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charts/chart17.xml" ContentType="application/vnd.openxmlformats-officedocument.drawingml.chart+xml"/>
  <Override PartName="/word/theme/themeOverride12.xml" ContentType="application/vnd.openxmlformats-officedocument.themeOverride+xml"/>
  <Override PartName="/word/charts/chart1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9.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0.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A034D" w14:textId="2CDBFB94" w:rsidR="00B509C3" w:rsidRDefault="00B509C3" w:rsidP="00600943">
      <w:pPr>
        <w:spacing w:after="0" w:line="264" w:lineRule="auto"/>
        <w:jc w:val="right"/>
        <w:rPr>
          <w:rFonts w:ascii="Times New Roman" w:eastAsia="Times New Roman" w:hAnsi="Times New Roman" w:cs="Times New Roman"/>
          <w:sz w:val="36"/>
          <w:szCs w:val="36"/>
          <w:lang w:eastAsia="ru-RU"/>
        </w:rPr>
      </w:pPr>
    </w:p>
    <w:p w14:paraId="0E4F2753" w14:textId="77777777" w:rsidR="00031801" w:rsidRPr="00B509C3" w:rsidRDefault="00031801" w:rsidP="00600943">
      <w:pPr>
        <w:spacing w:after="0" w:line="264" w:lineRule="auto"/>
        <w:jc w:val="right"/>
        <w:rPr>
          <w:rFonts w:ascii="Times New Roman" w:eastAsia="Times New Roman" w:hAnsi="Times New Roman" w:cs="Times New Roman"/>
          <w:sz w:val="24"/>
          <w:szCs w:val="24"/>
          <w:lang w:eastAsia="ru-RU"/>
        </w:rPr>
      </w:pPr>
      <w:bookmarkStart w:id="0" w:name="_GoBack"/>
      <w:bookmarkEnd w:id="0"/>
    </w:p>
    <w:p w14:paraId="51C1644C" w14:textId="7F698FCA" w:rsidR="00B509C3" w:rsidRPr="00B509C3" w:rsidRDefault="00600943" w:rsidP="00600943">
      <w:pPr>
        <w:spacing w:after="0" w:line="264" w:lineRule="auto"/>
        <w:jc w:val="center"/>
        <w:rPr>
          <w:rFonts w:ascii="Times New Roman" w:eastAsia="Times New Roman" w:hAnsi="Times New Roman" w:cs="Times New Roman"/>
          <w:sz w:val="24"/>
          <w:szCs w:val="24"/>
          <w:lang w:eastAsia="ru-RU"/>
        </w:rPr>
      </w:pPr>
      <w:r w:rsidRPr="00B509C3">
        <w:rPr>
          <w:rFonts w:ascii="Calibri" w:eastAsia="Times New Roman" w:hAnsi="Calibri" w:cs="Times New Roman"/>
          <w:noProof/>
          <w:sz w:val="20"/>
          <w:szCs w:val="20"/>
          <w:lang w:eastAsia="ru-RU"/>
        </w:rPr>
        <w:drawing>
          <wp:inline distT="0" distB="0" distL="0" distR="0" wp14:anchorId="79A18D56" wp14:editId="45B82450">
            <wp:extent cx="703870" cy="856615"/>
            <wp:effectExtent l="0" t="0" r="1270" b="635"/>
            <wp:docPr id="1026" name="Picture 2" descr="D:\Мои документы\Мои рисунки\Герб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Мои документы\Мои рисунки\Герб НС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976" cy="866480"/>
                    </a:xfrm>
                    <a:prstGeom prst="rect">
                      <a:avLst/>
                    </a:prstGeom>
                    <a:noFill/>
                    <a:extLst/>
                  </pic:spPr>
                </pic:pic>
              </a:graphicData>
            </a:graphic>
          </wp:inline>
        </w:drawing>
      </w:r>
    </w:p>
    <w:p w14:paraId="0331AB9A" w14:textId="77777777" w:rsidR="00B509C3" w:rsidRPr="00B509C3" w:rsidRDefault="00B509C3" w:rsidP="00B509C3">
      <w:pPr>
        <w:spacing w:after="0" w:line="264" w:lineRule="auto"/>
        <w:rPr>
          <w:rFonts w:ascii="Times New Roman" w:eastAsia="Times New Roman" w:hAnsi="Times New Roman" w:cs="Times New Roman"/>
          <w:sz w:val="24"/>
          <w:szCs w:val="24"/>
          <w:lang w:eastAsia="ru-RU"/>
        </w:rPr>
      </w:pPr>
      <w:r w:rsidRPr="00B509C3">
        <w:rPr>
          <w:rFonts w:ascii="Times New Roman" w:eastAsia="Times New Roman" w:hAnsi="Times New Roman" w:cs="Times New Roman"/>
          <w:sz w:val="24"/>
          <w:szCs w:val="24"/>
          <w:lang w:eastAsia="ru-RU"/>
        </w:rPr>
        <w:t> </w:t>
      </w:r>
    </w:p>
    <w:p w14:paraId="2390ED51" w14:textId="77777777" w:rsidR="00B509C3" w:rsidRPr="00B509C3" w:rsidRDefault="00B509C3" w:rsidP="00B509C3">
      <w:pPr>
        <w:spacing w:after="0" w:line="264" w:lineRule="auto"/>
        <w:rPr>
          <w:rFonts w:ascii="Times New Roman" w:eastAsia="Times New Roman" w:hAnsi="Times New Roman" w:cs="Times New Roman"/>
          <w:sz w:val="24"/>
          <w:szCs w:val="24"/>
          <w:lang w:eastAsia="ru-RU"/>
        </w:rPr>
      </w:pPr>
      <w:r w:rsidRPr="00B509C3">
        <w:rPr>
          <w:rFonts w:ascii="Times New Roman" w:eastAsia="Times New Roman" w:hAnsi="Times New Roman" w:cs="Times New Roman"/>
          <w:sz w:val="24"/>
          <w:szCs w:val="24"/>
          <w:lang w:eastAsia="ru-RU"/>
        </w:rPr>
        <w:t> </w:t>
      </w:r>
    </w:p>
    <w:p w14:paraId="6499589D" w14:textId="77777777" w:rsidR="00B509C3" w:rsidRPr="004D58C7" w:rsidRDefault="00B509C3" w:rsidP="00B509C3">
      <w:pPr>
        <w:spacing w:after="0" w:line="264" w:lineRule="auto"/>
        <w:jc w:val="center"/>
        <w:rPr>
          <w:rFonts w:ascii="Times New Roman" w:eastAsia="Times New Roman" w:hAnsi="Times New Roman" w:cs="Times New Roman"/>
          <w:color w:val="7030A0"/>
          <w:sz w:val="24"/>
          <w:szCs w:val="24"/>
          <w:lang w:eastAsia="ru-RU"/>
        </w:rPr>
      </w:pPr>
      <w:r w:rsidRPr="004D58C7">
        <w:rPr>
          <w:rFonts w:ascii="Times New Roman" w:eastAsia="Times New Roman" w:hAnsi="Times New Roman" w:cs="Times New Roman"/>
          <w:b/>
          <w:bCs/>
          <w:color w:val="7030A0"/>
          <w:sz w:val="96"/>
          <w:szCs w:val="96"/>
          <w:lang w:eastAsia="ru-RU"/>
        </w:rPr>
        <w:t>ДОКЛАД</w:t>
      </w:r>
    </w:p>
    <w:p w14:paraId="69E966A9" w14:textId="77777777" w:rsidR="00B509C3" w:rsidRPr="004D58C7" w:rsidRDefault="00B509C3" w:rsidP="00B509C3">
      <w:pPr>
        <w:spacing w:after="0" w:line="288" w:lineRule="auto"/>
        <w:jc w:val="center"/>
        <w:rPr>
          <w:rFonts w:ascii="Times New Roman" w:eastAsia="Times New Roman" w:hAnsi="Times New Roman" w:cs="Times New Roman"/>
          <w:b/>
          <w:bCs/>
          <w:color w:val="7030A0"/>
          <w:sz w:val="52"/>
          <w:szCs w:val="52"/>
          <w:lang w:eastAsia="ru-RU"/>
        </w:rPr>
      </w:pPr>
      <w:r w:rsidRPr="004D58C7">
        <w:rPr>
          <w:rFonts w:ascii="Times New Roman" w:eastAsia="Times New Roman" w:hAnsi="Times New Roman" w:cs="Times New Roman"/>
          <w:b/>
          <w:bCs/>
          <w:color w:val="7030A0"/>
          <w:sz w:val="52"/>
          <w:szCs w:val="52"/>
          <w:lang w:eastAsia="ru-RU"/>
        </w:rPr>
        <w:t xml:space="preserve">О ДЕЯТЕЛЬНОСТИ В ОБЛАСТИ </w:t>
      </w:r>
    </w:p>
    <w:p w14:paraId="3A144340" w14:textId="77777777" w:rsidR="00640E1F" w:rsidRPr="004D58C7" w:rsidRDefault="00B509C3" w:rsidP="00B509C3">
      <w:pPr>
        <w:spacing w:after="0" w:line="288" w:lineRule="auto"/>
        <w:jc w:val="center"/>
        <w:rPr>
          <w:rFonts w:ascii="Times New Roman" w:eastAsia="Times New Roman" w:hAnsi="Times New Roman" w:cs="Times New Roman"/>
          <w:b/>
          <w:bCs/>
          <w:color w:val="7030A0"/>
          <w:sz w:val="52"/>
          <w:szCs w:val="52"/>
          <w:lang w:eastAsia="ru-RU"/>
        </w:rPr>
      </w:pPr>
      <w:r w:rsidRPr="004D58C7">
        <w:rPr>
          <w:rFonts w:ascii="Times New Roman" w:eastAsia="Times New Roman" w:hAnsi="Times New Roman" w:cs="Times New Roman"/>
          <w:b/>
          <w:bCs/>
          <w:color w:val="7030A0"/>
          <w:sz w:val="52"/>
          <w:szCs w:val="52"/>
          <w:lang w:eastAsia="ru-RU"/>
        </w:rPr>
        <w:t xml:space="preserve">ПРОТИВОДЕЙСТВИЯ КОРРУПЦИИ </w:t>
      </w:r>
    </w:p>
    <w:p w14:paraId="3664D0A2" w14:textId="77777777" w:rsidR="00B509C3" w:rsidRPr="004D58C7" w:rsidRDefault="00B509C3" w:rsidP="00B509C3">
      <w:pPr>
        <w:spacing w:after="0" w:line="288" w:lineRule="auto"/>
        <w:jc w:val="center"/>
        <w:rPr>
          <w:rFonts w:ascii="Times New Roman" w:eastAsia="Times New Roman" w:hAnsi="Times New Roman" w:cs="Times New Roman"/>
          <w:color w:val="7030A0"/>
          <w:sz w:val="52"/>
          <w:szCs w:val="52"/>
          <w:lang w:eastAsia="ru-RU"/>
        </w:rPr>
      </w:pPr>
      <w:r w:rsidRPr="004D58C7">
        <w:rPr>
          <w:rFonts w:ascii="Times New Roman" w:eastAsia="Times New Roman" w:hAnsi="Times New Roman" w:cs="Times New Roman"/>
          <w:b/>
          <w:bCs/>
          <w:color w:val="7030A0"/>
          <w:sz w:val="52"/>
          <w:szCs w:val="52"/>
          <w:lang w:eastAsia="ru-RU"/>
        </w:rPr>
        <w:t>В НОВОСИБИРСКОЙ ОБЛАСТИ</w:t>
      </w:r>
    </w:p>
    <w:p w14:paraId="54A49D49" w14:textId="77777777" w:rsidR="00B509C3" w:rsidRPr="004D58C7" w:rsidRDefault="00B509C3" w:rsidP="00B509C3">
      <w:pPr>
        <w:spacing w:after="0" w:line="288" w:lineRule="auto"/>
        <w:jc w:val="center"/>
        <w:rPr>
          <w:rFonts w:ascii="Times New Roman" w:eastAsia="Times New Roman" w:hAnsi="Times New Roman" w:cs="Times New Roman"/>
          <w:color w:val="7030A0"/>
          <w:sz w:val="52"/>
          <w:szCs w:val="52"/>
          <w:lang w:eastAsia="ru-RU"/>
        </w:rPr>
      </w:pPr>
      <w:r w:rsidRPr="004D58C7">
        <w:rPr>
          <w:rFonts w:ascii="Times New Roman" w:eastAsia="Times New Roman" w:hAnsi="Times New Roman" w:cs="Times New Roman"/>
          <w:b/>
          <w:bCs/>
          <w:color w:val="7030A0"/>
          <w:sz w:val="52"/>
          <w:szCs w:val="52"/>
          <w:lang w:eastAsia="ru-RU"/>
        </w:rPr>
        <w:t>ЗА 202</w:t>
      </w:r>
      <w:r w:rsidR="00672C0E" w:rsidRPr="004D58C7">
        <w:rPr>
          <w:rFonts w:ascii="Times New Roman" w:eastAsia="Times New Roman" w:hAnsi="Times New Roman" w:cs="Times New Roman"/>
          <w:b/>
          <w:bCs/>
          <w:color w:val="7030A0"/>
          <w:sz w:val="52"/>
          <w:szCs w:val="52"/>
          <w:lang w:eastAsia="ru-RU"/>
        </w:rPr>
        <w:t>2</w:t>
      </w:r>
      <w:r w:rsidRPr="004D58C7">
        <w:rPr>
          <w:rFonts w:ascii="Times New Roman" w:eastAsia="Times New Roman" w:hAnsi="Times New Roman" w:cs="Times New Roman"/>
          <w:b/>
          <w:bCs/>
          <w:color w:val="7030A0"/>
          <w:sz w:val="52"/>
          <w:szCs w:val="52"/>
          <w:lang w:eastAsia="ru-RU"/>
        </w:rPr>
        <w:t xml:space="preserve"> ГОД</w:t>
      </w:r>
    </w:p>
    <w:p w14:paraId="4A32C978" w14:textId="77777777" w:rsidR="00B509C3" w:rsidRPr="00B509C3" w:rsidRDefault="00B509C3" w:rsidP="00B509C3">
      <w:pPr>
        <w:spacing w:after="0" w:line="264" w:lineRule="auto"/>
        <w:rPr>
          <w:rFonts w:ascii="Times New Roman" w:eastAsia="Times New Roman" w:hAnsi="Times New Roman" w:cs="Times New Roman"/>
          <w:color w:val="385623"/>
          <w:sz w:val="24"/>
          <w:szCs w:val="24"/>
          <w:lang w:eastAsia="ru-RU"/>
        </w:rPr>
      </w:pPr>
      <w:r w:rsidRPr="00B509C3">
        <w:rPr>
          <w:rFonts w:ascii="Times New Roman" w:eastAsia="Times New Roman" w:hAnsi="Times New Roman" w:cs="Times New Roman"/>
          <w:color w:val="385623"/>
          <w:sz w:val="24"/>
          <w:szCs w:val="24"/>
          <w:lang w:eastAsia="ru-RU"/>
        </w:rPr>
        <w:t> </w:t>
      </w:r>
    </w:p>
    <w:p w14:paraId="1967D32B" w14:textId="77777777" w:rsidR="00B509C3" w:rsidRPr="00B509C3" w:rsidRDefault="00B509C3" w:rsidP="00B509C3">
      <w:pPr>
        <w:spacing w:after="0" w:line="264" w:lineRule="auto"/>
        <w:rPr>
          <w:rFonts w:ascii="Times New Roman" w:eastAsia="Times New Roman" w:hAnsi="Times New Roman" w:cs="Times New Roman"/>
          <w:color w:val="385623"/>
          <w:sz w:val="24"/>
          <w:szCs w:val="24"/>
          <w:lang w:eastAsia="ru-RU"/>
        </w:rPr>
      </w:pPr>
      <w:r w:rsidRPr="00B509C3">
        <w:rPr>
          <w:rFonts w:ascii="Times New Roman" w:eastAsia="Times New Roman" w:hAnsi="Times New Roman" w:cs="Times New Roman"/>
          <w:color w:val="385623"/>
          <w:sz w:val="24"/>
          <w:szCs w:val="24"/>
          <w:lang w:eastAsia="ru-RU"/>
        </w:rPr>
        <w:t> </w:t>
      </w:r>
    </w:p>
    <w:p w14:paraId="3F1CD28B" w14:textId="77777777" w:rsidR="00B509C3" w:rsidRPr="00B509C3" w:rsidRDefault="00B509C3" w:rsidP="00B509C3">
      <w:pPr>
        <w:spacing w:after="0" w:line="264" w:lineRule="auto"/>
        <w:rPr>
          <w:rFonts w:ascii="Times New Roman" w:eastAsia="Times New Roman" w:hAnsi="Times New Roman" w:cs="Times New Roman"/>
          <w:sz w:val="24"/>
          <w:szCs w:val="24"/>
          <w:lang w:eastAsia="ru-RU"/>
        </w:rPr>
      </w:pPr>
      <w:r w:rsidRPr="00B509C3">
        <w:rPr>
          <w:rFonts w:ascii="Times New Roman" w:eastAsia="Times New Roman" w:hAnsi="Times New Roman" w:cs="Times New Roman"/>
          <w:sz w:val="24"/>
          <w:szCs w:val="24"/>
          <w:lang w:eastAsia="ru-RU"/>
        </w:rPr>
        <w:t> </w:t>
      </w:r>
    </w:p>
    <w:p w14:paraId="4FC5E1A2" w14:textId="77777777" w:rsidR="00B509C3" w:rsidRPr="00B509C3" w:rsidRDefault="00B509C3" w:rsidP="00B509C3">
      <w:pPr>
        <w:spacing w:after="0" w:line="264" w:lineRule="auto"/>
        <w:jc w:val="center"/>
        <w:rPr>
          <w:rFonts w:ascii="Times New Roman" w:eastAsia="Times New Roman" w:hAnsi="Times New Roman" w:cs="Times New Roman"/>
          <w:sz w:val="24"/>
          <w:szCs w:val="24"/>
          <w:lang w:eastAsia="ru-RU"/>
        </w:rPr>
      </w:pPr>
      <w:r w:rsidRPr="00B509C3">
        <w:rPr>
          <w:rFonts w:ascii="Times New Roman" w:eastAsia="Times New Roman" w:hAnsi="Times New Roman" w:cs="Times New Roman"/>
          <w:sz w:val="24"/>
          <w:szCs w:val="24"/>
          <w:lang w:eastAsia="ru-RU"/>
        </w:rPr>
        <w:t> </w:t>
      </w:r>
    </w:p>
    <w:p w14:paraId="756DD419" w14:textId="77777777" w:rsidR="00B509C3" w:rsidRPr="00B509C3" w:rsidRDefault="00B509C3" w:rsidP="00B509C3">
      <w:pPr>
        <w:spacing w:after="0" w:line="264" w:lineRule="auto"/>
        <w:jc w:val="center"/>
        <w:rPr>
          <w:rFonts w:ascii="Times New Roman" w:eastAsia="Times New Roman" w:hAnsi="Times New Roman" w:cs="Times New Roman"/>
          <w:sz w:val="24"/>
          <w:szCs w:val="24"/>
          <w:lang w:eastAsia="ru-RU"/>
        </w:rPr>
      </w:pPr>
      <w:r w:rsidRPr="00B509C3">
        <w:rPr>
          <w:rFonts w:ascii="Times New Roman" w:eastAsia="Times New Roman" w:hAnsi="Times New Roman" w:cs="Times New Roman"/>
          <w:sz w:val="24"/>
          <w:szCs w:val="24"/>
          <w:lang w:eastAsia="ru-RU"/>
        </w:rPr>
        <w:t> </w:t>
      </w:r>
    </w:p>
    <w:p w14:paraId="116EB188" w14:textId="77777777" w:rsidR="00B509C3" w:rsidRPr="00B509C3" w:rsidRDefault="00B509C3" w:rsidP="00B509C3">
      <w:pPr>
        <w:spacing w:after="0" w:line="264" w:lineRule="auto"/>
        <w:jc w:val="center"/>
        <w:rPr>
          <w:rFonts w:ascii="Times New Roman" w:eastAsia="Times New Roman" w:hAnsi="Times New Roman" w:cs="Times New Roman"/>
          <w:sz w:val="24"/>
          <w:szCs w:val="24"/>
          <w:lang w:eastAsia="ru-RU"/>
        </w:rPr>
      </w:pPr>
      <w:r w:rsidRPr="00B509C3">
        <w:rPr>
          <w:rFonts w:ascii="Times New Roman" w:eastAsia="Times New Roman" w:hAnsi="Times New Roman" w:cs="Times New Roman"/>
          <w:sz w:val="24"/>
          <w:szCs w:val="24"/>
          <w:lang w:eastAsia="ru-RU"/>
        </w:rPr>
        <w:t> </w:t>
      </w:r>
    </w:p>
    <w:p w14:paraId="5E9D57FD" w14:textId="77777777" w:rsidR="00B509C3" w:rsidRPr="00B509C3" w:rsidRDefault="00B509C3" w:rsidP="00B509C3">
      <w:pPr>
        <w:spacing w:after="0" w:line="264" w:lineRule="auto"/>
        <w:jc w:val="center"/>
        <w:rPr>
          <w:rFonts w:ascii="Times New Roman" w:eastAsia="Times New Roman" w:hAnsi="Times New Roman" w:cs="Times New Roman"/>
          <w:sz w:val="24"/>
          <w:szCs w:val="24"/>
          <w:lang w:eastAsia="ru-RU"/>
        </w:rPr>
      </w:pPr>
      <w:r w:rsidRPr="00B509C3">
        <w:rPr>
          <w:rFonts w:ascii="Times New Roman" w:eastAsia="Times New Roman" w:hAnsi="Times New Roman" w:cs="Times New Roman"/>
          <w:sz w:val="24"/>
          <w:szCs w:val="24"/>
          <w:lang w:eastAsia="ru-RU"/>
        </w:rPr>
        <w:t> </w:t>
      </w:r>
    </w:p>
    <w:p w14:paraId="55457DD8" w14:textId="77777777" w:rsidR="00B509C3" w:rsidRPr="00B509C3" w:rsidRDefault="00B509C3" w:rsidP="00B509C3">
      <w:pPr>
        <w:spacing w:after="0" w:line="264" w:lineRule="auto"/>
        <w:jc w:val="center"/>
        <w:rPr>
          <w:rFonts w:ascii="Times New Roman" w:eastAsia="Times New Roman" w:hAnsi="Times New Roman" w:cs="Times New Roman"/>
          <w:sz w:val="24"/>
          <w:szCs w:val="24"/>
          <w:lang w:eastAsia="ru-RU"/>
        </w:rPr>
      </w:pPr>
      <w:r w:rsidRPr="00B509C3">
        <w:rPr>
          <w:rFonts w:ascii="Times New Roman" w:eastAsia="Times New Roman" w:hAnsi="Times New Roman" w:cs="Times New Roman"/>
          <w:sz w:val="24"/>
          <w:szCs w:val="24"/>
          <w:lang w:eastAsia="ru-RU"/>
        </w:rPr>
        <w:t> </w:t>
      </w:r>
    </w:p>
    <w:p w14:paraId="65F9A7C0" w14:textId="77777777" w:rsidR="00B509C3" w:rsidRPr="00B509C3" w:rsidRDefault="00B509C3" w:rsidP="00B509C3">
      <w:pPr>
        <w:spacing w:after="0" w:line="264" w:lineRule="auto"/>
        <w:rPr>
          <w:rFonts w:ascii="Times New Roman" w:eastAsia="Times New Roman" w:hAnsi="Times New Roman" w:cs="Times New Roman"/>
          <w:sz w:val="24"/>
          <w:szCs w:val="24"/>
          <w:lang w:eastAsia="ru-RU"/>
        </w:rPr>
      </w:pPr>
      <w:r w:rsidRPr="00B509C3">
        <w:rPr>
          <w:rFonts w:ascii="Times New Roman" w:eastAsia="Times New Roman" w:hAnsi="Times New Roman" w:cs="Times New Roman"/>
          <w:sz w:val="24"/>
          <w:szCs w:val="24"/>
          <w:lang w:eastAsia="ru-RU"/>
        </w:rPr>
        <w:t> </w:t>
      </w:r>
    </w:p>
    <w:p w14:paraId="35A55A40" w14:textId="77777777" w:rsidR="00B509C3" w:rsidRPr="00B509C3" w:rsidRDefault="00B509C3" w:rsidP="00B509C3">
      <w:pPr>
        <w:spacing w:after="0" w:line="264" w:lineRule="auto"/>
        <w:jc w:val="center"/>
        <w:rPr>
          <w:rFonts w:ascii="Times New Roman" w:eastAsia="Times New Roman" w:hAnsi="Times New Roman" w:cs="Times New Roman"/>
          <w:b/>
          <w:bCs/>
          <w:color w:val="002060"/>
          <w:sz w:val="32"/>
          <w:szCs w:val="32"/>
          <w:lang w:eastAsia="ru-RU"/>
        </w:rPr>
      </w:pPr>
    </w:p>
    <w:p w14:paraId="23841980" w14:textId="77777777" w:rsidR="00C46B65" w:rsidRPr="00672C0E" w:rsidRDefault="00C46B65" w:rsidP="00B509C3">
      <w:pPr>
        <w:spacing w:after="0" w:line="264" w:lineRule="auto"/>
        <w:jc w:val="center"/>
        <w:rPr>
          <w:rFonts w:ascii="Times New Roman" w:eastAsia="Times New Roman" w:hAnsi="Times New Roman" w:cs="Times New Roman"/>
          <w:b/>
          <w:bCs/>
          <w:color w:val="002060"/>
          <w:sz w:val="28"/>
          <w:szCs w:val="28"/>
          <w:lang w:eastAsia="ru-RU"/>
          <w14:shadow w14:blurRad="50800" w14:dist="38100" w14:dir="2700000" w14:sx="100000" w14:sy="100000" w14:kx="0" w14:ky="0" w14:algn="tl">
            <w14:srgbClr w14:val="000000">
              <w14:alpha w14:val="60000"/>
            </w14:srgbClr>
          </w14:shadow>
        </w:rPr>
      </w:pPr>
    </w:p>
    <w:p w14:paraId="1DD30B95" w14:textId="77777777" w:rsidR="00A27CBC" w:rsidRPr="00672C0E" w:rsidRDefault="00A27CBC" w:rsidP="00B509C3">
      <w:pPr>
        <w:spacing w:after="0" w:line="264" w:lineRule="auto"/>
        <w:jc w:val="center"/>
        <w:rPr>
          <w:rFonts w:ascii="Times New Roman" w:eastAsia="Times New Roman" w:hAnsi="Times New Roman" w:cs="Times New Roman"/>
          <w:b/>
          <w:bCs/>
          <w:color w:val="002060"/>
          <w:sz w:val="28"/>
          <w:szCs w:val="28"/>
          <w:lang w:eastAsia="ru-RU"/>
          <w14:shadow w14:blurRad="50800" w14:dist="38100" w14:dir="2700000" w14:sx="100000" w14:sy="100000" w14:kx="0" w14:ky="0" w14:algn="tl">
            <w14:srgbClr w14:val="000000">
              <w14:alpha w14:val="60000"/>
            </w14:srgbClr>
          </w14:shadow>
        </w:rPr>
      </w:pPr>
    </w:p>
    <w:p w14:paraId="1CF8C919" w14:textId="77777777" w:rsidR="00DF10F4" w:rsidRPr="00672C0E" w:rsidRDefault="00DF10F4" w:rsidP="00B509C3">
      <w:pPr>
        <w:spacing w:after="0" w:line="264" w:lineRule="auto"/>
        <w:jc w:val="center"/>
        <w:rPr>
          <w:rFonts w:ascii="Times New Roman" w:eastAsia="Times New Roman" w:hAnsi="Times New Roman" w:cs="Times New Roman"/>
          <w:b/>
          <w:bCs/>
          <w:color w:val="002060"/>
          <w:sz w:val="28"/>
          <w:szCs w:val="28"/>
          <w:lang w:eastAsia="ru-RU"/>
          <w14:shadow w14:blurRad="50800" w14:dist="38100" w14:dir="2700000" w14:sx="100000" w14:sy="100000" w14:kx="0" w14:ky="0" w14:algn="tl">
            <w14:srgbClr w14:val="000000">
              <w14:alpha w14:val="60000"/>
            </w14:srgbClr>
          </w14:shadow>
        </w:rPr>
      </w:pPr>
    </w:p>
    <w:p w14:paraId="0F47863F" w14:textId="77777777" w:rsidR="00DF10F4" w:rsidRPr="00672C0E" w:rsidRDefault="00DF10F4" w:rsidP="00B509C3">
      <w:pPr>
        <w:spacing w:after="0" w:line="264" w:lineRule="auto"/>
        <w:jc w:val="center"/>
        <w:rPr>
          <w:rFonts w:ascii="Times New Roman" w:eastAsia="Times New Roman" w:hAnsi="Times New Roman" w:cs="Times New Roman"/>
          <w:b/>
          <w:bCs/>
          <w:color w:val="002060"/>
          <w:sz w:val="28"/>
          <w:szCs w:val="28"/>
          <w:lang w:eastAsia="ru-RU"/>
          <w14:shadow w14:blurRad="50800" w14:dist="38100" w14:dir="2700000" w14:sx="100000" w14:sy="100000" w14:kx="0" w14:ky="0" w14:algn="tl">
            <w14:srgbClr w14:val="000000">
              <w14:alpha w14:val="60000"/>
            </w14:srgbClr>
          </w14:shadow>
        </w:rPr>
      </w:pPr>
    </w:p>
    <w:p w14:paraId="45F5E146" w14:textId="77777777" w:rsidR="00895E7F" w:rsidRPr="004D58C7" w:rsidRDefault="00B509C3" w:rsidP="00B509C3">
      <w:pPr>
        <w:spacing w:after="0" w:line="264" w:lineRule="auto"/>
        <w:jc w:val="center"/>
        <w:rPr>
          <w:rFonts w:ascii="Times New Roman" w:eastAsia="Times New Roman" w:hAnsi="Times New Roman" w:cs="Times New Roman"/>
          <w:b/>
          <w:bCs/>
          <w:color w:val="5F497A" w:themeColor="accent4" w:themeShade="BF"/>
          <w:sz w:val="28"/>
          <w:szCs w:val="28"/>
          <w:lang w:eastAsia="ru-RU"/>
          <w14:shadow w14:blurRad="50800" w14:dist="38100" w14:dir="2700000" w14:sx="100000" w14:sy="100000" w14:kx="0" w14:ky="0" w14:algn="tl">
            <w14:srgbClr w14:val="000000">
              <w14:alpha w14:val="60000"/>
            </w14:srgbClr>
          </w14:shadow>
        </w:rPr>
      </w:pPr>
      <w:r w:rsidRPr="004D58C7">
        <w:rPr>
          <w:rFonts w:ascii="Times New Roman" w:eastAsia="Times New Roman" w:hAnsi="Times New Roman" w:cs="Times New Roman"/>
          <w:b/>
          <w:bCs/>
          <w:color w:val="5F497A" w:themeColor="accent4" w:themeShade="BF"/>
          <w:sz w:val="28"/>
          <w:szCs w:val="28"/>
          <w:lang w:eastAsia="ru-RU"/>
          <w14:shadow w14:blurRad="50800" w14:dist="38100" w14:dir="2700000" w14:sx="100000" w14:sy="100000" w14:kx="0" w14:ky="0" w14:algn="tl">
            <w14:srgbClr w14:val="000000">
              <w14:alpha w14:val="60000"/>
            </w14:srgbClr>
          </w14:shadow>
        </w:rPr>
        <w:t>КОМИССИЯ </w:t>
      </w:r>
    </w:p>
    <w:p w14:paraId="1C88CAFC" w14:textId="77777777" w:rsidR="00DA59EB" w:rsidRPr="004D58C7" w:rsidRDefault="00B509C3" w:rsidP="00B509C3">
      <w:pPr>
        <w:spacing w:after="0" w:line="264" w:lineRule="auto"/>
        <w:jc w:val="center"/>
        <w:rPr>
          <w:rFonts w:ascii="Times New Roman" w:eastAsia="Times New Roman" w:hAnsi="Times New Roman" w:cs="Times New Roman"/>
          <w:b/>
          <w:bCs/>
          <w:color w:val="5F497A" w:themeColor="accent4" w:themeShade="BF"/>
          <w:sz w:val="28"/>
          <w:szCs w:val="28"/>
          <w:lang w:eastAsia="ru-RU"/>
          <w14:shadow w14:blurRad="50800" w14:dist="38100" w14:dir="2700000" w14:sx="100000" w14:sy="100000" w14:kx="0" w14:ky="0" w14:algn="tl">
            <w14:srgbClr w14:val="000000">
              <w14:alpha w14:val="60000"/>
            </w14:srgbClr>
          </w14:shadow>
        </w:rPr>
      </w:pPr>
      <w:r w:rsidRPr="004D58C7">
        <w:rPr>
          <w:rFonts w:ascii="Times New Roman" w:eastAsia="Times New Roman" w:hAnsi="Times New Roman" w:cs="Times New Roman"/>
          <w:b/>
          <w:bCs/>
          <w:color w:val="5F497A" w:themeColor="accent4" w:themeShade="BF"/>
          <w:sz w:val="28"/>
          <w:szCs w:val="28"/>
          <w:lang w:eastAsia="ru-RU"/>
          <w14:shadow w14:blurRad="50800" w14:dist="38100" w14:dir="2700000" w14:sx="100000" w14:sy="100000" w14:kx="0" w14:ky="0" w14:algn="tl">
            <w14:srgbClr w14:val="000000">
              <w14:alpha w14:val="60000"/>
            </w14:srgbClr>
          </w14:shadow>
        </w:rPr>
        <w:t>ПО КООРДИНАЦИИ РАБОТЫ ПО ПРОТИВОДЕЙСТВИЮ</w:t>
      </w:r>
      <w:r w:rsidR="00895E7F" w:rsidRPr="004D58C7">
        <w:rPr>
          <w:rFonts w:ascii="Times New Roman" w:eastAsia="Times New Roman" w:hAnsi="Times New Roman" w:cs="Times New Roman"/>
          <w:b/>
          <w:bCs/>
          <w:color w:val="5F497A" w:themeColor="accent4" w:themeShade="BF"/>
          <w:sz w:val="28"/>
          <w:szCs w:val="28"/>
          <w:lang w:eastAsia="ru-RU"/>
          <w14:shadow w14:blurRad="50800" w14:dist="38100" w14:dir="2700000" w14:sx="100000" w14:sy="100000" w14:kx="0" w14:ky="0" w14:algn="tl">
            <w14:srgbClr w14:val="000000">
              <w14:alpha w14:val="60000"/>
            </w14:srgbClr>
          </w14:shadow>
        </w:rPr>
        <w:t> </w:t>
      </w:r>
    </w:p>
    <w:p w14:paraId="3D44B123" w14:textId="7ECBDE65" w:rsidR="00B509C3" w:rsidRPr="004D58C7" w:rsidRDefault="00895E7F" w:rsidP="00B509C3">
      <w:pPr>
        <w:spacing w:after="0" w:line="264" w:lineRule="auto"/>
        <w:jc w:val="center"/>
        <w:rPr>
          <w:rFonts w:ascii="Times New Roman" w:eastAsia="Times New Roman" w:hAnsi="Times New Roman" w:cs="Times New Roman"/>
          <w:b/>
          <w:color w:val="5F497A" w:themeColor="accent4" w:themeShade="BF"/>
          <w:sz w:val="28"/>
          <w:szCs w:val="28"/>
          <w:lang w:eastAsia="ru-RU"/>
          <w14:shadow w14:blurRad="50800" w14:dist="38100" w14:dir="2700000" w14:sx="100000" w14:sy="100000" w14:kx="0" w14:ky="0" w14:algn="tl">
            <w14:srgbClr w14:val="000000">
              <w14:alpha w14:val="60000"/>
            </w14:srgbClr>
          </w14:shadow>
        </w:rPr>
      </w:pPr>
      <w:r w:rsidRPr="004D58C7">
        <w:rPr>
          <w:rFonts w:ascii="Times New Roman" w:eastAsia="Times New Roman" w:hAnsi="Times New Roman" w:cs="Times New Roman"/>
          <w:b/>
          <w:bCs/>
          <w:color w:val="5F497A" w:themeColor="accent4" w:themeShade="BF"/>
          <w:sz w:val="28"/>
          <w:szCs w:val="28"/>
          <w:lang w:eastAsia="ru-RU"/>
          <w14:shadow w14:blurRad="50800" w14:dist="38100" w14:dir="2700000" w14:sx="100000" w14:sy="100000" w14:kx="0" w14:ky="0" w14:algn="tl">
            <w14:srgbClr w14:val="000000">
              <w14:alpha w14:val="60000"/>
            </w14:srgbClr>
          </w14:shadow>
        </w:rPr>
        <w:t>К</w:t>
      </w:r>
      <w:r w:rsidR="00B509C3" w:rsidRPr="004D58C7">
        <w:rPr>
          <w:rFonts w:ascii="Times New Roman" w:eastAsia="Times New Roman" w:hAnsi="Times New Roman" w:cs="Times New Roman"/>
          <w:b/>
          <w:bCs/>
          <w:color w:val="5F497A" w:themeColor="accent4" w:themeShade="BF"/>
          <w:sz w:val="28"/>
          <w:szCs w:val="28"/>
          <w:lang w:eastAsia="ru-RU"/>
          <w14:shadow w14:blurRad="50800" w14:dist="38100" w14:dir="2700000" w14:sx="100000" w14:sy="100000" w14:kx="0" w14:ky="0" w14:algn="tl">
            <w14:srgbClr w14:val="000000">
              <w14:alpha w14:val="60000"/>
            </w14:srgbClr>
          </w14:shadow>
        </w:rPr>
        <w:t>ОРРУПЦИИ В НОВОСИБИРСКОЙ ОБЛАСТИ</w:t>
      </w:r>
    </w:p>
    <w:p w14:paraId="0F4C57C5" w14:textId="77777777" w:rsidR="00B509C3" w:rsidRDefault="00B509C3" w:rsidP="002C4407">
      <w:pPr>
        <w:spacing w:after="0" w:line="264" w:lineRule="auto"/>
        <w:jc w:val="center"/>
        <w:rPr>
          <w:rFonts w:ascii="Times New Roman" w:eastAsia="Times New Roman" w:hAnsi="Times New Roman" w:cs="Times New Roman"/>
          <w:b/>
          <w:color w:val="002060"/>
          <w:sz w:val="32"/>
          <w:szCs w:val="32"/>
          <w:lang w:eastAsia="ru-RU"/>
        </w:rPr>
      </w:pPr>
    </w:p>
    <w:p w14:paraId="7ECFE20D" w14:textId="77777777" w:rsidR="00B509C3" w:rsidRDefault="00B509C3">
      <w:pPr>
        <w:rPr>
          <w:rFonts w:ascii="Times New Roman" w:eastAsia="Times New Roman" w:hAnsi="Times New Roman" w:cs="Times New Roman"/>
          <w:b/>
          <w:color w:val="002060"/>
          <w:sz w:val="32"/>
          <w:szCs w:val="32"/>
          <w:lang w:eastAsia="ru-RU"/>
        </w:rPr>
      </w:pPr>
      <w:r>
        <w:rPr>
          <w:rFonts w:ascii="Times New Roman" w:eastAsia="Times New Roman" w:hAnsi="Times New Roman" w:cs="Times New Roman"/>
          <w:b/>
          <w:color w:val="002060"/>
          <w:sz w:val="32"/>
          <w:szCs w:val="32"/>
          <w:lang w:eastAsia="ru-RU"/>
        </w:rPr>
        <w:br w:type="page"/>
      </w:r>
    </w:p>
    <w:p w14:paraId="0820037D" w14:textId="77777777" w:rsidR="007F622F" w:rsidRPr="004D58C7" w:rsidRDefault="007F622F" w:rsidP="002C4407">
      <w:pPr>
        <w:spacing w:after="0" w:line="264" w:lineRule="auto"/>
        <w:jc w:val="center"/>
        <w:rPr>
          <w:rFonts w:ascii="Times New Roman" w:eastAsia="Times New Roman" w:hAnsi="Times New Roman" w:cs="Times New Roman"/>
          <w:b/>
          <w:color w:val="7030A0"/>
          <w:sz w:val="32"/>
          <w:szCs w:val="32"/>
          <w:lang w:eastAsia="ru-RU"/>
        </w:rPr>
      </w:pPr>
      <w:r w:rsidRPr="004D58C7">
        <w:rPr>
          <w:rFonts w:ascii="Times New Roman" w:eastAsia="Times New Roman" w:hAnsi="Times New Roman" w:cs="Times New Roman"/>
          <w:b/>
          <w:color w:val="7030A0"/>
          <w:sz w:val="32"/>
          <w:szCs w:val="32"/>
          <w:lang w:eastAsia="ru-RU"/>
        </w:rPr>
        <w:lastRenderedPageBreak/>
        <w:t>СОДЕРЖАНИЕ</w:t>
      </w:r>
    </w:p>
    <w:p w14:paraId="4F328224" w14:textId="77777777" w:rsidR="007F622F" w:rsidRPr="0014345F" w:rsidRDefault="007F622F" w:rsidP="002C4407">
      <w:pPr>
        <w:spacing w:after="0" w:line="264" w:lineRule="auto"/>
        <w:jc w:val="both"/>
        <w:rPr>
          <w:rFonts w:ascii="Times New Roman" w:eastAsia="Times New Roman" w:hAnsi="Times New Roman" w:cs="Times New Roman"/>
          <w:b/>
          <w:sz w:val="16"/>
          <w:szCs w:val="16"/>
          <w:lang w:eastAsia="ru-RU"/>
        </w:rPr>
      </w:pPr>
    </w:p>
    <w:tbl>
      <w:tblPr>
        <w:tblW w:w="9673" w:type="dxa"/>
        <w:tblInd w:w="108" w:type="dxa"/>
        <w:tblLayout w:type="fixed"/>
        <w:tblLook w:val="0400" w:firstRow="0" w:lastRow="0" w:firstColumn="0" w:lastColumn="0" w:noHBand="0" w:noVBand="1"/>
      </w:tblPr>
      <w:tblGrid>
        <w:gridCol w:w="34"/>
        <w:gridCol w:w="392"/>
        <w:gridCol w:w="8505"/>
        <w:gridCol w:w="33"/>
        <w:gridCol w:w="709"/>
      </w:tblGrid>
      <w:tr w:rsidR="007F622F" w:rsidRPr="0014345F" w14:paraId="48C58AD6" w14:textId="77777777" w:rsidTr="00AA0D4A">
        <w:trPr>
          <w:gridBefore w:val="1"/>
          <w:wBefore w:w="34" w:type="dxa"/>
        </w:trPr>
        <w:tc>
          <w:tcPr>
            <w:tcW w:w="392" w:type="dxa"/>
          </w:tcPr>
          <w:p w14:paraId="5FB76D9A" w14:textId="77777777" w:rsidR="007F622F" w:rsidRPr="0014345F" w:rsidRDefault="007F622F" w:rsidP="002C4407">
            <w:pPr>
              <w:spacing w:after="0" w:line="264" w:lineRule="auto"/>
              <w:jc w:val="both"/>
              <w:rPr>
                <w:rFonts w:ascii="Times New Roman" w:eastAsia="Times New Roman" w:hAnsi="Times New Roman" w:cs="Times New Roman"/>
                <w:sz w:val="27"/>
                <w:szCs w:val="27"/>
                <w:lang w:eastAsia="ru-RU"/>
              </w:rPr>
            </w:pPr>
          </w:p>
        </w:tc>
        <w:tc>
          <w:tcPr>
            <w:tcW w:w="8538" w:type="dxa"/>
            <w:gridSpan w:val="2"/>
          </w:tcPr>
          <w:p w14:paraId="33F486E5" w14:textId="077D11B6" w:rsidR="00A72E6E" w:rsidRPr="0014345F" w:rsidRDefault="00A72E6E" w:rsidP="002C4407">
            <w:pPr>
              <w:spacing w:after="0" w:line="264" w:lineRule="auto"/>
              <w:jc w:val="both"/>
              <w:rPr>
                <w:rFonts w:ascii="Times New Roman" w:eastAsia="Times New Roman" w:hAnsi="Times New Roman" w:cs="Times New Roman"/>
                <w:b/>
                <w:sz w:val="27"/>
                <w:szCs w:val="27"/>
                <w:lang w:eastAsia="ru-RU"/>
              </w:rPr>
            </w:pPr>
            <w:r w:rsidRPr="0014345F">
              <w:rPr>
                <w:rFonts w:ascii="Times New Roman" w:eastAsia="Times New Roman" w:hAnsi="Times New Roman" w:cs="Times New Roman"/>
                <w:b/>
                <w:sz w:val="27"/>
                <w:szCs w:val="27"/>
                <w:lang w:eastAsia="ru-RU"/>
              </w:rPr>
              <w:t>Введение</w:t>
            </w:r>
          </w:p>
        </w:tc>
        <w:tc>
          <w:tcPr>
            <w:tcW w:w="709" w:type="dxa"/>
          </w:tcPr>
          <w:p w14:paraId="46E7E192" w14:textId="0110B6E7" w:rsidR="007F622F" w:rsidRPr="00AA0D4A" w:rsidRDefault="009F0049" w:rsidP="00AA0D4A">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eastAsia="ru-RU"/>
              </w:rPr>
              <w:t>4</w:t>
            </w:r>
            <w:r w:rsidR="003D59EA" w:rsidRPr="00AA0D4A">
              <w:rPr>
                <w:rFonts w:ascii="Times New Roman" w:eastAsia="Times New Roman" w:hAnsi="Times New Roman" w:cs="Times New Roman"/>
                <w:sz w:val="27"/>
                <w:szCs w:val="27"/>
                <w:lang w:eastAsia="ru-RU"/>
              </w:rPr>
              <w:t>-</w:t>
            </w:r>
            <w:r w:rsidR="00AA0D4A" w:rsidRPr="00AA0D4A">
              <w:rPr>
                <w:rFonts w:ascii="Times New Roman" w:eastAsia="Times New Roman" w:hAnsi="Times New Roman" w:cs="Times New Roman"/>
                <w:sz w:val="27"/>
                <w:szCs w:val="27"/>
                <w:lang w:val="en-US" w:eastAsia="ru-RU"/>
              </w:rPr>
              <w:t>5</w:t>
            </w:r>
          </w:p>
        </w:tc>
      </w:tr>
      <w:tr w:rsidR="007F622F" w:rsidRPr="0014345F" w14:paraId="69334BA2" w14:textId="77777777" w:rsidTr="00AA0D4A">
        <w:tc>
          <w:tcPr>
            <w:tcW w:w="426" w:type="dxa"/>
            <w:gridSpan w:val="2"/>
            <w:vMerge w:val="restart"/>
          </w:tcPr>
          <w:p w14:paraId="5D6C03B0"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r w:rsidRPr="0014345F">
              <w:rPr>
                <w:rFonts w:ascii="Times New Roman" w:eastAsia="Times New Roman" w:hAnsi="Times New Roman" w:cs="Times New Roman"/>
                <w:b/>
                <w:sz w:val="27"/>
                <w:szCs w:val="27"/>
                <w:lang w:eastAsia="ru-RU"/>
              </w:rPr>
              <w:t xml:space="preserve">1. </w:t>
            </w:r>
          </w:p>
          <w:p w14:paraId="13D66FE0"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p>
        </w:tc>
        <w:tc>
          <w:tcPr>
            <w:tcW w:w="8505" w:type="dxa"/>
          </w:tcPr>
          <w:p w14:paraId="248E9E4C" w14:textId="5633892C" w:rsidR="007F622F" w:rsidRPr="0014345F" w:rsidRDefault="007F622F" w:rsidP="00676332">
            <w:pPr>
              <w:spacing w:after="0" w:line="264" w:lineRule="auto"/>
              <w:ind w:right="135"/>
              <w:jc w:val="both"/>
              <w:rPr>
                <w:rFonts w:ascii="Times New Roman" w:eastAsia="Times New Roman" w:hAnsi="Times New Roman" w:cs="Times New Roman"/>
                <w:b/>
                <w:bCs/>
                <w:sz w:val="27"/>
                <w:szCs w:val="27"/>
                <w:lang w:eastAsia="ru-RU"/>
              </w:rPr>
            </w:pPr>
            <w:r w:rsidRPr="0014345F">
              <w:rPr>
                <w:rFonts w:ascii="Times New Roman" w:eastAsia="Times New Roman" w:hAnsi="Times New Roman" w:cs="Times New Roman"/>
                <w:b/>
                <w:bCs/>
                <w:sz w:val="27"/>
                <w:szCs w:val="27"/>
                <w:lang w:eastAsia="ru-RU"/>
              </w:rPr>
              <w:t>Совершенствование правовой основы про</w:t>
            </w:r>
            <w:r w:rsidR="00676332">
              <w:rPr>
                <w:rFonts w:ascii="Times New Roman" w:eastAsia="Times New Roman" w:hAnsi="Times New Roman" w:cs="Times New Roman"/>
                <w:b/>
                <w:bCs/>
                <w:sz w:val="27"/>
                <w:szCs w:val="27"/>
                <w:lang w:eastAsia="ru-RU"/>
              </w:rPr>
              <w:t>тиводействия</w:t>
            </w:r>
            <w:r w:rsidRPr="0014345F">
              <w:rPr>
                <w:rFonts w:ascii="Times New Roman" w:eastAsia="Times New Roman" w:hAnsi="Times New Roman" w:cs="Times New Roman"/>
                <w:b/>
                <w:bCs/>
                <w:sz w:val="27"/>
                <w:szCs w:val="27"/>
                <w:lang w:eastAsia="ru-RU"/>
              </w:rPr>
              <w:t xml:space="preserve"> коррупции в Новосибирской области</w:t>
            </w:r>
          </w:p>
        </w:tc>
        <w:tc>
          <w:tcPr>
            <w:tcW w:w="742" w:type="dxa"/>
            <w:gridSpan w:val="2"/>
          </w:tcPr>
          <w:p w14:paraId="0E5B8CC0" w14:textId="6ABB6C19" w:rsidR="007F622F" w:rsidRPr="00AA0D4A" w:rsidRDefault="00AA0D4A" w:rsidP="00AA0D4A">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val="en-US" w:eastAsia="ru-RU"/>
              </w:rPr>
              <w:t>6</w:t>
            </w:r>
            <w:r w:rsidR="00355DF4" w:rsidRPr="00AA0D4A">
              <w:rPr>
                <w:rFonts w:ascii="Times New Roman" w:eastAsia="Times New Roman" w:hAnsi="Times New Roman" w:cs="Times New Roman"/>
                <w:sz w:val="27"/>
                <w:szCs w:val="27"/>
                <w:lang w:eastAsia="ru-RU"/>
              </w:rPr>
              <w:t>-</w:t>
            </w:r>
            <w:r w:rsidRPr="00AA0D4A">
              <w:rPr>
                <w:rFonts w:ascii="Times New Roman" w:eastAsia="Times New Roman" w:hAnsi="Times New Roman" w:cs="Times New Roman"/>
                <w:sz w:val="27"/>
                <w:szCs w:val="27"/>
                <w:lang w:val="en-US" w:eastAsia="ru-RU"/>
              </w:rPr>
              <w:t>16</w:t>
            </w:r>
          </w:p>
        </w:tc>
      </w:tr>
      <w:tr w:rsidR="007F622F" w:rsidRPr="0014345F" w14:paraId="0E5E69B1" w14:textId="77777777" w:rsidTr="00AA0D4A">
        <w:tc>
          <w:tcPr>
            <w:tcW w:w="426" w:type="dxa"/>
            <w:gridSpan w:val="2"/>
            <w:vMerge/>
          </w:tcPr>
          <w:p w14:paraId="6FE9744B" w14:textId="77777777" w:rsidR="007F622F" w:rsidRPr="0014345F" w:rsidRDefault="007F622F" w:rsidP="00CC5FF2">
            <w:pPr>
              <w:widowControl w:val="0"/>
              <w:pBdr>
                <w:top w:val="nil"/>
                <w:left w:val="nil"/>
                <w:bottom w:val="nil"/>
                <w:right w:val="nil"/>
                <w:between w:val="nil"/>
              </w:pBdr>
              <w:spacing w:after="0" w:line="264" w:lineRule="auto"/>
              <w:rPr>
                <w:rFonts w:ascii="Times New Roman" w:eastAsia="Times New Roman" w:hAnsi="Times New Roman" w:cs="Times New Roman"/>
                <w:sz w:val="27"/>
                <w:szCs w:val="27"/>
                <w:lang w:eastAsia="ru-RU"/>
              </w:rPr>
            </w:pPr>
          </w:p>
        </w:tc>
        <w:tc>
          <w:tcPr>
            <w:tcW w:w="8505" w:type="dxa"/>
          </w:tcPr>
          <w:p w14:paraId="6A1F5768" w14:textId="2FC3D9D1" w:rsidR="007F622F" w:rsidRPr="0014345F" w:rsidRDefault="00BC0F9B" w:rsidP="00CC5FF2">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1.1. </w:t>
            </w:r>
            <w:r w:rsidR="007F622F" w:rsidRPr="0014345F">
              <w:rPr>
                <w:rFonts w:ascii="Times New Roman" w:eastAsia="Times New Roman" w:hAnsi="Times New Roman" w:cs="Times New Roman"/>
                <w:sz w:val="27"/>
                <w:szCs w:val="27"/>
                <w:lang w:eastAsia="ru-RU"/>
              </w:rPr>
              <w:t xml:space="preserve">О принятии нормативных правовых актов Новосибирской области </w:t>
            </w:r>
          </w:p>
        </w:tc>
        <w:tc>
          <w:tcPr>
            <w:tcW w:w="742" w:type="dxa"/>
            <w:gridSpan w:val="2"/>
          </w:tcPr>
          <w:p w14:paraId="4F691BDA" w14:textId="05FDF431" w:rsidR="007F622F" w:rsidRPr="00AA0D4A" w:rsidRDefault="00AA0D4A" w:rsidP="009F0049">
            <w:pPr>
              <w:spacing w:after="0" w:line="264" w:lineRule="auto"/>
              <w:ind w:left="-37" w:right="-354" w:firstLine="39"/>
              <w:jc w:val="both"/>
              <w:rPr>
                <w:rFonts w:ascii="Times New Roman" w:eastAsia="Times New Roman" w:hAnsi="Times New Roman" w:cs="Times New Roman"/>
                <w:sz w:val="27"/>
                <w:szCs w:val="27"/>
                <w:lang w:eastAsia="ru-RU"/>
              </w:rPr>
            </w:pPr>
            <w:r w:rsidRPr="00AA0D4A">
              <w:rPr>
                <w:rFonts w:ascii="Times New Roman" w:eastAsia="Times New Roman" w:hAnsi="Times New Roman" w:cs="Times New Roman"/>
                <w:sz w:val="27"/>
                <w:szCs w:val="27"/>
                <w:lang w:val="en-US" w:eastAsia="ru-RU"/>
              </w:rPr>
              <w:t>6-9</w:t>
            </w:r>
          </w:p>
        </w:tc>
      </w:tr>
      <w:tr w:rsidR="007F622F" w:rsidRPr="0014345F" w14:paraId="2859AAB0" w14:textId="77777777" w:rsidTr="00AA0D4A">
        <w:tc>
          <w:tcPr>
            <w:tcW w:w="426" w:type="dxa"/>
            <w:gridSpan w:val="2"/>
            <w:vMerge/>
          </w:tcPr>
          <w:p w14:paraId="57096991" w14:textId="77777777" w:rsidR="007F622F" w:rsidRPr="0014345F" w:rsidRDefault="007F622F" w:rsidP="00CC5FF2">
            <w:pPr>
              <w:widowControl w:val="0"/>
              <w:pBdr>
                <w:top w:val="nil"/>
                <w:left w:val="nil"/>
                <w:bottom w:val="nil"/>
                <w:right w:val="nil"/>
                <w:between w:val="nil"/>
              </w:pBdr>
              <w:spacing w:after="0" w:line="264" w:lineRule="auto"/>
              <w:rPr>
                <w:rFonts w:ascii="Times New Roman" w:eastAsia="Times New Roman" w:hAnsi="Times New Roman" w:cs="Times New Roman"/>
                <w:sz w:val="27"/>
                <w:szCs w:val="27"/>
                <w:lang w:eastAsia="ru-RU"/>
              </w:rPr>
            </w:pPr>
          </w:p>
        </w:tc>
        <w:tc>
          <w:tcPr>
            <w:tcW w:w="8505" w:type="dxa"/>
          </w:tcPr>
          <w:p w14:paraId="1F23B758" w14:textId="008F1D8E" w:rsidR="007F622F" w:rsidRPr="0014345F" w:rsidRDefault="00BC0F9B" w:rsidP="00865FAC">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1.2. </w:t>
            </w:r>
            <w:r w:rsidR="007F622F" w:rsidRPr="0014345F">
              <w:rPr>
                <w:rFonts w:ascii="Times New Roman" w:eastAsia="Times New Roman" w:hAnsi="Times New Roman" w:cs="Times New Roman"/>
                <w:sz w:val="27"/>
                <w:szCs w:val="27"/>
                <w:lang w:eastAsia="ru-RU"/>
              </w:rPr>
              <w:t xml:space="preserve">О нормотворческой деятельности </w:t>
            </w:r>
            <w:r w:rsidR="00865FAC">
              <w:rPr>
                <w:rFonts w:ascii="Times New Roman" w:eastAsia="Times New Roman" w:hAnsi="Times New Roman" w:cs="Times New Roman"/>
                <w:sz w:val="27"/>
                <w:szCs w:val="27"/>
                <w:lang w:eastAsia="ru-RU"/>
              </w:rPr>
              <w:t>исполнительных органов</w:t>
            </w:r>
            <w:r w:rsidR="007F622F" w:rsidRPr="0014345F">
              <w:rPr>
                <w:rFonts w:ascii="Times New Roman" w:eastAsia="Times New Roman" w:hAnsi="Times New Roman" w:cs="Times New Roman"/>
                <w:sz w:val="27"/>
                <w:szCs w:val="27"/>
                <w:lang w:eastAsia="ru-RU"/>
              </w:rPr>
              <w:t xml:space="preserve"> Новосибирской области, </w:t>
            </w:r>
            <w:r w:rsidR="00CC3E9D">
              <w:rPr>
                <w:rFonts w:ascii="Times New Roman" w:eastAsia="Times New Roman" w:hAnsi="Times New Roman" w:cs="Times New Roman"/>
                <w:sz w:val="27"/>
                <w:szCs w:val="27"/>
                <w:lang w:eastAsia="ru-RU"/>
              </w:rPr>
              <w:t>органов местного самоуправления муниципальных образований Новосибирской области</w:t>
            </w:r>
            <w:r w:rsidR="001140CB">
              <w:rPr>
                <w:rFonts w:ascii="Times New Roman" w:eastAsia="Times New Roman" w:hAnsi="Times New Roman" w:cs="Times New Roman"/>
                <w:sz w:val="27"/>
                <w:szCs w:val="27"/>
                <w:lang w:eastAsia="ru-RU"/>
              </w:rPr>
              <w:t xml:space="preserve"> </w:t>
            </w:r>
          </w:p>
        </w:tc>
        <w:tc>
          <w:tcPr>
            <w:tcW w:w="742" w:type="dxa"/>
            <w:gridSpan w:val="2"/>
          </w:tcPr>
          <w:p w14:paraId="383D7260" w14:textId="2D20CE6D" w:rsidR="007F622F" w:rsidRPr="00AA0D4A" w:rsidRDefault="00AA0D4A" w:rsidP="00AA0D4A">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val="en-US" w:eastAsia="ru-RU"/>
              </w:rPr>
              <w:t>9</w:t>
            </w:r>
            <w:r w:rsidR="00355DF4" w:rsidRPr="00AA0D4A">
              <w:rPr>
                <w:rFonts w:ascii="Times New Roman" w:eastAsia="Times New Roman" w:hAnsi="Times New Roman" w:cs="Times New Roman"/>
                <w:sz w:val="27"/>
                <w:szCs w:val="27"/>
                <w:lang w:eastAsia="ru-RU"/>
              </w:rPr>
              <w:t>-1</w:t>
            </w:r>
            <w:r w:rsidRPr="00AA0D4A">
              <w:rPr>
                <w:rFonts w:ascii="Times New Roman" w:eastAsia="Times New Roman" w:hAnsi="Times New Roman" w:cs="Times New Roman"/>
                <w:sz w:val="27"/>
                <w:szCs w:val="27"/>
                <w:lang w:val="en-US" w:eastAsia="ru-RU"/>
              </w:rPr>
              <w:t>3</w:t>
            </w:r>
          </w:p>
        </w:tc>
      </w:tr>
      <w:tr w:rsidR="007F622F" w:rsidRPr="0014345F" w14:paraId="535A6A55" w14:textId="77777777" w:rsidTr="00AA0D4A">
        <w:tc>
          <w:tcPr>
            <w:tcW w:w="426" w:type="dxa"/>
            <w:gridSpan w:val="2"/>
            <w:vMerge/>
          </w:tcPr>
          <w:p w14:paraId="12F5E54D" w14:textId="77777777" w:rsidR="007F622F" w:rsidRPr="0014345F" w:rsidRDefault="007F622F" w:rsidP="00CC5FF2">
            <w:pPr>
              <w:widowControl w:val="0"/>
              <w:pBdr>
                <w:top w:val="nil"/>
                <w:left w:val="nil"/>
                <w:bottom w:val="nil"/>
                <w:right w:val="nil"/>
                <w:between w:val="nil"/>
              </w:pBdr>
              <w:spacing w:after="0" w:line="264" w:lineRule="auto"/>
              <w:rPr>
                <w:rFonts w:ascii="Times New Roman" w:eastAsia="Times New Roman" w:hAnsi="Times New Roman" w:cs="Times New Roman"/>
                <w:sz w:val="27"/>
                <w:szCs w:val="27"/>
                <w:lang w:eastAsia="ru-RU"/>
              </w:rPr>
            </w:pPr>
          </w:p>
        </w:tc>
        <w:tc>
          <w:tcPr>
            <w:tcW w:w="8505" w:type="dxa"/>
          </w:tcPr>
          <w:p w14:paraId="55CE0FEC" w14:textId="1FFA8A28" w:rsidR="00103A2B" w:rsidRPr="0014345F" w:rsidRDefault="007F622F" w:rsidP="00CC5FF2">
            <w:pPr>
              <w:spacing w:after="0" w:line="264" w:lineRule="auto"/>
              <w:ind w:right="135"/>
              <w:jc w:val="both"/>
              <w:rPr>
                <w:rFonts w:ascii="Times New Roman" w:eastAsia="Times New Roman" w:hAnsi="Times New Roman" w:cs="Times New Roman"/>
                <w:sz w:val="27"/>
                <w:szCs w:val="27"/>
                <w:lang w:eastAsia="ru-RU"/>
              </w:rPr>
            </w:pPr>
            <w:r w:rsidRPr="0014345F">
              <w:rPr>
                <w:rFonts w:ascii="Times New Roman" w:eastAsia="Times New Roman" w:hAnsi="Times New Roman" w:cs="Times New Roman"/>
                <w:sz w:val="27"/>
                <w:szCs w:val="27"/>
                <w:lang w:eastAsia="ru-RU"/>
              </w:rPr>
              <w:t>1.3.</w:t>
            </w:r>
            <w:r w:rsidR="00BC0F9B">
              <w:rPr>
                <w:rFonts w:ascii="Times New Roman" w:eastAsia="Times New Roman" w:hAnsi="Times New Roman" w:cs="Times New Roman"/>
                <w:sz w:val="27"/>
                <w:szCs w:val="27"/>
                <w:lang w:eastAsia="ru-RU"/>
              </w:rPr>
              <w:t> </w:t>
            </w:r>
            <w:r w:rsidRPr="0014345F">
              <w:rPr>
                <w:rFonts w:ascii="Times New Roman" w:eastAsia="Times New Roman" w:hAnsi="Times New Roman" w:cs="Times New Roman"/>
                <w:sz w:val="27"/>
                <w:szCs w:val="27"/>
                <w:lang w:eastAsia="ru-RU"/>
              </w:rPr>
              <w:t>Об антикоррупционной экспертизе нормативных правовых актов и их проектов и об оценке регулирующего воздействия</w:t>
            </w:r>
          </w:p>
        </w:tc>
        <w:tc>
          <w:tcPr>
            <w:tcW w:w="742" w:type="dxa"/>
            <w:gridSpan w:val="2"/>
          </w:tcPr>
          <w:p w14:paraId="5D45A1BB" w14:textId="666363B7" w:rsidR="007F622F" w:rsidRPr="00AA0D4A" w:rsidRDefault="00355DF4" w:rsidP="00AA0D4A">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eastAsia="ru-RU"/>
              </w:rPr>
              <w:t>1</w:t>
            </w:r>
            <w:r w:rsidR="00AA0D4A" w:rsidRPr="00AA0D4A">
              <w:rPr>
                <w:rFonts w:ascii="Times New Roman" w:eastAsia="Times New Roman" w:hAnsi="Times New Roman" w:cs="Times New Roman"/>
                <w:sz w:val="27"/>
                <w:szCs w:val="27"/>
                <w:lang w:val="en-US" w:eastAsia="ru-RU"/>
              </w:rPr>
              <w:t>3</w:t>
            </w:r>
            <w:r w:rsidRPr="00AA0D4A">
              <w:rPr>
                <w:rFonts w:ascii="Times New Roman" w:eastAsia="Times New Roman" w:hAnsi="Times New Roman" w:cs="Times New Roman"/>
                <w:sz w:val="27"/>
                <w:szCs w:val="27"/>
                <w:lang w:eastAsia="ru-RU"/>
              </w:rPr>
              <w:t>-1</w:t>
            </w:r>
            <w:r w:rsidR="00AA0D4A" w:rsidRPr="00AA0D4A">
              <w:rPr>
                <w:rFonts w:ascii="Times New Roman" w:eastAsia="Times New Roman" w:hAnsi="Times New Roman" w:cs="Times New Roman"/>
                <w:sz w:val="27"/>
                <w:szCs w:val="27"/>
                <w:lang w:val="en-US" w:eastAsia="ru-RU"/>
              </w:rPr>
              <w:t>6</w:t>
            </w:r>
          </w:p>
        </w:tc>
      </w:tr>
      <w:tr w:rsidR="007F622F" w:rsidRPr="0014345F" w14:paraId="43E5FC22" w14:textId="77777777" w:rsidTr="00AA0D4A">
        <w:tc>
          <w:tcPr>
            <w:tcW w:w="426" w:type="dxa"/>
            <w:gridSpan w:val="2"/>
            <w:vMerge w:val="restart"/>
          </w:tcPr>
          <w:p w14:paraId="4EAE3231"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r w:rsidRPr="0014345F">
              <w:rPr>
                <w:rFonts w:ascii="Times New Roman" w:eastAsia="Times New Roman" w:hAnsi="Times New Roman" w:cs="Times New Roman"/>
                <w:b/>
                <w:sz w:val="27"/>
                <w:szCs w:val="27"/>
                <w:lang w:eastAsia="ru-RU"/>
              </w:rPr>
              <w:t>2.</w:t>
            </w:r>
          </w:p>
        </w:tc>
        <w:tc>
          <w:tcPr>
            <w:tcW w:w="8505" w:type="dxa"/>
          </w:tcPr>
          <w:p w14:paraId="0BC8708C" w14:textId="6EE1A059" w:rsidR="007F622F" w:rsidRPr="0014345F" w:rsidRDefault="00865FAC" w:rsidP="00CC5FF2">
            <w:pPr>
              <w:spacing w:after="0" w:line="264" w:lineRule="auto"/>
              <w:ind w:right="135"/>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Системный</w:t>
            </w:r>
            <w:r w:rsidR="00901691">
              <w:rPr>
                <w:rFonts w:ascii="Times New Roman" w:eastAsia="Times New Roman" w:hAnsi="Times New Roman" w:cs="Times New Roman"/>
                <w:b/>
                <w:sz w:val="27"/>
                <w:szCs w:val="27"/>
                <w:lang w:eastAsia="ru-RU"/>
              </w:rPr>
              <w:t xml:space="preserve"> м</w:t>
            </w:r>
            <w:r w:rsidR="007F622F" w:rsidRPr="0014345F">
              <w:rPr>
                <w:rFonts w:ascii="Times New Roman" w:eastAsia="Times New Roman" w:hAnsi="Times New Roman" w:cs="Times New Roman"/>
                <w:b/>
                <w:sz w:val="27"/>
                <w:szCs w:val="27"/>
                <w:lang w:eastAsia="ru-RU"/>
              </w:rPr>
              <w:t xml:space="preserve">еханизм </w:t>
            </w:r>
            <w:r>
              <w:rPr>
                <w:rFonts w:ascii="Times New Roman" w:eastAsia="Times New Roman" w:hAnsi="Times New Roman" w:cs="Times New Roman"/>
                <w:b/>
                <w:sz w:val="27"/>
                <w:szCs w:val="27"/>
                <w:lang w:eastAsia="ru-RU"/>
              </w:rPr>
              <w:t xml:space="preserve">координации и </w:t>
            </w:r>
            <w:r w:rsidR="007F622F" w:rsidRPr="0014345F">
              <w:rPr>
                <w:rFonts w:ascii="Times New Roman" w:eastAsia="Times New Roman" w:hAnsi="Times New Roman" w:cs="Times New Roman"/>
                <w:b/>
                <w:sz w:val="27"/>
                <w:szCs w:val="27"/>
                <w:lang w:eastAsia="ru-RU"/>
              </w:rPr>
              <w:t>профилактики коррупции в Новосибирской области</w:t>
            </w:r>
          </w:p>
        </w:tc>
        <w:tc>
          <w:tcPr>
            <w:tcW w:w="742" w:type="dxa"/>
            <w:gridSpan w:val="2"/>
          </w:tcPr>
          <w:p w14:paraId="2392702C" w14:textId="6087B4C3" w:rsidR="007F622F" w:rsidRPr="00AA0D4A" w:rsidRDefault="00E00A1F" w:rsidP="00AA0D4A">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eastAsia="ru-RU"/>
              </w:rPr>
              <w:t>1</w:t>
            </w:r>
            <w:r w:rsidR="00AA0D4A" w:rsidRPr="00AA0D4A">
              <w:rPr>
                <w:rFonts w:ascii="Times New Roman" w:eastAsia="Times New Roman" w:hAnsi="Times New Roman" w:cs="Times New Roman"/>
                <w:sz w:val="27"/>
                <w:szCs w:val="27"/>
                <w:lang w:val="en-US" w:eastAsia="ru-RU"/>
              </w:rPr>
              <w:t>7</w:t>
            </w:r>
            <w:r w:rsidR="00355DF4" w:rsidRPr="00AA0D4A">
              <w:rPr>
                <w:rFonts w:ascii="Times New Roman" w:eastAsia="Times New Roman" w:hAnsi="Times New Roman" w:cs="Times New Roman"/>
                <w:sz w:val="27"/>
                <w:szCs w:val="27"/>
                <w:lang w:eastAsia="ru-RU"/>
              </w:rPr>
              <w:t>-</w:t>
            </w:r>
            <w:r w:rsidR="00AA0D4A">
              <w:rPr>
                <w:rFonts w:ascii="Times New Roman" w:eastAsia="Times New Roman" w:hAnsi="Times New Roman" w:cs="Times New Roman"/>
                <w:sz w:val="27"/>
                <w:szCs w:val="27"/>
                <w:lang w:val="en-US" w:eastAsia="ru-RU"/>
              </w:rPr>
              <w:t>26</w:t>
            </w:r>
          </w:p>
        </w:tc>
      </w:tr>
      <w:tr w:rsidR="007F622F" w:rsidRPr="0014345F" w14:paraId="0CAAA65C" w14:textId="77777777" w:rsidTr="00AA0D4A">
        <w:tc>
          <w:tcPr>
            <w:tcW w:w="426" w:type="dxa"/>
            <w:gridSpan w:val="2"/>
            <w:vMerge/>
          </w:tcPr>
          <w:p w14:paraId="69068E5F" w14:textId="77777777" w:rsidR="007F622F" w:rsidRPr="0014345F" w:rsidRDefault="007F622F" w:rsidP="00CC5FF2">
            <w:pPr>
              <w:widowControl w:val="0"/>
              <w:pBdr>
                <w:top w:val="nil"/>
                <w:left w:val="nil"/>
                <w:bottom w:val="nil"/>
                <w:right w:val="nil"/>
                <w:between w:val="nil"/>
              </w:pBdr>
              <w:spacing w:after="0" w:line="264" w:lineRule="auto"/>
              <w:rPr>
                <w:rFonts w:ascii="Times New Roman" w:eastAsia="Times New Roman" w:hAnsi="Times New Roman" w:cs="Times New Roman"/>
                <w:sz w:val="27"/>
                <w:szCs w:val="27"/>
                <w:lang w:eastAsia="ru-RU"/>
              </w:rPr>
            </w:pPr>
          </w:p>
        </w:tc>
        <w:tc>
          <w:tcPr>
            <w:tcW w:w="8505" w:type="dxa"/>
          </w:tcPr>
          <w:p w14:paraId="3B90D38A" w14:textId="23ADC999" w:rsidR="007F622F" w:rsidRPr="0014345F" w:rsidRDefault="00BC0F9B" w:rsidP="00CC5FF2">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2.1. </w:t>
            </w:r>
            <w:r w:rsidR="007F622F" w:rsidRPr="0014345F">
              <w:rPr>
                <w:rFonts w:ascii="Times New Roman" w:eastAsia="Times New Roman" w:hAnsi="Times New Roman" w:cs="Times New Roman"/>
                <w:sz w:val="27"/>
                <w:szCs w:val="27"/>
                <w:lang w:eastAsia="ru-RU"/>
              </w:rPr>
              <w:t>О работе комиссии по координации работы по противодействию коррупции в Новосибирской области</w:t>
            </w:r>
          </w:p>
        </w:tc>
        <w:tc>
          <w:tcPr>
            <w:tcW w:w="742" w:type="dxa"/>
            <w:gridSpan w:val="2"/>
          </w:tcPr>
          <w:p w14:paraId="3E1026BB" w14:textId="48264A15" w:rsidR="007F622F" w:rsidRPr="00AA0D4A" w:rsidRDefault="00AA0D4A" w:rsidP="009F0049">
            <w:pPr>
              <w:tabs>
                <w:tab w:val="left" w:pos="570"/>
              </w:tabs>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val="en-US" w:eastAsia="ru-RU"/>
              </w:rPr>
              <w:t>17-19</w:t>
            </w:r>
          </w:p>
        </w:tc>
      </w:tr>
      <w:tr w:rsidR="007F622F" w:rsidRPr="0014345F" w14:paraId="3F238DD1" w14:textId="77777777" w:rsidTr="00AA0D4A">
        <w:tc>
          <w:tcPr>
            <w:tcW w:w="426" w:type="dxa"/>
            <w:gridSpan w:val="2"/>
            <w:vMerge/>
          </w:tcPr>
          <w:p w14:paraId="09BCC369" w14:textId="77777777" w:rsidR="007F622F" w:rsidRPr="0014345F" w:rsidRDefault="007F622F" w:rsidP="00CC5FF2">
            <w:pPr>
              <w:widowControl w:val="0"/>
              <w:pBdr>
                <w:top w:val="nil"/>
                <w:left w:val="nil"/>
                <w:bottom w:val="nil"/>
                <w:right w:val="nil"/>
                <w:between w:val="nil"/>
              </w:pBdr>
              <w:spacing w:after="0" w:line="264" w:lineRule="auto"/>
              <w:rPr>
                <w:rFonts w:ascii="Times New Roman" w:eastAsia="Times New Roman" w:hAnsi="Times New Roman" w:cs="Times New Roman"/>
                <w:sz w:val="27"/>
                <w:szCs w:val="27"/>
                <w:lang w:eastAsia="ru-RU"/>
              </w:rPr>
            </w:pPr>
          </w:p>
        </w:tc>
        <w:tc>
          <w:tcPr>
            <w:tcW w:w="8505" w:type="dxa"/>
          </w:tcPr>
          <w:p w14:paraId="29A13829" w14:textId="59A27252" w:rsidR="007F622F" w:rsidRPr="0014345F" w:rsidRDefault="00BC0F9B" w:rsidP="00865FAC">
            <w:pPr>
              <w:spacing w:after="0" w:line="264" w:lineRule="auto"/>
              <w:ind w:right="135"/>
              <w:jc w:val="both"/>
              <w:rPr>
                <w:rFonts w:ascii="Times New Roman" w:eastAsia="Times New Roman" w:hAnsi="Times New Roman" w:cs="Times New Roman"/>
                <w:sz w:val="27"/>
                <w:szCs w:val="27"/>
                <w:lang w:eastAsia="ru-RU"/>
              </w:rPr>
            </w:pPr>
            <w:r w:rsidRPr="00C94A3F">
              <w:rPr>
                <w:rFonts w:ascii="Times New Roman" w:eastAsia="Times New Roman" w:hAnsi="Times New Roman" w:cs="Times New Roman"/>
                <w:sz w:val="27"/>
                <w:szCs w:val="27"/>
                <w:lang w:eastAsia="ru-RU"/>
              </w:rPr>
              <w:t>2.2. </w:t>
            </w:r>
            <w:r w:rsidR="007F622F" w:rsidRPr="00C94A3F">
              <w:rPr>
                <w:rFonts w:ascii="Times New Roman" w:eastAsia="Times New Roman" w:hAnsi="Times New Roman" w:cs="Times New Roman"/>
                <w:sz w:val="27"/>
                <w:szCs w:val="27"/>
                <w:lang w:eastAsia="ru-RU"/>
              </w:rPr>
              <w:t>О деятельности органа Новосибирской области по профилактике коррупционных и иных правонарушений, подразделений и должностных лиц, ответственных за профилактику коррупци</w:t>
            </w:r>
            <w:r w:rsidR="00DF10F4" w:rsidRPr="00C94A3F">
              <w:rPr>
                <w:rFonts w:ascii="Times New Roman" w:eastAsia="Times New Roman" w:hAnsi="Times New Roman" w:cs="Times New Roman"/>
                <w:sz w:val="27"/>
                <w:szCs w:val="27"/>
                <w:lang w:eastAsia="ru-RU"/>
              </w:rPr>
              <w:t>онных и иных правонарушений</w:t>
            </w:r>
            <w:r w:rsidR="00865FAC" w:rsidRPr="00C94A3F">
              <w:rPr>
                <w:rFonts w:ascii="Times New Roman" w:eastAsia="Times New Roman" w:hAnsi="Times New Roman" w:cs="Times New Roman"/>
                <w:sz w:val="27"/>
                <w:szCs w:val="27"/>
                <w:lang w:eastAsia="ru-RU"/>
              </w:rPr>
              <w:t xml:space="preserve"> </w:t>
            </w:r>
          </w:p>
        </w:tc>
        <w:tc>
          <w:tcPr>
            <w:tcW w:w="742" w:type="dxa"/>
            <w:gridSpan w:val="2"/>
          </w:tcPr>
          <w:p w14:paraId="28F44C65" w14:textId="738D3676" w:rsidR="007F622F" w:rsidRPr="00AA0D4A" w:rsidRDefault="00AA0D4A" w:rsidP="009F0049">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val="en-US" w:eastAsia="ru-RU"/>
              </w:rPr>
              <w:t>19-23</w:t>
            </w:r>
          </w:p>
        </w:tc>
      </w:tr>
      <w:tr w:rsidR="007F622F" w:rsidRPr="0014345F" w14:paraId="38A4AB4A" w14:textId="77777777" w:rsidTr="00AA0D4A">
        <w:tc>
          <w:tcPr>
            <w:tcW w:w="426" w:type="dxa"/>
            <w:gridSpan w:val="2"/>
            <w:vMerge/>
          </w:tcPr>
          <w:p w14:paraId="52045D92" w14:textId="77777777" w:rsidR="007F622F" w:rsidRPr="0014345F" w:rsidRDefault="007F622F" w:rsidP="00CC5FF2">
            <w:pPr>
              <w:widowControl w:val="0"/>
              <w:pBdr>
                <w:top w:val="nil"/>
                <w:left w:val="nil"/>
                <w:bottom w:val="nil"/>
                <w:right w:val="nil"/>
                <w:between w:val="nil"/>
              </w:pBdr>
              <w:spacing w:after="0" w:line="264" w:lineRule="auto"/>
              <w:rPr>
                <w:rFonts w:ascii="Times New Roman" w:eastAsia="Times New Roman" w:hAnsi="Times New Roman" w:cs="Times New Roman"/>
                <w:sz w:val="27"/>
                <w:szCs w:val="27"/>
                <w:lang w:eastAsia="ru-RU"/>
              </w:rPr>
            </w:pPr>
          </w:p>
        </w:tc>
        <w:tc>
          <w:tcPr>
            <w:tcW w:w="8505" w:type="dxa"/>
          </w:tcPr>
          <w:p w14:paraId="2180A943" w14:textId="18937F26" w:rsidR="00103A2B" w:rsidRPr="0014345F" w:rsidRDefault="00BC0F9B" w:rsidP="00B825FA">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2.3. </w:t>
            </w:r>
            <w:r w:rsidR="007F622F" w:rsidRPr="0014345F">
              <w:rPr>
                <w:rFonts w:ascii="Times New Roman" w:eastAsia="Times New Roman" w:hAnsi="Times New Roman" w:cs="Times New Roman"/>
                <w:sz w:val="27"/>
                <w:szCs w:val="27"/>
                <w:lang w:eastAsia="ru-RU"/>
              </w:rPr>
              <w:t xml:space="preserve">Об обеспечении принятия мер по </w:t>
            </w:r>
            <w:r w:rsidR="00865FAC">
              <w:rPr>
                <w:rFonts w:ascii="Times New Roman" w:eastAsia="Times New Roman" w:hAnsi="Times New Roman" w:cs="Times New Roman"/>
                <w:sz w:val="27"/>
                <w:szCs w:val="27"/>
                <w:lang w:eastAsia="ru-RU"/>
              </w:rPr>
              <w:t xml:space="preserve">предупреждению коррупции в </w:t>
            </w:r>
            <w:r w:rsidR="00B825FA">
              <w:rPr>
                <w:rFonts w:ascii="Times New Roman" w:eastAsia="Times New Roman" w:hAnsi="Times New Roman" w:cs="Times New Roman"/>
                <w:sz w:val="27"/>
                <w:szCs w:val="27"/>
                <w:lang w:eastAsia="ru-RU"/>
              </w:rPr>
              <w:t xml:space="preserve">государственных </w:t>
            </w:r>
            <w:r w:rsidR="007F622F" w:rsidRPr="0014345F">
              <w:rPr>
                <w:rFonts w:ascii="Times New Roman" w:eastAsia="Times New Roman" w:hAnsi="Times New Roman" w:cs="Times New Roman"/>
                <w:sz w:val="27"/>
                <w:szCs w:val="27"/>
                <w:lang w:eastAsia="ru-RU"/>
              </w:rPr>
              <w:t xml:space="preserve">учреждениях и организациях, </w:t>
            </w:r>
            <w:r w:rsidR="00B825FA">
              <w:rPr>
                <w:rFonts w:ascii="Times New Roman" w:eastAsia="Times New Roman" w:hAnsi="Times New Roman" w:cs="Times New Roman"/>
                <w:sz w:val="27"/>
                <w:szCs w:val="27"/>
                <w:lang w:eastAsia="ru-RU"/>
              </w:rPr>
              <w:t>созданных для выполнения задач, поставленных перед исполнительными органами Новосибирской области</w:t>
            </w:r>
          </w:p>
        </w:tc>
        <w:tc>
          <w:tcPr>
            <w:tcW w:w="742" w:type="dxa"/>
            <w:gridSpan w:val="2"/>
          </w:tcPr>
          <w:p w14:paraId="5FEA3FF6" w14:textId="76D364E1" w:rsidR="007F622F" w:rsidRPr="00AA0D4A" w:rsidRDefault="00E00A1F" w:rsidP="00AA0D4A">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eastAsia="ru-RU"/>
              </w:rPr>
              <w:t>2</w:t>
            </w:r>
            <w:r w:rsidR="00AA0D4A" w:rsidRPr="00AA0D4A">
              <w:rPr>
                <w:rFonts w:ascii="Times New Roman" w:eastAsia="Times New Roman" w:hAnsi="Times New Roman" w:cs="Times New Roman"/>
                <w:sz w:val="27"/>
                <w:szCs w:val="27"/>
                <w:lang w:val="en-US" w:eastAsia="ru-RU"/>
              </w:rPr>
              <w:t>3</w:t>
            </w:r>
            <w:r w:rsidR="00D5165B" w:rsidRPr="00AA0D4A">
              <w:rPr>
                <w:rFonts w:ascii="Times New Roman" w:eastAsia="Times New Roman" w:hAnsi="Times New Roman" w:cs="Times New Roman"/>
                <w:sz w:val="27"/>
                <w:szCs w:val="27"/>
                <w:lang w:eastAsia="ru-RU"/>
              </w:rPr>
              <w:t>-</w:t>
            </w:r>
            <w:r w:rsidR="00AA0D4A" w:rsidRPr="00AA0D4A">
              <w:rPr>
                <w:rFonts w:ascii="Times New Roman" w:eastAsia="Times New Roman" w:hAnsi="Times New Roman" w:cs="Times New Roman"/>
                <w:sz w:val="27"/>
                <w:szCs w:val="27"/>
                <w:lang w:val="en-US" w:eastAsia="ru-RU"/>
              </w:rPr>
              <w:t>26</w:t>
            </w:r>
          </w:p>
        </w:tc>
      </w:tr>
      <w:tr w:rsidR="007F622F" w:rsidRPr="0014345F" w14:paraId="1E7A4DB9" w14:textId="77777777" w:rsidTr="00AA0D4A">
        <w:tc>
          <w:tcPr>
            <w:tcW w:w="426" w:type="dxa"/>
            <w:gridSpan w:val="2"/>
          </w:tcPr>
          <w:p w14:paraId="204C1771"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r w:rsidRPr="0014345F">
              <w:rPr>
                <w:rFonts w:ascii="Times New Roman" w:eastAsia="Times New Roman" w:hAnsi="Times New Roman" w:cs="Times New Roman"/>
                <w:b/>
                <w:sz w:val="27"/>
                <w:szCs w:val="27"/>
                <w:lang w:eastAsia="ru-RU"/>
              </w:rPr>
              <w:t>3.</w:t>
            </w:r>
          </w:p>
        </w:tc>
        <w:tc>
          <w:tcPr>
            <w:tcW w:w="8505" w:type="dxa"/>
          </w:tcPr>
          <w:p w14:paraId="222C108F" w14:textId="77777777" w:rsidR="007F622F" w:rsidRPr="0014345F" w:rsidRDefault="007F622F" w:rsidP="00CC5FF2">
            <w:pPr>
              <w:spacing w:after="0" w:line="264" w:lineRule="auto"/>
              <w:ind w:right="135"/>
              <w:jc w:val="both"/>
              <w:rPr>
                <w:rFonts w:ascii="Times New Roman" w:eastAsia="Times New Roman" w:hAnsi="Times New Roman" w:cs="Times New Roman"/>
                <w:b/>
                <w:sz w:val="27"/>
                <w:szCs w:val="27"/>
                <w:lang w:eastAsia="ru-RU"/>
              </w:rPr>
            </w:pPr>
            <w:r w:rsidRPr="0014345F">
              <w:rPr>
                <w:rFonts w:ascii="Times New Roman" w:eastAsia="Times New Roman" w:hAnsi="Times New Roman" w:cs="Times New Roman"/>
                <w:b/>
                <w:sz w:val="27"/>
                <w:szCs w:val="27"/>
                <w:lang w:eastAsia="ru-RU"/>
              </w:rPr>
              <w:t>О реализации антикоррупционной политики в Новосибирской области</w:t>
            </w:r>
          </w:p>
          <w:p w14:paraId="0F8414DF" w14:textId="1723DD31" w:rsidR="007F622F" w:rsidRPr="0014345F" w:rsidRDefault="00BC0F9B" w:rsidP="00CC5FF2">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3.1. </w:t>
            </w:r>
            <w:r w:rsidR="007F622F" w:rsidRPr="0014345F">
              <w:rPr>
                <w:rFonts w:ascii="Times New Roman" w:eastAsia="Times New Roman" w:hAnsi="Times New Roman" w:cs="Times New Roman"/>
                <w:sz w:val="27"/>
                <w:szCs w:val="27"/>
                <w:lang w:eastAsia="ru-RU"/>
              </w:rPr>
              <w:t xml:space="preserve">О соблюдении запретов, ограничений, требований о предотвращении (урегулировании) конфликта интересов, об исполнении обязанностей, установленных законодательством о противодействии коррупции </w:t>
            </w:r>
          </w:p>
          <w:p w14:paraId="59215719" w14:textId="20842F64" w:rsidR="007F622F" w:rsidRPr="0014345F" w:rsidRDefault="00BC0F9B" w:rsidP="00CC5FF2">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3.2. </w:t>
            </w:r>
            <w:r w:rsidR="007F622F" w:rsidRPr="0014345F">
              <w:rPr>
                <w:rFonts w:ascii="Times New Roman" w:eastAsia="Times New Roman" w:hAnsi="Times New Roman" w:cs="Times New Roman"/>
                <w:sz w:val="27"/>
                <w:szCs w:val="27"/>
                <w:lang w:eastAsia="ru-RU"/>
              </w:rPr>
              <w:t>Об исполнении обязанности по представлению сведений о доходах, расходах, об имуществе и обязательствах имущественного характера</w:t>
            </w:r>
            <w:r w:rsidR="007F622F" w:rsidRPr="0014345F">
              <w:rPr>
                <w:rFonts w:ascii="Times New Roman" w:eastAsia="Times New Roman" w:hAnsi="Times New Roman" w:cs="Times New Roman"/>
                <w:b/>
                <w:color w:val="366091"/>
                <w:sz w:val="28"/>
                <w:szCs w:val="28"/>
                <w:lang w:eastAsia="ru-RU"/>
              </w:rPr>
              <w:t xml:space="preserve"> </w:t>
            </w:r>
            <w:r w:rsidR="007F622F" w:rsidRPr="0014345F">
              <w:rPr>
                <w:rFonts w:ascii="Times New Roman" w:eastAsia="Times New Roman" w:hAnsi="Times New Roman" w:cs="Times New Roman"/>
                <w:sz w:val="27"/>
                <w:szCs w:val="27"/>
                <w:lang w:eastAsia="ru-RU"/>
              </w:rPr>
              <w:t>и об анализе представленных сведений</w:t>
            </w:r>
          </w:p>
          <w:p w14:paraId="6F173ABD" w14:textId="7E1B1512" w:rsidR="007F622F" w:rsidRPr="0014345F" w:rsidRDefault="00BC0F9B" w:rsidP="00CC5FF2">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3.3. </w:t>
            </w:r>
            <w:r w:rsidR="007F622F" w:rsidRPr="0014345F">
              <w:rPr>
                <w:rFonts w:ascii="Times New Roman" w:eastAsia="Times New Roman" w:hAnsi="Times New Roman" w:cs="Times New Roman"/>
                <w:sz w:val="27"/>
                <w:szCs w:val="27"/>
                <w:lang w:eastAsia="ru-RU"/>
              </w:rPr>
              <w:t>Об осуществл</w:t>
            </w:r>
            <w:r w:rsidR="000D58A4">
              <w:rPr>
                <w:rFonts w:ascii="Times New Roman" w:eastAsia="Times New Roman" w:hAnsi="Times New Roman" w:cs="Times New Roman"/>
                <w:sz w:val="27"/>
                <w:szCs w:val="27"/>
                <w:lang w:eastAsia="ru-RU"/>
              </w:rPr>
              <w:t xml:space="preserve">ении антикоррупционных проверок, а также </w:t>
            </w:r>
            <w:r w:rsidR="007F622F" w:rsidRPr="0014345F">
              <w:rPr>
                <w:rFonts w:ascii="Times New Roman" w:eastAsia="Times New Roman" w:hAnsi="Times New Roman" w:cs="Times New Roman"/>
                <w:sz w:val="27"/>
                <w:szCs w:val="27"/>
                <w:lang w:eastAsia="ru-RU"/>
              </w:rPr>
              <w:t>контроля за расходами</w:t>
            </w:r>
          </w:p>
          <w:p w14:paraId="69354AA3" w14:textId="112113B7" w:rsidR="007F622F" w:rsidRPr="0014345F" w:rsidRDefault="00BC0F9B" w:rsidP="00CC5FF2">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3.4. </w:t>
            </w:r>
            <w:r w:rsidR="007F622F" w:rsidRPr="0014345F">
              <w:rPr>
                <w:rFonts w:ascii="Times New Roman" w:eastAsia="Times New Roman" w:hAnsi="Times New Roman" w:cs="Times New Roman"/>
                <w:sz w:val="27"/>
                <w:szCs w:val="27"/>
                <w:lang w:eastAsia="ru-RU"/>
              </w:rPr>
              <w:t xml:space="preserve">О деятельности комиссий по соблюдению требований к служебному поведению </w:t>
            </w:r>
            <w:r w:rsidR="00676332">
              <w:rPr>
                <w:rFonts w:ascii="Times New Roman" w:eastAsia="Times New Roman" w:hAnsi="Times New Roman" w:cs="Times New Roman"/>
                <w:sz w:val="27"/>
                <w:szCs w:val="27"/>
                <w:lang w:eastAsia="ru-RU"/>
              </w:rPr>
              <w:t xml:space="preserve">служащих </w:t>
            </w:r>
            <w:r w:rsidR="007F622F" w:rsidRPr="0014345F">
              <w:rPr>
                <w:rFonts w:ascii="Times New Roman" w:eastAsia="Times New Roman" w:hAnsi="Times New Roman" w:cs="Times New Roman"/>
                <w:sz w:val="27"/>
                <w:szCs w:val="27"/>
                <w:lang w:eastAsia="ru-RU"/>
              </w:rPr>
              <w:t xml:space="preserve">и урегулированию конфликта интересов, созданных в </w:t>
            </w:r>
            <w:r w:rsidR="00676332">
              <w:rPr>
                <w:rFonts w:ascii="Times New Roman" w:eastAsia="Times New Roman" w:hAnsi="Times New Roman" w:cs="Times New Roman"/>
                <w:sz w:val="27"/>
                <w:szCs w:val="27"/>
                <w:lang w:eastAsia="ru-RU"/>
              </w:rPr>
              <w:t xml:space="preserve">исполнительных </w:t>
            </w:r>
            <w:r w:rsidR="007F622F" w:rsidRPr="0014345F">
              <w:rPr>
                <w:rFonts w:ascii="Times New Roman" w:eastAsia="Times New Roman" w:hAnsi="Times New Roman" w:cs="Times New Roman"/>
                <w:sz w:val="27"/>
                <w:szCs w:val="27"/>
                <w:lang w:eastAsia="ru-RU"/>
              </w:rPr>
              <w:t>органах Новосибирской области, государственных органах Новосибирской области, органах местного самоуправления муниципальных образований Новосибирской области</w:t>
            </w:r>
          </w:p>
          <w:p w14:paraId="3C7D314C" w14:textId="7C391565" w:rsidR="007F622F" w:rsidRPr="0014345F" w:rsidRDefault="00BC0F9B" w:rsidP="00CC5FF2">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3.5. </w:t>
            </w:r>
            <w:r w:rsidR="007F622F" w:rsidRPr="0014345F">
              <w:rPr>
                <w:rFonts w:ascii="Times New Roman" w:eastAsia="Times New Roman" w:hAnsi="Times New Roman" w:cs="Times New Roman"/>
                <w:sz w:val="27"/>
                <w:szCs w:val="27"/>
                <w:lang w:eastAsia="ru-RU"/>
              </w:rPr>
              <w:t>О привлечении к юридической ответственности</w:t>
            </w:r>
          </w:p>
        </w:tc>
        <w:tc>
          <w:tcPr>
            <w:tcW w:w="742" w:type="dxa"/>
            <w:gridSpan w:val="2"/>
          </w:tcPr>
          <w:p w14:paraId="29D90189" w14:textId="4DDFE463" w:rsidR="007F622F" w:rsidRPr="00AA0D4A" w:rsidRDefault="00AA0D4A" w:rsidP="00103A2B">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val="en-US" w:eastAsia="ru-RU"/>
              </w:rPr>
              <w:t>27</w:t>
            </w:r>
            <w:r w:rsidR="00103A2B" w:rsidRPr="00AA0D4A">
              <w:rPr>
                <w:rFonts w:ascii="Times New Roman" w:eastAsia="Times New Roman" w:hAnsi="Times New Roman" w:cs="Times New Roman"/>
                <w:sz w:val="27"/>
                <w:szCs w:val="27"/>
                <w:lang w:eastAsia="ru-RU"/>
              </w:rPr>
              <w:t>-</w:t>
            </w:r>
            <w:r w:rsidRPr="00AA0D4A">
              <w:rPr>
                <w:rFonts w:ascii="Times New Roman" w:eastAsia="Times New Roman" w:hAnsi="Times New Roman" w:cs="Times New Roman"/>
                <w:sz w:val="27"/>
                <w:szCs w:val="27"/>
                <w:lang w:val="en-US" w:eastAsia="ru-RU"/>
              </w:rPr>
              <w:t>45</w:t>
            </w:r>
          </w:p>
          <w:p w14:paraId="051C9ED8" w14:textId="77777777" w:rsidR="007F622F" w:rsidRPr="00AA0D4A"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36066F2E" w14:textId="37CD4179" w:rsidR="007F622F" w:rsidRPr="00AA0D4A" w:rsidRDefault="00AA0D4A" w:rsidP="00103A2B">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val="en-US" w:eastAsia="ru-RU"/>
              </w:rPr>
              <w:t>27-31</w:t>
            </w:r>
          </w:p>
          <w:p w14:paraId="2FE3FFB8" w14:textId="77777777" w:rsidR="007F622F" w:rsidRPr="00AA0D4A"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58D5FEAC" w14:textId="77777777" w:rsidR="007F622F" w:rsidRPr="00AA0D4A"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2497FB9B" w14:textId="77777777" w:rsidR="007F622F" w:rsidRPr="00AA0D4A"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759C2B18" w14:textId="20DAEF0B" w:rsidR="007F622F" w:rsidRPr="00AA0D4A" w:rsidRDefault="00B44315" w:rsidP="00103A2B">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eastAsia="ru-RU"/>
              </w:rPr>
              <w:t>3</w:t>
            </w:r>
            <w:r w:rsidR="00AA0D4A" w:rsidRPr="00AA0D4A">
              <w:rPr>
                <w:rFonts w:ascii="Times New Roman" w:eastAsia="Times New Roman" w:hAnsi="Times New Roman" w:cs="Times New Roman"/>
                <w:sz w:val="27"/>
                <w:szCs w:val="27"/>
                <w:lang w:val="en-US" w:eastAsia="ru-RU"/>
              </w:rPr>
              <w:t>2</w:t>
            </w:r>
            <w:r w:rsidR="00103A2B" w:rsidRPr="00AA0D4A">
              <w:rPr>
                <w:rFonts w:ascii="Times New Roman" w:eastAsia="Times New Roman" w:hAnsi="Times New Roman" w:cs="Times New Roman"/>
                <w:sz w:val="27"/>
                <w:szCs w:val="27"/>
                <w:lang w:eastAsia="ru-RU"/>
              </w:rPr>
              <w:t>-</w:t>
            </w:r>
            <w:r w:rsidR="00AA0D4A" w:rsidRPr="00AA0D4A">
              <w:rPr>
                <w:rFonts w:ascii="Times New Roman" w:eastAsia="Times New Roman" w:hAnsi="Times New Roman" w:cs="Times New Roman"/>
                <w:sz w:val="27"/>
                <w:szCs w:val="27"/>
                <w:lang w:val="en-US" w:eastAsia="ru-RU"/>
              </w:rPr>
              <w:t>36</w:t>
            </w:r>
          </w:p>
          <w:p w14:paraId="032E23FF" w14:textId="77777777" w:rsidR="007F622F" w:rsidRPr="00AA0D4A"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1C278CE2" w14:textId="77777777" w:rsidR="007F622F" w:rsidRPr="00AA0D4A"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34548A21" w14:textId="541402DB" w:rsidR="007F622F" w:rsidRPr="00AA0D4A" w:rsidRDefault="00AA0D4A" w:rsidP="00103A2B">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val="en-US" w:eastAsia="ru-RU"/>
              </w:rPr>
              <w:t>37</w:t>
            </w:r>
            <w:r w:rsidR="007F622F" w:rsidRPr="00AA0D4A">
              <w:rPr>
                <w:rFonts w:ascii="Times New Roman" w:eastAsia="Times New Roman" w:hAnsi="Times New Roman" w:cs="Times New Roman"/>
                <w:sz w:val="27"/>
                <w:szCs w:val="27"/>
                <w:lang w:eastAsia="ru-RU"/>
              </w:rPr>
              <w:t>-</w:t>
            </w:r>
            <w:r w:rsidRPr="00AA0D4A">
              <w:rPr>
                <w:rFonts w:ascii="Times New Roman" w:eastAsia="Times New Roman" w:hAnsi="Times New Roman" w:cs="Times New Roman"/>
                <w:sz w:val="27"/>
                <w:szCs w:val="27"/>
                <w:lang w:val="en-US" w:eastAsia="ru-RU"/>
              </w:rPr>
              <w:t>40</w:t>
            </w:r>
          </w:p>
          <w:p w14:paraId="2A43DE2B" w14:textId="77777777" w:rsidR="007F622F" w:rsidRPr="00AA0D4A"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08AEEAB8" w14:textId="77777777" w:rsidR="007F622F" w:rsidRPr="00AA0D4A"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396F592E" w14:textId="77777777" w:rsidR="007F622F" w:rsidRPr="00AA0D4A"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7FBD065C" w14:textId="77777777" w:rsidR="00103A2B" w:rsidRPr="00AA0D4A" w:rsidRDefault="00103A2B"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11A9F0A9" w14:textId="1BFC61A8" w:rsidR="007F622F" w:rsidRPr="00AA0D4A" w:rsidRDefault="009F0049" w:rsidP="00103A2B">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eastAsia="ru-RU"/>
              </w:rPr>
              <w:t>4</w:t>
            </w:r>
            <w:r w:rsidR="00AA0D4A" w:rsidRPr="00AA0D4A">
              <w:rPr>
                <w:rFonts w:ascii="Times New Roman" w:eastAsia="Times New Roman" w:hAnsi="Times New Roman" w:cs="Times New Roman"/>
                <w:sz w:val="27"/>
                <w:szCs w:val="27"/>
                <w:lang w:val="en-US" w:eastAsia="ru-RU"/>
              </w:rPr>
              <w:t>0</w:t>
            </w:r>
            <w:r w:rsidR="007F622F" w:rsidRPr="00AA0D4A">
              <w:rPr>
                <w:rFonts w:ascii="Times New Roman" w:eastAsia="Times New Roman" w:hAnsi="Times New Roman" w:cs="Times New Roman"/>
                <w:sz w:val="27"/>
                <w:szCs w:val="27"/>
                <w:lang w:eastAsia="ru-RU"/>
              </w:rPr>
              <w:t>-</w:t>
            </w:r>
            <w:r w:rsidR="00B44315" w:rsidRPr="00AA0D4A">
              <w:rPr>
                <w:rFonts w:ascii="Times New Roman" w:eastAsia="Times New Roman" w:hAnsi="Times New Roman" w:cs="Times New Roman"/>
                <w:sz w:val="27"/>
                <w:szCs w:val="27"/>
                <w:lang w:eastAsia="ru-RU"/>
              </w:rPr>
              <w:t>4</w:t>
            </w:r>
            <w:r w:rsidR="00AA0D4A" w:rsidRPr="00AA0D4A">
              <w:rPr>
                <w:rFonts w:ascii="Times New Roman" w:eastAsia="Times New Roman" w:hAnsi="Times New Roman" w:cs="Times New Roman"/>
                <w:sz w:val="27"/>
                <w:szCs w:val="27"/>
                <w:lang w:val="en-US" w:eastAsia="ru-RU"/>
              </w:rPr>
              <w:t>2</w:t>
            </w:r>
          </w:p>
          <w:p w14:paraId="3F8232F9" w14:textId="77777777" w:rsidR="007F622F" w:rsidRPr="00AA0D4A"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00EA616A" w14:textId="77777777" w:rsidR="007F622F" w:rsidRPr="00AA0D4A"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00B8BA89" w14:textId="2F994B7A" w:rsidR="007F622F" w:rsidRPr="00AA0D4A" w:rsidRDefault="00B44315" w:rsidP="00103A2B">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eastAsia="ru-RU"/>
              </w:rPr>
              <w:t>4</w:t>
            </w:r>
            <w:r w:rsidR="00AA0D4A" w:rsidRPr="00AA0D4A">
              <w:rPr>
                <w:rFonts w:ascii="Times New Roman" w:eastAsia="Times New Roman" w:hAnsi="Times New Roman" w:cs="Times New Roman"/>
                <w:sz w:val="27"/>
                <w:szCs w:val="27"/>
                <w:lang w:val="en-US" w:eastAsia="ru-RU"/>
              </w:rPr>
              <w:t>2</w:t>
            </w:r>
            <w:r w:rsidR="007F622F" w:rsidRPr="00AA0D4A">
              <w:rPr>
                <w:rFonts w:ascii="Times New Roman" w:eastAsia="Times New Roman" w:hAnsi="Times New Roman" w:cs="Times New Roman"/>
                <w:sz w:val="27"/>
                <w:szCs w:val="27"/>
                <w:lang w:eastAsia="ru-RU"/>
              </w:rPr>
              <w:t>-</w:t>
            </w:r>
            <w:r w:rsidR="00AA0D4A" w:rsidRPr="00AA0D4A">
              <w:rPr>
                <w:rFonts w:ascii="Times New Roman" w:eastAsia="Times New Roman" w:hAnsi="Times New Roman" w:cs="Times New Roman"/>
                <w:sz w:val="27"/>
                <w:szCs w:val="27"/>
                <w:lang w:val="en-US" w:eastAsia="ru-RU"/>
              </w:rPr>
              <w:t>45</w:t>
            </w:r>
          </w:p>
          <w:p w14:paraId="49D8D543" w14:textId="77777777" w:rsidR="00103A2B" w:rsidRPr="00AA0D4A" w:rsidRDefault="00103A2B" w:rsidP="00103A2B">
            <w:pPr>
              <w:spacing w:after="0" w:line="264" w:lineRule="auto"/>
              <w:ind w:left="-37" w:right="-354" w:firstLine="39"/>
              <w:jc w:val="both"/>
              <w:rPr>
                <w:rFonts w:ascii="Times New Roman" w:eastAsia="Times New Roman" w:hAnsi="Times New Roman" w:cs="Times New Roman"/>
                <w:sz w:val="27"/>
                <w:szCs w:val="27"/>
                <w:lang w:eastAsia="ru-RU"/>
              </w:rPr>
            </w:pPr>
          </w:p>
        </w:tc>
      </w:tr>
      <w:tr w:rsidR="007F622F" w:rsidRPr="0014345F" w14:paraId="464A4B62" w14:textId="77777777" w:rsidTr="00AA0D4A">
        <w:tc>
          <w:tcPr>
            <w:tcW w:w="426" w:type="dxa"/>
            <w:gridSpan w:val="2"/>
          </w:tcPr>
          <w:p w14:paraId="5504841A"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r w:rsidRPr="0014345F">
              <w:rPr>
                <w:rFonts w:ascii="Times New Roman" w:eastAsia="Times New Roman" w:hAnsi="Times New Roman" w:cs="Times New Roman"/>
                <w:b/>
                <w:sz w:val="27"/>
                <w:szCs w:val="27"/>
                <w:lang w:eastAsia="ru-RU"/>
              </w:rPr>
              <w:lastRenderedPageBreak/>
              <w:t>4.</w:t>
            </w:r>
          </w:p>
        </w:tc>
        <w:tc>
          <w:tcPr>
            <w:tcW w:w="8505" w:type="dxa"/>
          </w:tcPr>
          <w:p w14:paraId="019785E4" w14:textId="67D856F7" w:rsidR="00103A2B" w:rsidRPr="0014345F" w:rsidRDefault="007F622F" w:rsidP="00CC5FF2">
            <w:pPr>
              <w:spacing w:after="0" w:line="264" w:lineRule="auto"/>
              <w:ind w:right="135"/>
              <w:jc w:val="both"/>
              <w:rPr>
                <w:rFonts w:ascii="Times New Roman" w:eastAsia="Times New Roman" w:hAnsi="Times New Roman" w:cs="Times New Roman"/>
                <w:b/>
                <w:sz w:val="27"/>
                <w:szCs w:val="27"/>
                <w:lang w:eastAsia="ru-RU"/>
              </w:rPr>
            </w:pPr>
            <w:r w:rsidRPr="0014345F">
              <w:rPr>
                <w:rFonts w:ascii="Times New Roman" w:eastAsia="Times New Roman" w:hAnsi="Times New Roman" w:cs="Times New Roman"/>
                <w:b/>
                <w:sz w:val="27"/>
                <w:szCs w:val="27"/>
                <w:lang w:eastAsia="ru-RU"/>
              </w:rPr>
              <w:t>О мерах по выявлению и пресечению на территории Новосибирской области правонарушений коррупционного характера</w:t>
            </w:r>
          </w:p>
        </w:tc>
        <w:tc>
          <w:tcPr>
            <w:tcW w:w="742" w:type="dxa"/>
            <w:gridSpan w:val="2"/>
          </w:tcPr>
          <w:p w14:paraId="2CF82258" w14:textId="2C9D376B" w:rsidR="007F622F" w:rsidRPr="00AA0D4A" w:rsidRDefault="00AA0D4A" w:rsidP="00AA0D4A">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val="en-US" w:eastAsia="ru-RU"/>
              </w:rPr>
              <w:t>46</w:t>
            </w:r>
            <w:r w:rsidR="007F622F" w:rsidRPr="00AA0D4A">
              <w:rPr>
                <w:rFonts w:ascii="Times New Roman" w:eastAsia="Times New Roman" w:hAnsi="Times New Roman" w:cs="Times New Roman"/>
                <w:sz w:val="27"/>
                <w:szCs w:val="27"/>
                <w:lang w:eastAsia="ru-RU"/>
              </w:rPr>
              <w:t>-</w:t>
            </w:r>
            <w:r w:rsidRPr="00AA0D4A">
              <w:rPr>
                <w:rFonts w:ascii="Times New Roman" w:eastAsia="Times New Roman" w:hAnsi="Times New Roman" w:cs="Times New Roman"/>
                <w:sz w:val="27"/>
                <w:szCs w:val="27"/>
                <w:lang w:val="en-US" w:eastAsia="ru-RU"/>
              </w:rPr>
              <w:t>50</w:t>
            </w:r>
          </w:p>
        </w:tc>
      </w:tr>
      <w:tr w:rsidR="007F622F" w:rsidRPr="0014345F" w14:paraId="302E944C" w14:textId="77777777" w:rsidTr="00AA0D4A">
        <w:tc>
          <w:tcPr>
            <w:tcW w:w="426" w:type="dxa"/>
            <w:gridSpan w:val="2"/>
            <w:vMerge w:val="restart"/>
          </w:tcPr>
          <w:p w14:paraId="2B3AC389"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r w:rsidRPr="0014345F">
              <w:rPr>
                <w:rFonts w:ascii="Times New Roman" w:eastAsia="Times New Roman" w:hAnsi="Times New Roman" w:cs="Times New Roman"/>
                <w:b/>
                <w:sz w:val="27"/>
                <w:szCs w:val="27"/>
                <w:lang w:eastAsia="ru-RU"/>
              </w:rPr>
              <w:t>5.</w:t>
            </w:r>
          </w:p>
          <w:p w14:paraId="086C2129"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p>
          <w:p w14:paraId="3740D2D3"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p>
          <w:p w14:paraId="4CE4B395"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p>
          <w:p w14:paraId="7CCA272E"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p>
          <w:p w14:paraId="724DF78F"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p>
          <w:p w14:paraId="341F1FDD"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p>
          <w:p w14:paraId="29161EF4"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p>
          <w:p w14:paraId="50AE3CEC"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p>
          <w:p w14:paraId="4764121C" w14:textId="77777777" w:rsidR="007F622F" w:rsidRPr="0014345F" w:rsidRDefault="007F622F" w:rsidP="00CC5FF2">
            <w:pPr>
              <w:spacing w:after="0" w:line="264" w:lineRule="auto"/>
              <w:jc w:val="both"/>
              <w:rPr>
                <w:rFonts w:ascii="Times New Roman" w:eastAsia="Times New Roman" w:hAnsi="Times New Roman" w:cs="Times New Roman"/>
                <w:b/>
                <w:sz w:val="27"/>
                <w:szCs w:val="27"/>
                <w:lang w:eastAsia="ru-RU"/>
              </w:rPr>
            </w:pPr>
          </w:p>
          <w:p w14:paraId="651796FC" w14:textId="77777777" w:rsidR="007F622F" w:rsidRPr="0014345F" w:rsidRDefault="00103A2B" w:rsidP="00CC5FF2">
            <w:pPr>
              <w:spacing w:after="0" w:line="264"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           </w:t>
            </w:r>
          </w:p>
        </w:tc>
        <w:tc>
          <w:tcPr>
            <w:tcW w:w="8505" w:type="dxa"/>
          </w:tcPr>
          <w:p w14:paraId="55082114" w14:textId="198CE0B3" w:rsidR="007F622F" w:rsidRPr="0014345F" w:rsidRDefault="007F622F" w:rsidP="00676332">
            <w:pPr>
              <w:spacing w:after="0" w:line="264" w:lineRule="auto"/>
              <w:ind w:right="135"/>
              <w:jc w:val="both"/>
              <w:rPr>
                <w:rFonts w:ascii="Times New Roman" w:eastAsia="Times New Roman" w:hAnsi="Times New Roman" w:cs="Times New Roman"/>
                <w:b/>
                <w:sz w:val="27"/>
                <w:szCs w:val="27"/>
                <w:lang w:eastAsia="ru-RU"/>
              </w:rPr>
            </w:pPr>
            <w:r w:rsidRPr="0014345F">
              <w:rPr>
                <w:rFonts w:ascii="Times New Roman" w:eastAsia="Times New Roman" w:hAnsi="Times New Roman" w:cs="Times New Roman"/>
                <w:b/>
                <w:sz w:val="27"/>
                <w:szCs w:val="27"/>
                <w:lang w:eastAsia="ru-RU"/>
              </w:rPr>
              <w:t xml:space="preserve">Антикоррупционное просвещение и </w:t>
            </w:r>
            <w:r w:rsidR="00676332">
              <w:rPr>
                <w:rFonts w:ascii="Times New Roman" w:eastAsia="Times New Roman" w:hAnsi="Times New Roman" w:cs="Times New Roman"/>
                <w:b/>
                <w:sz w:val="27"/>
                <w:szCs w:val="27"/>
                <w:lang w:eastAsia="ru-RU"/>
              </w:rPr>
              <w:t>взаимодействие с</w:t>
            </w:r>
            <w:r w:rsidR="00B86601">
              <w:rPr>
                <w:rFonts w:ascii="Times New Roman" w:eastAsia="Times New Roman" w:hAnsi="Times New Roman" w:cs="Times New Roman"/>
                <w:b/>
                <w:sz w:val="27"/>
                <w:szCs w:val="27"/>
                <w:lang w:eastAsia="ru-RU"/>
              </w:rPr>
              <w:t xml:space="preserve"> институт</w:t>
            </w:r>
            <w:r w:rsidR="00676332">
              <w:rPr>
                <w:rFonts w:ascii="Times New Roman" w:eastAsia="Times New Roman" w:hAnsi="Times New Roman" w:cs="Times New Roman"/>
                <w:b/>
                <w:sz w:val="27"/>
                <w:szCs w:val="27"/>
                <w:lang w:eastAsia="ru-RU"/>
              </w:rPr>
              <w:t>ами</w:t>
            </w:r>
            <w:r w:rsidRPr="0014345F">
              <w:rPr>
                <w:rFonts w:ascii="Times New Roman" w:eastAsia="Times New Roman" w:hAnsi="Times New Roman" w:cs="Times New Roman"/>
                <w:b/>
                <w:sz w:val="27"/>
                <w:szCs w:val="27"/>
                <w:lang w:eastAsia="ru-RU"/>
              </w:rPr>
              <w:t xml:space="preserve"> гражданского общества</w:t>
            </w:r>
            <w:r w:rsidR="00B86601">
              <w:rPr>
                <w:rFonts w:ascii="Times New Roman" w:eastAsia="Times New Roman" w:hAnsi="Times New Roman" w:cs="Times New Roman"/>
                <w:b/>
                <w:sz w:val="27"/>
                <w:szCs w:val="27"/>
                <w:lang w:eastAsia="ru-RU"/>
              </w:rPr>
              <w:t xml:space="preserve"> </w:t>
            </w:r>
          </w:p>
        </w:tc>
        <w:tc>
          <w:tcPr>
            <w:tcW w:w="742" w:type="dxa"/>
            <w:gridSpan w:val="2"/>
          </w:tcPr>
          <w:p w14:paraId="33E9ECCF" w14:textId="13859FA5" w:rsidR="007F622F" w:rsidRPr="00B82482" w:rsidRDefault="00AA0D4A" w:rsidP="00AA0D4A">
            <w:pPr>
              <w:spacing w:after="0" w:line="264" w:lineRule="auto"/>
              <w:ind w:left="-37" w:right="-354" w:firstLine="39"/>
              <w:jc w:val="both"/>
              <w:rPr>
                <w:rFonts w:ascii="Times New Roman" w:eastAsia="Times New Roman" w:hAnsi="Times New Roman" w:cs="Times New Roman"/>
                <w:sz w:val="27"/>
                <w:szCs w:val="27"/>
                <w:lang w:val="en-US" w:eastAsia="ru-RU"/>
              </w:rPr>
            </w:pPr>
            <w:r w:rsidRPr="00AA0D4A">
              <w:rPr>
                <w:rFonts w:ascii="Times New Roman" w:eastAsia="Times New Roman" w:hAnsi="Times New Roman" w:cs="Times New Roman"/>
                <w:sz w:val="27"/>
                <w:szCs w:val="27"/>
                <w:lang w:val="en-US" w:eastAsia="ru-RU"/>
              </w:rPr>
              <w:t>51</w:t>
            </w:r>
            <w:r w:rsidR="00103A2B" w:rsidRPr="00AA0D4A">
              <w:rPr>
                <w:rFonts w:ascii="Times New Roman" w:eastAsia="Times New Roman" w:hAnsi="Times New Roman" w:cs="Times New Roman"/>
                <w:sz w:val="27"/>
                <w:szCs w:val="27"/>
                <w:lang w:eastAsia="ru-RU"/>
              </w:rPr>
              <w:t>-</w:t>
            </w:r>
            <w:r w:rsidR="00B82482">
              <w:rPr>
                <w:rFonts w:ascii="Times New Roman" w:eastAsia="Times New Roman" w:hAnsi="Times New Roman" w:cs="Times New Roman"/>
                <w:sz w:val="27"/>
                <w:szCs w:val="27"/>
                <w:lang w:val="en-US" w:eastAsia="ru-RU"/>
              </w:rPr>
              <w:t>60</w:t>
            </w:r>
          </w:p>
        </w:tc>
      </w:tr>
      <w:tr w:rsidR="007F622F" w:rsidRPr="00B82482" w14:paraId="387630A7" w14:textId="77777777" w:rsidTr="00AA0D4A">
        <w:tc>
          <w:tcPr>
            <w:tcW w:w="426" w:type="dxa"/>
            <w:gridSpan w:val="2"/>
            <w:vMerge/>
          </w:tcPr>
          <w:p w14:paraId="05FBEBF3" w14:textId="77777777" w:rsidR="007F622F" w:rsidRPr="0014345F" w:rsidRDefault="007F622F" w:rsidP="00CC5FF2">
            <w:pPr>
              <w:widowControl w:val="0"/>
              <w:pBdr>
                <w:top w:val="nil"/>
                <w:left w:val="nil"/>
                <w:bottom w:val="nil"/>
                <w:right w:val="nil"/>
                <w:between w:val="nil"/>
              </w:pBdr>
              <w:spacing w:after="0" w:line="264" w:lineRule="auto"/>
              <w:rPr>
                <w:rFonts w:ascii="Times New Roman" w:eastAsia="Times New Roman" w:hAnsi="Times New Roman" w:cs="Times New Roman"/>
                <w:sz w:val="27"/>
                <w:szCs w:val="27"/>
                <w:lang w:eastAsia="ru-RU"/>
              </w:rPr>
            </w:pPr>
          </w:p>
        </w:tc>
        <w:tc>
          <w:tcPr>
            <w:tcW w:w="8505" w:type="dxa"/>
          </w:tcPr>
          <w:p w14:paraId="2C976F91" w14:textId="3AC3487A" w:rsidR="007F622F" w:rsidRPr="0014345F" w:rsidRDefault="00BC0F9B" w:rsidP="00CC5FF2">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5.1. </w:t>
            </w:r>
            <w:r w:rsidR="007F622F" w:rsidRPr="0014345F">
              <w:rPr>
                <w:rFonts w:ascii="Times New Roman" w:eastAsia="Times New Roman" w:hAnsi="Times New Roman" w:cs="Times New Roman"/>
                <w:sz w:val="27"/>
                <w:szCs w:val="27"/>
                <w:lang w:eastAsia="ru-RU"/>
              </w:rPr>
              <w:t xml:space="preserve">О деятельности по антикоррупционному просвещению в Новосибирской области </w:t>
            </w:r>
          </w:p>
        </w:tc>
        <w:tc>
          <w:tcPr>
            <w:tcW w:w="742" w:type="dxa"/>
            <w:gridSpan w:val="2"/>
          </w:tcPr>
          <w:p w14:paraId="489FE08C" w14:textId="55657DDD" w:rsidR="007F622F" w:rsidRPr="00B82482" w:rsidRDefault="00B44315" w:rsidP="00AA0D4A">
            <w:pPr>
              <w:spacing w:after="0" w:line="264" w:lineRule="auto"/>
              <w:ind w:left="-37" w:right="-354" w:firstLine="39"/>
              <w:jc w:val="both"/>
              <w:rPr>
                <w:rFonts w:ascii="Times New Roman" w:eastAsia="Times New Roman" w:hAnsi="Times New Roman" w:cs="Times New Roman"/>
                <w:sz w:val="27"/>
                <w:szCs w:val="27"/>
                <w:lang w:val="en-US" w:eastAsia="ru-RU"/>
              </w:rPr>
            </w:pPr>
            <w:r w:rsidRPr="00B82482">
              <w:rPr>
                <w:rFonts w:ascii="Times New Roman" w:eastAsia="Times New Roman" w:hAnsi="Times New Roman" w:cs="Times New Roman"/>
                <w:sz w:val="27"/>
                <w:szCs w:val="27"/>
                <w:lang w:eastAsia="ru-RU"/>
              </w:rPr>
              <w:t>5</w:t>
            </w:r>
            <w:r w:rsidR="00AA0D4A" w:rsidRPr="00B82482">
              <w:rPr>
                <w:rFonts w:ascii="Times New Roman" w:eastAsia="Times New Roman" w:hAnsi="Times New Roman" w:cs="Times New Roman"/>
                <w:sz w:val="27"/>
                <w:szCs w:val="27"/>
                <w:lang w:val="en-US" w:eastAsia="ru-RU"/>
              </w:rPr>
              <w:t>1</w:t>
            </w:r>
            <w:r w:rsidR="007F622F" w:rsidRPr="00B82482">
              <w:rPr>
                <w:rFonts w:ascii="Times New Roman" w:eastAsia="Times New Roman" w:hAnsi="Times New Roman" w:cs="Times New Roman"/>
                <w:sz w:val="27"/>
                <w:szCs w:val="27"/>
                <w:lang w:eastAsia="ru-RU"/>
              </w:rPr>
              <w:t>-</w:t>
            </w:r>
            <w:r w:rsidR="00AA0D4A" w:rsidRPr="00B82482">
              <w:rPr>
                <w:rFonts w:ascii="Times New Roman" w:eastAsia="Times New Roman" w:hAnsi="Times New Roman" w:cs="Times New Roman"/>
                <w:sz w:val="27"/>
                <w:szCs w:val="27"/>
                <w:lang w:val="en-US" w:eastAsia="ru-RU"/>
              </w:rPr>
              <w:t>54</w:t>
            </w:r>
          </w:p>
        </w:tc>
      </w:tr>
      <w:tr w:rsidR="007F622F" w:rsidRPr="0014345F" w14:paraId="0134DC09" w14:textId="77777777" w:rsidTr="00AA0D4A">
        <w:trPr>
          <w:trHeight w:val="77"/>
        </w:trPr>
        <w:tc>
          <w:tcPr>
            <w:tcW w:w="426" w:type="dxa"/>
            <w:gridSpan w:val="2"/>
            <w:vMerge/>
          </w:tcPr>
          <w:p w14:paraId="29354FAF" w14:textId="77777777" w:rsidR="007F622F" w:rsidRPr="0014345F" w:rsidRDefault="007F622F" w:rsidP="00CC5FF2">
            <w:pPr>
              <w:widowControl w:val="0"/>
              <w:pBdr>
                <w:top w:val="nil"/>
                <w:left w:val="nil"/>
                <w:bottom w:val="nil"/>
                <w:right w:val="nil"/>
                <w:between w:val="nil"/>
              </w:pBdr>
              <w:spacing w:after="0" w:line="264" w:lineRule="auto"/>
              <w:rPr>
                <w:rFonts w:ascii="Times New Roman" w:eastAsia="Times New Roman" w:hAnsi="Times New Roman" w:cs="Times New Roman"/>
                <w:sz w:val="27"/>
                <w:szCs w:val="27"/>
                <w:lang w:eastAsia="ru-RU"/>
              </w:rPr>
            </w:pPr>
          </w:p>
        </w:tc>
        <w:tc>
          <w:tcPr>
            <w:tcW w:w="8505" w:type="dxa"/>
          </w:tcPr>
          <w:p w14:paraId="7D3EBE51" w14:textId="7A362D3E" w:rsidR="007F622F" w:rsidRPr="0014345F" w:rsidRDefault="00BC0F9B" w:rsidP="00CC5FF2">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5.2. </w:t>
            </w:r>
            <w:r w:rsidR="007F622F" w:rsidRPr="0014345F">
              <w:rPr>
                <w:rFonts w:ascii="Times New Roman" w:eastAsia="Times New Roman" w:hAnsi="Times New Roman" w:cs="Times New Roman"/>
                <w:sz w:val="27"/>
                <w:szCs w:val="27"/>
                <w:lang w:eastAsia="ru-RU"/>
              </w:rPr>
              <w:t>Об участии институтов гражданского общества в деятельности по профилактике коррупции</w:t>
            </w:r>
          </w:p>
          <w:p w14:paraId="6B183025" w14:textId="68637ECA" w:rsidR="007F622F" w:rsidRPr="0014345F" w:rsidRDefault="00BC0F9B" w:rsidP="00CC5FF2">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5.3. </w:t>
            </w:r>
            <w:r w:rsidR="007F622F" w:rsidRPr="0014345F">
              <w:rPr>
                <w:rFonts w:ascii="Times New Roman" w:eastAsia="Times New Roman" w:hAnsi="Times New Roman" w:cs="Times New Roman"/>
                <w:sz w:val="27"/>
                <w:szCs w:val="27"/>
                <w:lang w:eastAsia="ru-RU"/>
              </w:rPr>
              <w:t>О</w:t>
            </w:r>
            <w:r w:rsidR="00676332">
              <w:rPr>
                <w:rFonts w:ascii="Times New Roman" w:eastAsia="Times New Roman" w:hAnsi="Times New Roman" w:cs="Times New Roman"/>
                <w:sz w:val="27"/>
                <w:szCs w:val="27"/>
                <w:lang w:eastAsia="ru-RU"/>
              </w:rPr>
              <w:t>б</w:t>
            </w:r>
            <w:r w:rsidR="007F622F" w:rsidRPr="0014345F">
              <w:rPr>
                <w:rFonts w:ascii="Times New Roman" w:eastAsia="Times New Roman" w:hAnsi="Times New Roman" w:cs="Times New Roman"/>
                <w:sz w:val="27"/>
                <w:szCs w:val="27"/>
                <w:lang w:eastAsia="ru-RU"/>
              </w:rPr>
              <w:t>еспечени</w:t>
            </w:r>
            <w:r w:rsidR="00676332">
              <w:rPr>
                <w:rFonts w:ascii="Times New Roman" w:eastAsia="Times New Roman" w:hAnsi="Times New Roman" w:cs="Times New Roman"/>
                <w:sz w:val="27"/>
                <w:szCs w:val="27"/>
                <w:lang w:eastAsia="ru-RU"/>
              </w:rPr>
              <w:t xml:space="preserve">е </w:t>
            </w:r>
            <w:r w:rsidR="007F622F" w:rsidRPr="0014345F">
              <w:rPr>
                <w:rFonts w:ascii="Times New Roman" w:eastAsia="Times New Roman" w:hAnsi="Times New Roman" w:cs="Times New Roman"/>
                <w:sz w:val="27"/>
                <w:szCs w:val="27"/>
                <w:lang w:eastAsia="ru-RU"/>
              </w:rPr>
              <w:t>информаци</w:t>
            </w:r>
            <w:r w:rsidR="004F41F4">
              <w:rPr>
                <w:rFonts w:ascii="Times New Roman" w:eastAsia="Times New Roman" w:hAnsi="Times New Roman" w:cs="Times New Roman"/>
                <w:sz w:val="27"/>
                <w:szCs w:val="27"/>
                <w:lang w:eastAsia="ru-RU"/>
              </w:rPr>
              <w:t xml:space="preserve">онной открытости </w:t>
            </w:r>
          </w:p>
          <w:p w14:paraId="19FBEC10" w14:textId="4DF7775E" w:rsidR="007F622F" w:rsidRPr="0014345F" w:rsidRDefault="00BC0F9B" w:rsidP="00CC5FF2">
            <w:pPr>
              <w:spacing w:after="0" w:line="264" w:lineRule="auto"/>
              <w:ind w:right="13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5.4. </w:t>
            </w:r>
            <w:r w:rsidR="007F622F" w:rsidRPr="0014345F">
              <w:rPr>
                <w:rFonts w:ascii="Times New Roman" w:eastAsia="Times New Roman" w:hAnsi="Times New Roman" w:cs="Times New Roman"/>
                <w:sz w:val="27"/>
                <w:szCs w:val="27"/>
                <w:lang w:eastAsia="ru-RU"/>
              </w:rPr>
              <w:t>Об итогах социологического исследования</w:t>
            </w:r>
            <w:r w:rsidR="00A11DB6">
              <w:rPr>
                <w:rFonts w:ascii="Times New Roman" w:eastAsia="Times New Roman" w:hAnsi="Times New Roman" w:cs="Times New Roman"/>
                <w:sz w:val="27"/>
                <w:szCs w:val="27"/>
                <w:lang w:eastAsia="ru-RU"/>
              </w:rPr>
              <w:t xml:space="preserve"> по оценке уровня коррупции</w:t>
            </w:r>
          </w:p>
          <w:p w14:paraId="19F64DB1" w14:textId="1EBFDDFD" w:rsidR="00103A2B" w:rsidRDefault="00103A2B" w:rsidP="00CC5FF2">
            <w:pPr>
              <w:spacing w:after="0" w:line="264" w:lineRule="auto"/>
              <w:ind w:right="135"/>
              <w:jc w:val="both"/>
              <w:rPr>
                <w:rFonts w:ascii="Times New Roman" w:eastAsia="Times New Roman" w:hAnsi="Times New Roman" w:cs="Times New Roman"/>
                <w:sz w:val="10"/>
                <w:szCs w:val="10"/>
                <w:lang w:eastAsia="ru-RU"/>
              </w:rPr>
            </w:pPr>
          </w:p>
          <w:p w14:paraId="41B407E1" w14:textId="77777777" w:rsidR="00C94A3F" w:rsidRPr="0014345F" w:rsidRDefault="00C94A3F" w:rsidP="00CC5FF2">
            <w:pPr>
              <w:spacing w:after="0" w:line="264" w:lineRule="auto"/>
              <w:ind w:right="135"/>
              <w:jc w:val="both"/>
              <w:rPr>
                <w:rFonts w:ascii="Times New Roman" w:eastAsia="Times New Roman" w:hAnsi="Times New Roman" w:cs="Times New Roman"/>
                <w:sz w:val="10"/>
                <w:szCs w:val="10"/>
                <w:lang w:eastAsia="ru-RU"/>
              </w:rPr>
            </w:pPr>
          </w:p>
          <w:p w14:paraId="190F369A" w14:textId="77777777" w:rsidR="007F622F" w:rsidRPr="0014345F" w:rsidRDefault="007F622F" w:rsidP="00CC5FF2">
            <w:pPr>
              <w:spacing w:after="0" w:line="264" w:lineRule="auto"/>
              <w:ind w:right="135"/>
              <w:jc w:val="both"/>
              <w:rPr>
                <w:rFonts w:ascii="Times New Roman" w:eastAsia="Times New Roman" w:hAnsi="Times New Roman" w:cs="Times New Roman"/>
                <w:b/>
                <w:sz w:val="27"/>
                <w:szCs w:val="27"/>
                <w:lang w:eastAsia="ru-RU"/>
              </w:rPr>
            </w:pPr>
            <w:r w:rsidRPr="0014345F">
              <w:rPr>
                <w:rFonts w:ascii="Times New Roman" w:eastAsia="Times New Roman" w:hAnsi="Times New Roman" w:cs="Times New Roman"/>
                <w:b/>
                <w:sz w:val="27"/>
                <w:szCs w:val="27"/>
                <w:lang w:eastAsia="ru-RU"/>
              </w:rPr>
              <w:t>Заключение</w:t>
            </w:r>
          </w:p>
          <w:p w14:paraId="305C4F56" w14:textId="3A03A8F7" w:rsidR="007F622F" w:rsidRPr="0014345F" w:rsidRDefault="007F622F" w:rsidP="0005523B">
            <w:pPr>
              <w:spacing w:after="0" w:line="264" w:lineRule="auto"/>
              <w:ind w:right="135"/>
              <w:jc w:val="both"/>
              <w:rPr>
                <w:rFonts w:ascii="Times New Roman" w:eastAsia="Times New Roman" w:hAnsi="Times New Roman" w:cs="Times New Roman"/>
                <w:sz w:val="27"/>
                <w:szCs w:val="27"/>
                <w:lang w:eastAsia="ru-RU"/>
              </w:rPr>
            </w:pPr>
          </w:p>
        </w:tc>
        <w:tc>
          <w:tcPr>
            <w:tcW w:w="742" w:type="dxa"/>
            <w:gridSpan w:val="2"/>
          </w:tcPr>
          <w:p w14:paraId="605C5F72" w14:textId="6639EE47" w:rsidR="007F622F" w:rsidRPr="00B82482" w:rsidRDefault="00AA0D4A" w:rsidP="00103A2B">
            <w:pPr>
              <w:spacing w:after="0" w:line="264" w:lineRule="auto"/>
              <w:ind w:left="-37" w:right="-354" w:firstLine="39"/>
              <w:jc w:val="both"/>
              <w:rPr>
                <w:rFonts w:ascii="Times New Roman" w:eastAsia="Times New Roman" w:hAnsi="Times New Roman" w:cs="Times New Roman"/>
                <w:sz w:val="27"/>
                <w:szCs w:val="27"/>
                <w:lang w:val="en-US" w:eastAsia="ru-RU"/>
              </w:rPr>
            </w:pPr>
            <w:r w:rsidRPr="00B82482">
              <w:rPr>
                <w:rFonts w:ascii="Times New Roman" w:eastAsia="Times New Roman" w:hAnsi="Times New Roman" w:cs="Times New Roman"/>
                <w:sz w:val="27"/>
                <w:szCs w:val="27"/>
                <w:lang w:val="en-US" w:eastAsia="ru-RU"/>
              </w:rPr>
              <w:t>5</w:t>
            </w:r>
            <w:r w:rsidR="000531AD">
              <w:rPr>
                <w:rFonts w:ascii="Times New Roman" w:eastAsia="Times New Roman" w:hAnsi="Times New Roman" w:cs="Times New Roman"/>
                <w:sz w:val="27"/>
                <w:szCs w:val="27"/>
                <w:lang w:eastAsia="ru-RU"/>
              </w:rPr>
              <w:t>4</w:t>
            </w:r>
            <w:r w:rsidR="007F622F" w:rsidRPr="00B82482">
              <w:rPr>
                <w:rFonts w:ascii="Times New Roman" w:eastAsia="Times New Roman" w:hAnsi="Times New Roman" w:cs="Times New Roman"/>
                <w:sz w:val="27"/>
                <w:szCs w:val="27"/>
                <w:lang w:eastAsia="ru-RU"/>
              </w:rPr>
              <w:t>-</w:t>
            </w:r>
            <w:r w:rsidRPr="00B82482">
              <w:rPr>
                <w:rFonts w:ascii="Times New Roman" w:eastAsia="Times New Roman" w:hAnsi="Times New Roman" w:cs="Times New Roman"/>
                <w:sz w:val="27"/>
                <w:szCs w:val="27"/>
                <w:lang w:val="en-US" w:eastAsia="ru-RU"/>
              </w:rPr>
              <w:t>57</w:t>
            </w:r>
          </w:p>
          <w:p w14:paraId="52C68403" w14:textId="77777777" w:rsidR="007F622F" w:rsidRPr="00B82482"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24C33AA3" w14:textId="07EC99F2" w:rsidR="007F622F" w:rsidRPr="00B82482" w:rsidRDefault="00AA0D4A" w:rsidP="00103A2B">
            <w:pPr>
              <w:spacing w:after="0" w:line="264" w:lineRule="auto"/>
              <w:ind w:left="-37" w:right="-354" w:firstLine="39"/>
              <w:jc w:val="both"/>
              <w:rPr>
                <w:rFonts w:ascii="Times New Roman" w:eastAsia="Times New Roman" w:hAnsi="Times New Roman" w:cs="Times New Roman"/>
                <w:sz w:val="27"/>
                <w:szCs w:val="27"/>
                <w:lang w:eastAsia="ru-RU"/>
              </w:rPr>
            </w:pPr>
            <w:r w:rsidRPr="00B82482">
              <w:rPr>
                <w:rFonts w:ascii="Times New Roman" w:eastAsia="Times New Roman" w:hAnsi="Times New Roman" w:cs="Times New Roman"/>
                <w:sz w:val="27"/>
                <w:szCs w:val="27"/>
                <w:lang w:val="en-US" w:eastAsia="ru-RU"/>
              </w:rPr>
              <w:t>57</w:t>
            </w:r>
            <w:r w:rsidR="007F622F" w:rsidRPr="00B82482">
              <w:rPr>
                <w:rFonts w:ascii="Times New Roman" w:eastAsia="Times New Roman" w:hAnsi="Times New Roman" w:cs="Times New Roman"/>
                <w:sz w:val="27"/>
                <w:szCs w:val="27"/>
                <w:lang w:eastAsia="ru-RU"/>
              </w:rPr>
              <w:t>-</w:t>
            </w:r>
            <w:r w:rsidRPr="00B82482">
              <w:rPr>
                <w:rFonts w:ascii="Times New Roman" w:eastAsia="Times New Roman" w:hAnsi="Times New Roman" w:cs="Times New Roman"/>
                <w:sz w:val="27"/>
                <w:szCs w:val="27"/>
                <w:lang w:val="en-US" w:eastAsia="ru-RU"/>
              </w:rPr>
              <w:t>5</w:t>
            </w:r>
            <w:r w:rsidR="009F0049" w:rsidRPr="00B82482">
              <w:rPr>
                <w:rFonts w:ascii="Times New Roman" w:eastAsia="Times New Roman" w:hAnsi="Times New Roman" w:cs="Times New Roman"/>
                <w:sz w:val="27"/>
                <w:szCs w:val="27"/>
                <w:lang w:eastAsia="ru-RU"/>
              </w:rPr>
              <w:t>9</w:t>
            </w:r>
          </w:p>
          <w:p w14:paraId="70AD46FE" w14:textId="77777777" w:rsidR="007F622F" w:rsidRPr="00B82482" w:rsidRDefault="007F622F" w:rsidP="00103A2B">
            <w:pPr>
              <w:spacing w:after="0" w:line="264" w:lineRule="auto"/>
              <w:ind w:left="-37" w:right="-354" w:firstLine="39"/>
              <w:jc w:val="both"/>
              <w:rPr>
                <w:rFonts w:ascii="Times New Roman" w:eastAsia="Times New Roman" w:hAnsi="Times New Roman" w:cs="Times New Roman"/>
                <w:sz w:val="27"/>
                <w:szCs w:val="27"/>
                <w:lang w:eastAsia="ru-RU"/>
              </w:rPr>
            </w:pPr>
          </w:p>
          <w:p w14:paraId="42897EED" w14:textId="20262688" w:rsidR="007F622F" w:rsidRPr="00B82482" w:rsidRDefault="00AA0D4A" w:rsidP="00103A2B">
            <w:pPr>
              <w:spacing w:after="0" w:line="264" w:lineRule="auto"/>
              <w:ind w:left="-37" w:right="-354" w:firstLine="39"/>
              <w:jc w:val="both"/>
              <w:rPr>
                <w:rFonts w:ascii="Times New Roman" w:eastAsia="Times New Roman" w:hAnsi="Times New Roman" w:cs="Times New Roman"/>
                <w:sz w:val="27"/>
                <w:szCs w:val="27"/>
                <w:lang w:val="en-US" w:eastAsia="ru-RU"/>
              </w:rPr>
            </w:pPr>
            <w:r w:rsidRPr="00B82482">
              <w:rPr>
                <w:rFonts w:ascii="Times New Roman" w:eastAsia="Times New Roman" w:hAnsi="Times New Roman" w:cs="Times New Roman"/>
                <w:sz w:val="27"/>
                <w:szCs w:val="27"/>
                <w:lang w:val="en-US" w:eastAsia="ru-RU"/>
              </w:rPr>
              <w:t>5</w:t>
            </w:r>
            <w:r w:rsidR="009F0049" w:rsidRPr="00B82482">
              <w:rPr>
                <w:rFonts w:ascii="Times New Roman" w:eastAsia="Times New Roman" w:hAnsi="Times New Roman" w:cs="Times New Roman"/>
                <w:sz w:val="27"/>
                <w:szCs w:val="27"/>
                <w:lang w:eastAsia="ru-RU"/>
              </w:rPr>
              <w:t>9</w:t>
            </w:r>
            <w:r w:rsidR="007F622F" w:rsidRPr="00B82482">
              <w:rPr>
                <w:rFonts w:ascii="Times New Roman" w:eastAsia="Times New Roman" w:hAnsi="Times New Roman" w:cs="Times New Roman"/>
                <w:sz w:val="27"/>
                <w:szCs w:val="27"/>
                <w:lang w:eastAsia="ru-RU"/>
              </w:rPr>
              <w:t>-</w:t>
            </w:r>
            <w:r w:rsidRPr="00B82482">
              <w:rPr>
                <w:rFonts w:ascii="Times New Roman" w:eastAsia="Times New Roman" w:hAnsi="Times New Roman" w:cs="Times New Roman"/>
                <w:sz w:val="27"/>
                <w:szCs w:val="27"/>
                <w:lang w:val="en-US" w:eastAsia="ru-RU"/>
              </w:rPr>
              <w:t>60</w:t>
            </w:r>
          </w:p>
          <w:p w14:paraId="6BC902CA" w14:textId="77777777" w:rsidR="00A75DE7" w:rsidRPr="00B82482" w:rsidRDefault="00A75DE7" w:rsidP="00103A2B">
            <w:pPr>
              <w:spacing w:after="0" w:line="264" w:lineRule="auto"/>
              <w:ind w:left="-37" w:right="-354" w:firstLine="39"/>
              <w:jc w:val="both"/>
              <w:rPr>
                <w:rFonts w:ascii="Times New Roman" w:eastAsia="Times New Roman" w:hAnsi="Times New Roman" w:cs="Times New Roman"/>
                <w:sz w:val="24"/>
                <w:szCs w:val="24"/>
                <w:lang w:eastAsia="ru-RU"/>
              </w:rPr>
            </w:pPr>
          </w:p>
          <w:p w14:paraId="197CECA2" w14:textId="4E931CAB" w:rsidR="007F622F" w:rsidRPr="00B82482" w:rsidRDefault="00AA0D4A" w:rsidP="00103A2B">
            <w:pPr>
              <w:spacing w:after="0" w:line="264" w:lineRule="auto"/>
              <w:ind w:left="-37" w:right="-354" w:firstLine="39"/>
              <w:jc w:val="both"/>
              <w:rPr>
                <w:rFonts w:ascii="Times New Roman" w:eastAsia="Times New Roman" w:hAnsi="Times New Roman" w:cs="Times New Roman"/>
                <w:sz w:val="27"/>
                <w:szCs w:val="27"/>
                <w:lang w:eastAsia="ru-RU"/>
              </w:rPr>
            </w:pPr>
            <w:r w:rsidRPr="00B82482">
              <w:rPr>
                <w:rFonts w:ascii="Times New Roman" w:eastAsia="Times New Roman" w:hAnsi="Times New Roman" w:cs="Times New Roman"/>
                <w:sz w:val="27"/>
                <w:szCs w:val="27"/>
                <w:lang w:val="en-US" w:eastAsia="ru-RU"/>
              </w:rPr>
              <w:t>61</w:t>
            </w:r>
            <w:r w:rsidR="009F0049" w:rsidRPr="00B82482">
              <w:rPr>
                <w:rFonts w:ascii="Times New Roman" w:eastAsia="Times New Roman" w:hAnsi="Times New Roman" w:cs="Times New Roman"/>
                <w:sz w:val="27"/>
                <w:szCs w:val="27"/>
                <w:lang w:eastAsia="ru-RU"/>
              </w:rPr>
              <w:t>-</w:t>
            </w:r>
            <w:r w:rsidR="00B82482" w:rsidRPr="00B82482">
              <w:rPr>
                <w:rFonts w:ascii="Times New Roman" w:eastAsia="Times New Roman" w:hAnsi="Times New Roman" w:cs="Times New Roman"/>
                <w:sz w:val="27"/>
                <w:szCs w:val="27"/>
                <w:lang w:val="en-US" w:eastAsia="ru-RU"/>
              </w:rPr>
              <w:t>6</w:t>
            </w:r>
            <w:r w:rsidR="009F0049" w:rsidRPr="00B82482">
              <w:rPr>
                <w:rFonts w:ascii="Times New Roman" w:eastAsia="Times New Roman" w:hAnsi="Times New Roman" w:cs="Times New Roman"/>
                <w:sz w:val="27"/>
                <w:szCs w:val="27"/>
                <w:lang w:eastAsia="ru-RU"/>
              </w:rPr>
              <w:t>2</w:t>
            </w:r>
          </w:p>
          <w:p w14:paraId="688EB008" w14:textId="77777777" w:rsidR="00A75DE7" w:rsidRPr="00394C13" w:rsidRDefault="00A75DE7" w:rsidP="00103A2B">
            <w:pPr>
              <w:spacing w:after="0" w:line="264" w:lineRule="auto"/>
              <w:ind w:left="-37" w:right="-354" w:firstLine="39"/>
              <w:jc w:val="both"/>
              <w:rPr>
                <w:rFonts w:ascii="Times New Roman" w:eastAsia="Times New Roman" w:hAnsi="Times New Roman" w:cs="Times New Roman"/>
                <w:sz w:val="16"/>
                <w:szCs w:val="16"/>
                <w:highlight w:val="yellow"/>
                <w:lang w:eastAsia="ru-RU"/>
              </w:rPr>
            </w:pPr>
          </w:p>
          <w:p w14:paraId="65A83637" w14:textId="77777777" w:rsidR="00F85966" w:rsidRPr="00394C13" w:rsidRDefault="00F85966" w:rsidP="00E00A1F">
            <w:pPr>
              <w:spacing w:after="0" w:line="264" w:lineRule="auto"/>
              <w:ind w:left="-37" w:right="-354" w:firstLine="39"/>
              <w:jc w:val="both"/>
              <w:rPr>
                <w:rFonts w:ascii="Times New Roman" w:eastAsia="Times New Roman" w:hAnsi="Times New Roman" w:cs="Times New Roman"/>
                <w:sz w:val="27"/>
                <w:szCs w:val="27"/>
                <w:highlight w:val="yellow"/>
                <w:lang w:eastAsia="ru-RU"/>
              </w:rPr>
            </w:pPr>
          </w:p>
        </w:tc>
      </w:tr>
    </w:tbl>
    <w:p w14:paraId="3B3913FA" w14:textId="55001575" w:rsidR="00EB5F7D" w:rsidRDefault="00EB5F7D" w:rsidP="000531AD">
      <w:pPr>
        <w:spacing w:after="0" w:line="264" w:lineRule="auto"/>
        <w:ind w:firstLine="709"/>
        <w:jc w:val="center"/>
        <w:rPr>
          <w:rFonts w:ascii="Times New Roman" w:eastAsia="Times New Roman" w:hAnsi="Times New Roman" w:cs="Times New Roman"/>
          <w:b/>
          <w:bCs/>
          <w:color w:val="002060"/>
          <w:sz w:val="28"/>
          <w:szCs w:val="28"/>
          <w:lang w:eastAsia="ru-RU"/>
        </w:rPr>
      </w:pPr>
      <w:r w:rsidRPr="0014345F">
        <w:rPr>
          <w:rFonts w:ascii="Times New Roman" w:eastAsia="Times New Roman" w:hAnsi="Times New Roman" w:cs="Times New Roman"/>
          <w:color w:val="000000"/>
          <w:lang w:eastAsia="ru-RU"/>
        </w:rPr>
        <w:br w:type="page"/>
      </w:r>
      <w:r w:rsidRPr="004D58C7">
        <w:rPr>
          <w:rFonts w:ascii="Times New Roman" w:eastAsia="Times New Roman" w:hAnsi="Times New Roman" w:cs="Times New Roman"/>
          <w:b/>
          <w:bCs/>
          <w:color w:val="7030A0"/>
          <w:sz w:val="28"/>
          <w:szCs w:val="28"/>
          <w:lang w:eastAsia="ru-RU"/>
        </w:rPr>
        <w:lastRenderedPageBreak/>
        <w:t>ВВЕДЕНИЕ</w:t>
      </w:r>
    </w:p>
    <w:p w14:paraId="17C0278D" w14:textId="77777777" w:rsidR="00494BF5" w:rsidRPr="00494BF5" w:rsidRDefault="00494BF5" w:rsidP="002C4407">
      <w:pPr>
        <w:spacing w:after="0" w:line="264" w:lineRule="auto"/>
        <w:jc w:val="center"/>
        <w:rPr>
          <w:rFonts w:ascii="Times New Roman" w:eastAsia="Times New Roman" w:hAnsi="Times New Roman" w:cs="Times New Roman"/>
          <w:color w:val="002060"/>
          <w:sz w:val="16"/>
          <w:szCs w:val="16"/>
          <w:lang w:eastAsia="ru-RU"/>
        </w:rPr>
      </w:pPr>
    </w:p>
    <w:p w14:paraId="09309AC7" w14:textId="63DF7977" w:rsidR="00FB3AFE" w:rsidRDefault="00FB3AFE" w:rsidP="0036180F">
      <w:pPr>
        <w:pStyle w:val="af4"/>
        <w:spacing w:line="276" w:lineRule="auto"/>
        <w:ind w:firstLine="709"/>
        <w:jc w:val="both"/>
        <w:rPr>
          <w:rFonts w:ascii="Times New Roman" w:eastAsia="Times New Roman" w:hAnsi="Times New Roman" w:cs="Times New Roman"/>
          <w:sz w:val="28"/>
          <w:szCs w:val="28"/>
          <w:lang w:eastAsia="ru-RU"/>
        </w:rPr>
      </w:pPr>
      <w:r w:rsidRPr="00322519">
        <w:rPr>
          <w:rFonts w:ascii="Times New Roman" w:eastAsia="Times New Roman" w:hAnsi="Times New Roman" w:cs="Times New Roman"/>
          <w:i/>
          <w:sz w:val="28"/>
          <w:szCs w:val="28"/>
          <w:lang w:eastAsia="ru-RU"/>
        </w:rPr>
        <w:t>Реализация государственной политики в сфере противодействия коррупции в Новосибирской области</w:t>
      </w:r>
      <w:r w:rsidRPr="00322519">
        <w:rPr>
          <w:rFonts w:ascii="Times New Roman" w:eastAsia="Times New Roman" w:hAnsi="Times New Roman" w:cs="Times New Roman"/>
          <w:sz w:val="28"/>
          <w:szCs w:val="28"/>
          <w:lang w:eastAsia="ru-RU"/>
        </w:rPr>
        <w:t xml:space="preserve"> осуществляется исходя из основных задач, определенных Национальн</w:t>
      </w:r>
      <w:r w:rsidR="00677DD5" w:rsidRPr="00322519">
        <w:rPr>
          <w:rFonts w:ascii="Times New Roman" w:eastAsia="Times New Roman" w:hAnsi="Times New Roman" w:cs="Times New Roman"/>
          <w:sz w:val="28"/>
          <w:szCs w:val="28"/>
          <w:lang w:eastAsia="ru-RU"/>
        </w:rPr>
        <w:t>ы</w:t>
      </w:r>
      <w:r w:rsidRPr="00322519">
        <w:rPr>
          <w:rFonts w:ascii="Times New Roman" w:eastAsia="Times New Roman" w:hAnsi="Times New Roman" w:cs="Times New Roman"/>
          <w:sz w:val="28"/>
          <w:szCs w:val="28"/>
          <w:lang w:eastAsia="ru-RU"/>
        </w:rPr>
        <w:t>м план</w:t>
      </w:r>
      <w:r w:rsidR="00677DD5" w:rsidRPr="00322519">
        <w:rPr>
          <w:rFonts w:ascii="Times New Roman" w:eastAsia="Times New Roman" w:hAnsi="Times New Roman" w:cs="Times New Roman"/>
          <w:sz w:val="28"/>
          <w:szCs w:val="28"/>
          <w:lang w:eastAsia="ru-RU"/>
        </w:rPr>
        <w:t>ом</w:t>
      </w:r>
      <w:r w:rsidRPr="00322519">
        <w:rPr>
          <w:rFonts w:ascii="Times New Roman" w:eastAsia="Times New Roman" w:hAnsi="Times New Roman" w:cs="Times New Roman"/>
          <w:sz w:val="28"/>
          <w:szCs w:val="28"/>
          <w:lang w:eastAsia="ru-RU"/>
        </w:rPr>
        <w:t xml:space="preserve"> противодействия коррупции на </w:t>
      </w:r>
      <w:r w:rsidRPr="006570C2">
        <w:rPr>
          <w:rFonts w:ascii="Times New Roman" w:eastAsia="Times New Roman" w:hAnsi="Times New Roman" w:cs="Times New Roman"/>
          <w:sz w:val="28"/>
          <w:szCs w:val="28"/>
          <w:lang w:eastAsia="ru-RU"/>
        </w:rPr>
        <w:t>2021</w:t>
      </w:r>
      <w:r w:rsidR="007779D1">
        <w:rPr>
          <w:rFonts w:ascii="Times New Roman" w:eastAsia="Times New Roman" w:hAnsi="Times New Roman" w:cs="Times New Roman"/>
          <w:sz w:val="28"/>
          <w:szCs w:val="28"/>
          <w:lang w:val="en-US" w:eastAsia="ru-RU"/>
        </w:rPr>
        <w:t> </w:t>
      </w:r>
      <w:r w:rsidR="007779D1">
        <w:rPr>
          <w:rFonts w:ascii="Times New Roman" w:eastAsia="Times New Roman" w:hAnsi="Times New Roman" w:cs="Times New Roman"/>
          <w:sz w:val="28"/>
          <w:szCs w:val="28"/>
          <w:lang w:eastAsia="ru-RU"/>
        </w:rPr>
        <w:t>–</w:t>
      </w:r>
      <w:r w:rsidR="007779D1">
        <w:rPr>
          <w:rFonts w:ascii="Times New Roman" w:eastAsia="Times New Roman" w:hAnsi="Times New Roman" w:cs="Times New Roman"/>
          <w:sz w:val="28"/>
          <w:szCs w:val="28"/>
          <w:lang w:val="en-US" w:eastAsia="ru-RU"/>
        </w:rPr>
        <w:t> </w:t>
      </w:r>
      <w:r w:rsidRPr="006570C2">
        <w:rPr>
          <w:rFonts w:ascii="Times New Roman" w:eastAsia="Times New Roman" w:hAnsi="Times New Roman" w:cs="Times New Roman"/>
          <w:sz w:val="28"/>
          <w:szCs w:val="28"/>
          <w:lang w:eastAsia="ru-RU"/>
        </w:rPr>
        <w:t>2024</w:t>
      </w:r>
      <w:r w:rsidRPr="00322519">
        <w:rPr>
          <w:rFonts w:ascii="Times New Roman" w:eastAsia="Times New Roman" w:hAnsi="Times New Roman" w:cs="Times New Roman"/>
          <w:sz w:val="28"/>
          <w:szCs w:val="28"/>
          <w:lang w:eastAsia="ru-RU"/>
        </w:rPr>
        <w:t xml:space="preserve"> годы, утвержденн</w:t>
      </w:r>
      <w:r w:rsidR="009112AD">
        <w:rPr>
          <w:rFonts w:ascii="Times New Roman" w:eastAsia="Times New Roman" w:hAnsi="Times New Roman" w:cs="Times New Roman"/>
          <w:sz w:val="28"/>
          <w:szCs w:val="28"/>
          <w:lang w:eastAsia="ru-RU"/>
        </w:rPr>
        <w:t>ы</w:t>
      </w:r>
      <w:r w:rsidRPr="00322519">
        <w:rPr>
          <w:rFonts w:ascii="Times New Roman" w:eastAsia="Times New Roman" w:hAnsi="Times New Roman" w:cs="Times New Roman"/>
          <w:sz w:val="28"/>
          <w:szCs w:val="28"/>
          <w:lang w:eastAsia="ru-RU"/>
        </w:rPr>
        <w:t>м Указом Президента Российской Федерации от 16.08.2021 № 478 «О Национальном плане противодействия коррупции на 2021</w:t>
      </w:r>
      <w:r w:rsidR="006570C2">
        <w:rPr>
          <w:rFonts w:ascii="Times New Roman" w:eastAsia="Times New Roman" w:hAnsi="Times New Roman" w:cs="Times New Roman"/>
          <w:sz w:val="28"/>
          <w:szCs w:val="28"/>
          <w:lang w:eastAsia="ru-RU"/>
        </w:rPr>
        <w:t> </w:t>
      </w:r>
      <w:r w:rsidR="006570C2" w:rsidRPr="006570C2">
        <w:rPr>
          <w:rFonts w:ascii="Times New Roman" w:eastAsia="Times New Roman" w:hAnsi="Times New Roman" w:cs="Times New Roman"/>
          <w:sz w:val="28"/>
          <w:szCs w:val="28"/>
          <w:lang w:eastAsia="ru-RU"/>
        </w:rPr>
        <w:t>–</w:t>
      </w:r>
      <w:r w:rsidR="007779D1">
        <w:rPr>
          <w:rFonts w:ascii="Times New Roman" w:eastAsia="Times New Roman" w:hAnsi="Times New Roman" w:cs="Times New Roman"/>
          <w:sz w:val="28"/>
          <w:szCs w:val="28"/>
          <w:lang w:val="en-US" w:eastAsia="ru-RU"/>
        </w:rPr>
        <w:t> </w:t>
      </w:r>
      <w:r w:rsidRPr="00322519">
        <w:rPr>
          <w:rFonts w:ascii="Times New Roman" w:eastAsia="Times New Roman" w:hAnsi="Times New Roman" w:cs="Times New Roman"/>
          <w:sz w:val="28"/>
          <w:szCs w:val="28"/>
          <w:lang w:eastAsia="ru-RU"/>
        </w:rPr>
        <w:t xml:space="preserve">2024 годы», программой «Противодействие коррупции </w:t>
      </w:r>
      <w:r w:rsidR="007779D1">
        <w:rPr>
          <w:rFonts w:ascii="Times New Roman" w:eastAsia="Times New Roman" w:hAnsi="Times New Roman" w:cs="Times New Roman"/>
          <w:sz w:val="28"/>
          <w:szCs w:val="28"/>
          <w:lang w:eastAsia="ru-RU"/>
        </w:rPr>
        <w:t>в Новосибирской области на 2021</w:t>
      </w:r>
      <w:r w:rsidR="007779D1">
        <w:rPr>
          <w:rFonts w:ascii="Times New Roman" w:eastAsia="Times New Roman" w:hAnsi="Times New Roman" w:cs="Times New Roman"/>
          <w:sz w:val="28"/>
          <w:szCs w:val="28"/>
          <w:lang w:val="en-US" w:eastAsia="ru-RU"/>
        </w:rPr>
        <w:t> </w:t>
      </w:r>
      <w:r w:rsidR="007779D1" w:rsidRPr="006570C2">
        <w:rPr>
          <w:rFonts w:ascii="Times New Roman" w:eastAsia="Times New Roman" w:hAnsi="Times New Roman" w:cs="Times New Roman"/>
          <w:sz w:val="28"/>
          <w:szCs w:val="28"/>
          <w:lang w:eastAsia="ru-RU"/>
        </w:rPr>
        <w:t>–</w:t>
      </w:r>
      <w:r w:rsidR="007779D1">
        <w:rPr>
          <w:rFonts w:ascii="Times New Roman" w:eastAsia="Times New Roman" w:hAnsi="Times New Roman" w:cs="Times New Roman"/>
          <w:sz w:val="28"/>
          <w:szCs w:val="28"/>
          <w:lang w:val="en-US" w:eastAsia="ru-RU"/>
        </w:rPr>
        <w:t> </w:t>
      </w:r>
      <w:r w:rsidRPr="00322519">
        <w:rPr>
          <w:rFonts w:ascii="Times New Roman" w:eastAsia="Times New Roman" w:hAnsi="Times New Roman" w:cs="Times New Roman"/>
          <w:sz w:val="28"/>
          <w:szCs w:val="28"/>
          <w:lang w:eastAsia="ru-RU"/>
        </w:rPr>
        <w:t>2024 годы»</w:t>
      </w:r>
      <w:r w:rsidR="00665A88" w:rsidRPr="00322519">
        <w:rPr>
          <w:rFonts w:ascii="Times New Roman" w:eastAsia="Times New Roman" w:hAnsi="Times New Roman" w:cs="Times New Roman"/>
          <w:sz w:val="28"/>
          <w:szCs w:val="28"/>
          <w:lang w:eastAsia="ru-RU"/>
        </w:rPr>
        <w:t xml:space="preserve">, </w:t>
      </w:r>
      <w:r w:rsidRPr="00322519">
        <w:rPr>
          <w:rFonts w:ascii="Times New Roman" w:eastAsia="Times New Roman" w:hAnsi="Times New Roman" w:cs="Times New Roman"/>
          <w:sz w:val="28"/>
          <w:szCs w:val="28"/>
          <w:lang w:eastAsia="ru-RU"/>
        </w:rPr>
        <w:t>утвержден</w:t>
      </w:r>
      <w:r w:rsidR="00665A88" w:rsidRPr="00322519">
        <w:rPr>
          <w:rFonts w:ascii="Times New Roman" w:eastAsia="Times New Roman" w:hAnsi="Times New Roman" w:cs="Times New Roman"/>
          <w:sz w:val="28"/>
          <w:szCs w:val="28"/>
          <w:lang w:eastAsia="ru-RU"/>
        </w:rPr>
        <w:t>ной</w:t>
      </w:r>
      <w:r w:rsidRPr="00322519">
        <w:rPr>
          <w:rFonts w:ascii="Times New Roman" w:eastAsia="Times New Roman" w:hAnsi="Times New Roman" w:cs="Times New Roman"/>
          <w:sz w:val="28"/>
          <w:szCs w:val="28"/>
          <w:lang w:eastAsia="ru-RU"/>
        </w:rPr>
        <w:t xml:space="preserve"> постановлением Губернатора Новосибирской области от 27.09.2021 № 194, программой «Антикоррупционное просвещение в </w:t>
      </w:r>
      <w:r w:rsidR="007779D1">
        <w:rPr>
          <w:rFonts w:ascii="Times New Roman" w:eastAsia="Times New Roman" w:hAnsi="Times New Roman" w:cs="Times New Roman"/>
          <w:sz w:val="28"/>
          <w:szCs w:val="28"/>
          <w:lang w:eastAsia="ru-RU"/>
        </w:rPr>
        <w:t>Новосибирской области на 2022 –</w:t>
      </w:r>
      <w:r w:rsidR="007779D1">
        <w:rPr>
          <w:rFonts w:ascii="Times New Roman" w:eastAsia="Times New Roman" w:hAnsi="Times New Roman" w:cs="Times New Roman"/>
          <w:sz w:val="28"/>
          <w:szCs w:val="28"/>
          <w:lang w:val="en-US" w:eastAsia="ru-RU"/>
        </w:rPr>
        <w:t> </w:t>
      </w:r>
      <w:r w:rsidRPr="00322519">
        <w:rPr>
          <w:rFonts w:ascii="Times New Roman" w:eastAsia="Times New Roman" w:hAnsi="Times New Roman" w:cs="Times New Roman"/>
          <w:sz w:val="28"/>
          <w:szCs w:val="28"/>
          <w:lang w:eastAsia="ru-RU"/>
        </w:rPr>
        <w:t>2024 годы», утвержден</w:t>
      </w:r>
      <w:r w:rsidR="00665A88" w:rsidRPr="00322519">
        <w:rPr>
          <w:rFonts w:ascii="Times New Roman" w:eastAsia="Times New Roman" w:hAnsi="Times New Roman" w:cs="Times New Roman"/>
          <w:sz w:val="28"/>
          <w:szCs w:val="28"/>
          <w:lang w:eastAsia="ru-RU"/>
        </w:rPr>
        <w:t>ной</w:t>
      </w:r>
      <w:r w:rsidRPr="00322519">
        <w:rPr>
          <w:rFonts w:ascii="Times New Roman" w:eastAsia="Times New Roman" w:hAnsi="Times New Roman" w:cs="Times New Roman"/>
          <w:sz w:val="28"/>
          <w:szCs w:val="28"/>
          <w:lang w:eastAsia="ru-RU"/>
        </w:rPr>
        <w:t xml:space="preserve"> постановлением Правительства Новосибирской</w:t>
      </w:r>
      <w:r w:rsidR="00677DD5" w:rsidRPr="00322519">
        <w:rPr>
          <w:rFonts w:ascii="Times New Roman" w:eastAsia="Times New Roman" w:hAnsi="Times New Roman" w:cs="Times New Roman"/>
          <w:sz w:val="28"/>
          <w:szCs w:val="28"/>
          <w:lang w:eastAsia="ru-RU"/>
        </w:rPr>
        <w:t xml:space="preserve"> области от 15.02.2022 № 43-п.</w:t>
      </w:r>
    </w:p>
    <w:p w14:paraId="1BCC1713" w14:textId="69B9649C" w:rsidR="0070447B" w:rsidRPr="0014345F" w:rsidRDefault="00453519" w:rsidP="0036180F">
      <w:pPr>
        <w:spacing w:after="0"/>
        <w:ind w:firstLine="709"/>
        <w:jc w:val="both"/>
        <w:rPr>
          <w:rFonts w:ascii="Times New Roman" w:eastAsia="Times New Roman" w:hAnsi="Times New Roman" w:cs="Times New Roman"/>
          <w:sz w:val="24"/>
          <w:szCs w:val="24"/>
          <w:lang w:eastAsia="ru-RU"/>
        </w:rPr>
      </w:pPr>
      <w:r w:rsidRPr="006570C2">
        <w:rPr>
          <w:rFonts w:ascii="Times New Roman" w:eastAsia="Times New Roman" w:hAnsi="Times New Roman" w:cs="Times New Roman"/>
          <w:color w:val="000000"/>
          <w:sz w:val="28"/>
          <w:szCs w:val="28"/>
          <w:lang w:eastAsia="ru-RU"/>
        </w:rPr>
        <w:t>В Докладе о деятельности в области противодействи</w:t>
      </w:r>
      <w:r w:rsidR="007A4A5D">
        <w:rPr>
          <w:rFonts w:ascii="Times New Roman" w:eastAsia="Times New Roman" w:hAnsi="Times New Roman" w:cs="Times New Roman"/>
          <w:color w:val="000000"/>
          <w:sz w:val="28"/>
          <w:szCs w:val="28"/>
          <w:lang w:eastAsia="ru-RU"/>
        </w:rPr>
        <w:t>я</w:t>
      </w:r>
      <w:r w:rsidRPr="006570C2">
        <w:rPr>
          <w:rFonts w:ascii="Times New Roman" w:eastAsia="Times New Roman" w:hAnsi="Times New Roman" w:cs="Times New Roman"/>
          <w:color w:val="000000"/>
          <w:sz w:val="28"/>
          <w:szCs w:val="28"/>
          <w:lang w:eastAsia="ru-RU"/>
        </w:rPr>
        <w:t xml:space="preserve"> коррупции в Новосибирской области за 202</w:t>
      </w:r>
      <w:r w:rsidR="002B0E62" w:rsidRPr="006570C2">
        <w:rPr>
          <w:rFonts w:ascii="Times New Roman" w:eastAsia="Times New Roman" w:hAnsi="Times New Roman" w:cs="Times New Roman"/>
          <w:color w:val="000000"/>
          <w:sz w:val="28"/>
          <w:szCs w:val="28"/>
          <w:lang w:eastAsia="ru-RU"/>
        </w:rPr>
        <w:t>2</w:t>
      </w:r>
      <w:r w:rsidRPr="006570C2">
        <w:rPr>
          <w:rFonts w:ascii="Times New Roman" w:eastAsia="Times New Roman" w:hAnsi="Times New Roman" w:cs="Times New Roman"/>
          <w:color w:val="000000"/>
          <w:sz w:val="28"/>
          <w:szCs w:val="28"/>
          <w:lang w:eastAsia="ru-RU"/>
        </w:rPr>
        <w:t xml:space="preserve"> год (далее</w:t>
      </w:r>
      <w:r w:rsidR="006570C2" w:rsidRPr="006570C2">
        <w:rPr>
          <w:rFonts w:ascii="Times New Roman" w:eastAsia="Times New Roman" w:hAnsi="Times New Roman" w:cs="Times New Roman"/>
          <w:color w:val="000000"/>
          <w:sz w:val="28"/>
          <w:szCs w:val="28"/>
          <w:lang w:eastAsia="ru-RU"/>
        </w:rPr>
        <w:t xml:space="preserve"> – </w:t>
      </w:r>
      <w:r w:rsidRPr="006570C2">
        <w:rPr>
          <w:rFonts w:ascii="Times New Roman" w:eastAsia="Times New Roman" w:hAnsi="Times New Roman" w:cs="Times New Roman"/>
          <w:color w:val="000000"/>
          <w:sz w:val="28"/>
          <w:szCs w:val="28"/>
          <w:lang w:eastAsia="ru-RU"/>
        </w:rPr>
        <w:t>Доклад) отражены р</w:t>
      </w:r>
      <w:r w:rsidR="00EB5F7D" w:rsidRPr="006570C2">
        <w:rPr>
          <w:rFonts w:ascii="Times New Roman" w:eastAsia="Times New Roman" w:hAnsi="Times New Roman" w:cs="Times New Roman"/>
          <w:color w:val="000000"/>
          <w:sz w:val="28"/>
          <w:szCs w:val="28"/>
          <w:lang w:eastAsia="ru-RU"/>
        </w:rPr>
        <w:t xml:space="preserve">езультаты </w:t>
      </w:r>
      <w:r w:rsidR="00730A52" w:rsidRPr="006570C2">
        <w:rPr>
          <w:rFonts w:ascii="Times New Roman" w:eastAsia="Times New Roman" w:hAnsi="Times New Roman" w:cs="Times New Roman"/>
          <w:color w:val="000000"/>
          <w:sz w:val="28"/>
          <w:szCs w:val="28"/>
          <w:lang w:eastAsia="ru-RU"/>
        </w:rPr>
        <w:t>деятельности</w:t>
      </w:r>
      <w:r w:rsidR="002B7295" w:rsidRPr="006570C2">
        <w:t xml:space="preserve"> </w:t>
      </w:r>
      <w:r w:rsidR="002B7295" w:rsidRPr="006570C2">
        <w:rPr>
          <w:rFonts w:ascii="Times New Roman" w:eastAsia="Times New Roman" w:hAnsi="Times New Roman" w:cs="Times New Roman"/>
          <w:color w:val="000000"/>
          <w:sz w:val="28"/>
          <w:szCs w:val="28"/>
          <w:lang w:eastAsia="ru-RU"/>
        </w:rPr>
        <w:t>в сфере противодействия коррупции в Новосибирской области</w:t>
      </w:r>
      <w:r w:rsidR="00730A52" w:rsidRPr="006570C2">
        <w:rPr>
          <w:rFonts w:ascii="Times New Roman" w:eastAsia="Times New Roman" w:hAnsi="Times New Roman" w:cs="Times New Roman"/>
          <w:color w:val="000000"/>
          <w:sz w:val="28"/>
          <w:szCs w:val="28"/>
          <w:lang w:eastAsia="ru-RU"/>
        </w:rPr>
        <w:t>,</w:t>
      </w:r>
      <w:r w:rsidR="002B7295" w:rsidRPr="006570C2">
        <w:rPr>
          <w:rFonts w:ascii="Times New Roman" w:eastAsia="Times New Roman" w:hAnsi="Times New Roman" w:cs="Times New Roman"/>
          <w:color w:val="000000"/>
          <w:sz w:val="28"/>
          <w:szCs w:val="28"/>
          <w:lang w:eastAsia="ru-RU"/>
        </w:rPr>
        <w:t xml:space="preserve"> осуществляемой исполнительными органами Новосибирской области, государственными органами Новосибирской области, органами местного самоуправления муниципальных образований Новосибирской области</w:t>
      </w:r>
      <w:r w:rsidR="005A6749" w:rsidRPr="006570C2">
        <w:rPr>
          <w:rFonts w:ascii="Times New Roman" w:eastAsia="Times New Roman" w:hAnsi="Times New Roman" w:cs="Times New Roman"/>
          <w:color w:val="000000"/>
          <w:sz w:val="28"/>
          <w:szCs w:val="28"/>
          <w:lang w:eastAsia="ru-RU"/>
        </w:rPr>
        <w:t xml:space="preserve"> (далее </w:t>
      </w:r>
      <w:r w:rsidR="00914B00" w:rsidRPr="006570C2">
        <w:rPr>
          <w:rFonts w:ascii="Times New Roman" w:eastAsia="Times New Roman" w:hAnsi="Times New Roman" w:cs="Times New Roman"/>
          <w:color w:val="000000"/>
          <w:sz w:val="28"/>
          <w:szCs w:val="28"/>
          <w:lang w:eastAsia="ru-RU"/>
        </w:rPr>
        <w:t xml:space="preserve">по тексту Доклада </w:t>
      </w:r>
      <w:r w:rsidR="007779D1" w:rsidRPr="006570C2">
        <w:rPr>
          <w:rFonts w:ascii="Times New Roman" w:eastAsia="Times New Roman" w:hAnsi="Times New Roman" w:cs="Times New Roman"/>
          <w:sz w:val="28"/>
          <w:szCs w:val="28"/>
          <w:lang w:eastAsia="ru-RU"/>
        </w:rPr>
        <w:t>–</w:t>
      </w:r>
      <w:r w:rsidR="00914B00" w:rsidRPr="006570C2">
        <w:rPr>
          <w:rFonts w:ascii="Times New Roman" w:eastAsia="Times New Roman" w:hAnsi="Times New Roman" w:cs="Times New Roman"/>
          <w:color w:val="000000"/>
          <w:sz w:val="28"/>
          <w:szCs w:val="28"/>
          <w:lang w:eastAsia="ru-RU"/>
        </w:rPr>
        <w:t xml:space="preserve"> </w:t>
      </w:r>
      <w:r w:rsidR="005A6749" w:rsidRPr="006570C2">
        <w:rPr>
          <w:rFonts w:ascii="Times New Roman" w:eastAsia="Times New Roman" w:hAnsi="Times New Roman" w:cs="Times New Roman"/>
          <w:color w:val="000000"/>
          <w:sz w:val="28"/>
          <w:szCs w:val="28"/>
          <w:lang w:eastAsia="ru-RU"/>
        </w:rPr>
        <w:t>исполнительные органы, государственные органы, органы местного самоуправления)</w:t>
      </w:r>
      <w:r w:rsidR="002B7295" w:rsidRPr="006570C2">
        <w:rPr>
          <w:rFonts w:ascii="Times New Roman" w:eastAsia="Times New Roman" w:hAnsi="Times New Roman" w:cs="Times New Roman"/>
          <w:color w:val="000000"/>
          <w:sz w:val="28"/>
          <w:szCs w:val="28"/>
          <w:lang w:eastAsia="ru-RU"/>
        </w:rPr>
        <w:t>.</w:t>
      </w:r>
    </w:p>
    <w:p w14:paraId="7F9DFE4D" w14:textId="1C3B582B" w:rsidR="0070447B" w:rsidRPr="0014345F" w:rsidRDefault="0070447B" w:rsidP="0036180F">
      <w:pPr>
        <w:spacing w:after="0"/>
        <w:ind w:firstLine="709"/>
        <w:jc w:val="both"/>
        <w:rPr>
          <w:rFonts w:ascii="Times New Roman" w:eastAsia="Times New Roman" w:hAnsi="Times New Roman" w:cs="Times New Roman"/>
          <w:color w:val="000000"/>
          <w:sz w:val="28"/>
          <w:szCs w:val="28"/>
          <w:lang w:eastAsia="ru-RU"/>
        </w:rPr>
      </w:pPr>
      <w:r w:rsidRPr="0014345F">
        <w:rPr>
          <w:rFonts w:ascii="Times New Roman" w:eastAsia="Times New Roman" w:hAnsi="Times New Roman" w:cs="Times New Roman"/>
          <w:color w:val="000000"/>
          <w:sz w:val="28"/>
          <w:szCs w:val="28"/>
          <w:lang w:eastAsia="ru-RU"/>
        </w:rPr>
        <w:t xml:space="preserve">В Докладе представлен </w:t>
      </w:r>
      <w:r w:rsidRPr="004D58C7">
        <w:rPr>
          <w:rFonts w:ascii="Times New Roman" w:eastAsia="Times New Roman" w:hAnsi="Times New Roman" w:cs="Times New Roman"/>
          <w:i/>
          <w:color w:val="5F497A" w:themeColor="accent4" w:themeShade="BF"/>
          <w:sz w:val="28"/>
          <w:szCs w:val="28"/>
          <w:lang w:eastAsia="ru-RU"/>
        </w:rPr>
        <w:t>анализ деятельности по совершенствованию правовой основы профилактики коррупции в Новосибирской области</w:t>
      </w:r>
      <w:r w:rsidRPr="004D58C7">
        <w:rPr>
          <w:rFonts w:ascii="Times New Roman" w:eastAsia="Times New Roman" w:hAnsi="Times New Roman" w:cs="Times New Roman"/>
          <w:color w:val="5F497A" w:themeColor="accent4" w:themeShade="BF"/>
          <w:sz w:val="28"/>
          <w:szCs w:val="28"/>
          <w:lang w:eastAsia="ru-RU"/>
        </w:rPr>
        <w:t>,</w:t>
      </w:r>
      <w:r w:rsidRPr="0014345F">
        <w:rPr>
          <w:rFonts w:ascii="Times New Roman" w:eastAsia="Times New Roman" w:hAnsi="Times New Roman" w:cs="Times New Roman"/>
          <w:color w:val="000000"/>
          <w:sz w:val="28"/>
          <w:szCs w:val="28"/>
          <w:lang w:eastAsia="ru-RU"/>
        </w:rPr>
        <w:t xml:space="preserve"> в том числе деятельности по разработке нормативных правовых актов в целях актуализации положений действующих актов, устранения пробелов в нормативном правовом регулировании.</w:t>
      </w:r>
    </w:p>
    <w:p w14:paraId="6331669D" w14:textId="59F98BFB" w:rsidR="00453519" w:rsidRPr="00356ECD" w:rsidRDefault="00C42DD3"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D58C7">
        <w:rPr>
          <w:rFonts w:ascii="Times New Roman" w:eastAsia="Times New Roman" w:hAnsi="Times New Roman" w:cs="Times New Roman"/>
          <w:i/>
          <w:color w:val="5F497A" w:themeColor="accent4" w:themeShade="BF"/>
          <w:sz w:val="28"/>
          <w:szCs w:val="28"/>
          <w:lang w:eastAsia="ru-RU"/>
        </w:rPr>
        <w:t>разделе 2 Доклада</w:t>
      </w:r>
      <w:r w:rsidRPr="00872FFD">
        <w:rPr>
          <w:rFonts w:ascii="Times New Roman" w:eastAsia="Times New Roman" w:hAnsi="Times New Roman" w:cs="Times New Roman"/>
          <w:color w:val="1F497D" w:themeColor="text2"/>
          <w:sz w:val="28"/>
          <w:szCs w:val="28"/>
          <w:lang w:eastAsia="ru-RU"/>
        </w:rPr>
        <w:t xml:space="preserve"> </w:t>
      </w:r>
      <w:r>
        <w:rPr>
          <w:rFonts w:ascii="Times New Roman" w:eastAsia="Times New Roman" w:hAnsi="Times New Roman" w:cs="Times New Roman"/>
          <w:sz w:val="28"/>
          <w:szCs w:val="28"/>
          <w:lang w:eastAsia="ru-RU"/>
        </w:rPr>
        <w:t>д</w:t>
      </w:r>
      <w:r w:rsidR="00453519" w:rsidRPr="00453519">
        <w:rPr>
          <w:rFonts w:ascii="Times New Roman" w:eastAsia="Times New Roman" w:hAnsi="Times New Roman" w:cs="Times New Roman"/>
          <w:sz w:val="28"/>
          <w:szCs w:val="28"/>
          <w:lang w:eastAsia="ru-RU"/>
        </w:rPr>
        <w:t xml:space="preserve">ана характеристика </w:t>
      </w:r>
      <w:r w:rsidR="00453519" w:rsidRPr="004D58C7">
        <w:rPr>
          <w:rFonts w:ascii="Times New Roman" w:eastAsia="Times New Roman" w:hAnsi="Times New Roman" w:cs="Times New Roman"/>
          <w:i/>
          <w:color w:val="5F497A" w:themeColor="accent4" w:themeShade="BF"/>
          <w:sz w:val="28"/>
          <w:szCs w:val="28"/>
          <w:lang w:eastAsia="ru-RU"/>
        </w:rPr>
        <w:t>сложившегося системного механизма профилактики коррупции в Новосибирской области</w:t>
      </w:r>
      <w:r w:rsidR="00453519" w:rsidRPr="004D58C7">
        <w:rPr>
          <w:rFonts w:ascii="Times New Roman" w:eastAsia="Times New Roman" w:hAnsi="Times New Roman" w:cs="Times New Roman"/>
          <w:color w:val="5F497A" w:themeColor="accent4" w:themeShade="BF"/>
          <w:sz w:val="28"/>
          <w:szCs w:val="28"/>
          <w:lang w:eastAsia="ru-RU"/>
        </w:rPr>
        <w:t>,</w:t>
      </w:r>
      <w:r w:rsidR="00453519" w:rsidRPr="00453519">
        <w:rPr>
          <w:rFonts w:ascii="Times New Roman" w:eastAsia="Times New Roman" w:hAnsi="Times New Roman" w:cs="Times New Roman"/>
          <w:sz w:val="28"/>
          <w:szCs w:val="28"/>
          <w:lang w:eastAsia="ru-RU"/>
        </w:rPr>
        <w:t xml:space="preserve"> включая </w:t>
      </w:r>
      <w:r w:rsidR="00EA3CAD">
        <w:rPr>
          <w:rFonts w:ascii="Times New Roman" w:eastAsia="Times New Roman" w:hAnsi="Times New Roman" w:cs="Times New Roman"/>
          <w:sz w:val="28"/>
          <w:szCs w:val="28"/>
          <w:lang w:eastAsia="ru-RU"/>
        </w:rPr>
        <w:t xml:space="preserve">деятельность </w:t>
      </w:r>
      <w:r w:rsidR="00453519" w:rsidRPr="00453519">
        <w:rPr>
          <w:rFonts w:ascii="Times New Roman" w:eastAsia="Times New Roman" w:hAnsi="Times New Roman" w:cs="Times New Roman"/>
          <w:sz w:val="28"/>
          <w:szCs w:val="28"/>
          <w:lang w:eastAsia="ru-RU"/>
        </w:rPr>
        <w:t>комисси</w:t>
      </w:r>
      <w:r w:rsidR="00EA3CAD">
        <w:rPr>
          <w:rFonts w:ascii="Times New Roman" w:eastAsia="Times New Roman" w:hAnsi="Times New Roman" w:cs="Times New Roman"/>
          <w:sz w:val="28"/>
          <w:szCs w:val="28"/>
          <w:lang w:eastAsia="ru-RU"/>
        </w:rPr>
        <w:t>и</w:t>
      </w:r>
      <w:r w:rsidR="00453519" w:rsidRPr="00453519">
        <w:rPr>
          <w:rFonts w:ascii="Times New Roman" w:eastAsia="Times New Roman" w:hAnsi="Times New Roman" w:cs="Times New Roman"/>
          <w:sz w:val="28"/>
          <w:szCs w:val="28"/>
          <w:lang w:eastAsia="ru-RU"/>
        </w:rPr>
        <w:t xml:space="preserve"> по координации работы по противодействию коррупции в Новосибирской области, орган</w:t>
      </w:r>
      <w:r w:rsidR="00322519">
        <w:rPr>
          <w:rFonts w:ascii="Times New Roman" w:eastAsia="Times New Roman" w:hAnsi="Times New Roman" w:cs="Times New Roman"/>
          <w:sz w:val="28"/>
          <w:szCs w:val="28"/>
          <w:lang w:eastAsia="ru-RU"/>
        </w:rPr>
        <w:t>а</w:t>
      </w:r>
      <w:r w:rsidR="00453519" w:rsidRPr="00453519">
        <w:rPr>
          <w:rFonts w:ascii="Times New Roman" w:eastAsia="Times New Roman" w:hAnsi="Times New Roman" w:cs="Times New Roman"/>
          <w:sz w:val="28"/>
          <w:szCs w:val="28"/>
          <w:lang w:eastAsia="ru-RU"/>
        </w:rPr>
        <w:t xml:space="preserve"> Новосибирской области по профилактике коррупционных и иных правонарушений, должностных лиц </w:t>
      </w:r>
      <w:r w:rsidR="00544FCA">
        <w:rPr>
          <w:rFonts w:ascii="Times New Roman" w:eastAsia="Times New Roman" w:hAnsi="Times New Roman" w:cs="Times New Roman"/>
          <w:sz w:val="28"/>
          <w:szCs w:val="28"/>
          <w:lang w:eastAsia="ru-RU"/>
        </w:rPr>
        <w:t xml:space="preserve">исполнительных </w:t>
      </w:r>
      <w:r w:rsidR="00453519" w:rsidRPr="00453519">
        <w:rPr>
          <w:rFonts w:ascii="Times New Roman" w:eastAsia="Times New Roman" w:hAnsi="Times New Roman" w:cs="Times New Roman"/>
          <w:sz w:val="28"/>
          <w:szCs w:val="28"/>
          <w:lang w:eastAsia="ru-RU"/>
        </w:rPr>
        <w:t>органов</w:t>
      </w:r>
      <w:r w:rsidR="00543DAB" w:rsidRPr="00543DAB">
        <w:rPr>
          <w:rFonts w:ascii="Times New Roman" w:eastAsia="Times New Roman" w:hAnsi="Times New Roman" w:cs="Times New Roman"/>
          <w:color w:val="000000"/>
          <w:sz w:val="28"/>
          <w:szCs w:val="28"/>
          <w:lang w:eastAsia="ru-RU"/>
        </w:rPr>
        <w:t xml:space="preserve"> </w:t>
      </w:r>
      <w:r w:rsidR="00543DAB" w:rsidRPr="0014345F">
        <w:rPr>
          <w:rFonts w:ascii="Times New Roman" w:eastAsia="Times New Roman" w:hAnsi="Times New Roman" w:cs="Times New Roman"/>
          <w:color w:val="000000"/>
          <w:sz w:val="28"/>
          <w:szCs w:val="28"/>
          <w:lang w:eastAsia="ru-RU"/>
        </w:rPr>
        <w:t>и государственных органов</w:t>
      </w:r>
      <w:r w:rsidR="00453519" w:rsidRPr="00453519">
        <w:rPr>
          <w:rFonts w:ascii="Times New Roman" w:eastAsia="Times New Roman" w:hAnsi="Times New Roman" w:cs="Times New Roman"/>
          <w:sz w:val="28"/>
          <w:szCs w:val="28"/>
          <w:lang w:eastAsia="ru-RU"/>
        </w:rPr>
        <w:t>, осуществляющих обязанности п</w:t>
      </w:r>
      <w:r w:rsidR="00FD705C">
        <w:rPr>
          <w:rFonts w:ascii="Times New Roman" w:eastAsia="Times New Roman" w:hAnsi="Times New Roman" w:cs="Times New Roman"/>
          <w:sz w:val="28"/>
          <w:szCs w:val="28"/>
          <w:lang w:eastAsia="ru-RU"/>
        </w:rPr>
        <w:t>о профилактике коррупции</w:t>
      </w:r>
      <w:r w:rsidR="00453519" w:rsidRPr="00356ECD">
        <w:rPr>
          <w:rFonts w:ascii="Times New Roman" w:eastAsia="Times New Roman" w:hAnsi="Times New Roman" w:cs="Times New Roman"/>
          <w:sz w:val="28"/>
          <w:szCs w:val="28"/>
          <w:lang w:eastAsia="ru-RU"/>
        </w:rPr>
        <w:t>.</w:t>
      </w:r>
      <w:r w:rsidR="00543DAB" w:rsidRPr="00356ECD">
        <w:rPr>
          <w:rFonts w:ascii="Times New Roman" w:eastAsia="Times New Roman" w:hAnsi="Times New Roman" w:cs="Times New Roman"/>
          <w:sz w:val="28"/>
          <w:szCs w:val="28"/>
          <w:lang w:eastAsia="ru-RU"/>
        </w:rPr>
        <w:t xml:space="preserve"> </w:t>
      </w:r>
      <w:r w:rsidR="00453519" w:rsidRPr="00356ECD">
        <w:rPr>
          <w:rFonts w:ascii="Times New Roman" w:eastAsia="Times New Roman" w:hAnsi="Times New Roman" w:cs="Times New Roman"/>
          <w:color w:val="000000"/>
          <w:sz w:val="28"/>
          <w:szCs w:val="28"/>
          <w:lang w:eastAsia="ru-RU"/>
        </w:rPr>
        <w:t xml:space="preserve">Особое место в этом механизме занимает </w:t>
      </w:r>
      <w:r w:rsidR="00453519" w:rsidRPr="00356ECD">
        <w:rPr>
          <w:rFonts w:ascii="Times New Roman" w:eastAsia="Times New Roman" w:hAnsi="Times New Roman" w:cs="Times New Roman"/>
          <w:i/>
          <w:sz w:val="28"/>
          <w:szCs w:val="28"/>
          <w:lang w:eastAsia="ru-RU"/>
        </w:rPr>
        <w:t>региональная система контроля принятия мер по профилактике коррупции в государственных учреждениях и орга</w:t>
      </w:r>
      <w:r w:rsidR="00562A96" w:rsidRPr="00356ECD">
        <w:rPr>
          <w:rFonts w:ascii="Times New Roman" w:eastAsia="Times New Roman" w:hAnsi="Times New Roman" w:cs="Times New Roman"/>
          <w:i/>
          <w:sz w:val="28"/>
          <w:szCs w:val="28"/>
          <w:lang w:eastAsia="ru-RU"/>
        </w:rPr>
        <w:t>низациях Новосибирской области.</w:t>
      </w:r>
      <w:r w:rsidR="00453519" w:rsidRPr="00356ECD">
        <w:rPr>
          <w:rFonts w:ascii="Times New Roman" w:eastAsia="Times New Roman" w:hAnsi="Times New Roman" w:cs="Times New Roman"/>
          <w:sz w:val="28"/>
          <w:szCs w:val="28"/>
          <w:lang w:eastAsia="ru-RU"/>
        </w:rPr>
        <w:t xml:space="preserve"> </w:t>
      </w:r>
    </w:p>
    <w:p w14:paraId="793A8ABF" w14:textId="7976EE7F" w:rsidR="00EB5F7D" w:rsidRDefault="00EB5F7D" w:rsidP="0036180F">
      <w:pPr>
        <w:spacing w:after="0"/>
        <w:ind w:firstLine="709"/>
        <w:jc w:val="both"/>
        <w:rPr>
          <w:rFonts w:ascii="Times New Roman" w:eastAsia="Times New Roman" w:hAnsi="Times New Roman" w:cs="Times New Roman"/>
          <w:color w:val="000000"/>
          <w:sz w:val="28"/>
          <w:szCs w:val="28"/>
          <w:lang w:eastAsia="ru-RU"/>
        </w:rPr>
      </w:pPr>
      <w:r w:rsidRPr="0014345F">
        <w:rPr>
          <w:rFonts w:ascii="Times New Roman" w:eastAsia="Times New Roman" w:hAnsi="Times New Roman" w:cs="Times New Roman"/>
          <w:color w:val="000000"/>
          <w:sz w:val="28"/>
          <w:szCs w:val="28"/>
          <w:lang w:eastAsia="ru-RU"/>
        </w:rPr>
        <w:t>Значительный объем информации посвящен реализации антикоррупционной по</w:t>
      </w:r>
      <w:r w:rsidR="00494BF5">
        <w:rPr>
          <w:rFonts w:ascii="Times New Roman" w:eastAsia="Times New Roman" w:hAnsi="Times New Roman" w:cs="Times New Roman"/>
          <w:color w:val="000000"/>
          <w:sz w:val="28"/>
          <w:szCs w:val="28"/>
          <w:lang w:eastAsia="ru-RU"/>
        </w:rPr>
        <w:t xml:space="preserve">литики в Новосибирской области: в </w:t>
      </w:r>
      <w:r w:rsidRPr="004D58C7">
        <w:rPr>
          <w:rFonts w:ascii="Times New Roman" w:eastAsia="Times New Roman" w:hAnsi="Times New Roman" w:cs="Times New Roman"/>
          <w:i/>
          <w:color w:val="5F497A" w:themeColor="accent4" w:themeShade="BF"/>
          <w:sz w:val="28"/>
          <w:szCs w:val="28"/>
          <w:lang w:eastAsia="ru-RU"/>
        </w:rPr>
        <w:t>раздел</w:t>
      </w:r>
      <w:r w:rsidR="00543DAB" w:rsidRPr="004D58C7">
        <w:rPr>
          <w:rFonts w:ascii="Times New Roman" w:eastAsia="Times New Roman" w:hAnsi="Times New Roman" w:cs="Times New Roman"/>
          <w:i/>
          <w:color w:val="5F497A" w:themeColor="accent4" w:themeShade="BF"/>
          <w:sz w:val="28"/>
          <w:szCs w:val="28"/>
          <w:lang w:eastAsia="ru-RU"/>
        </w:rPr>
        <w:t>е</w:t>
      </w:r>
      <w:r w:rsidRPr="004D58C7">
        <w:rPr>
          <w:rFonts w:ascii="Times New Roman" w:eastAsia="Times New Roman" w:hAnsi="Times New Roman" w:cs="Times New Roman"/>
          <w:i/>
          <w:color w:val="5F497A" w:themeColor="accent4" w:themeShade="BF"/>
          <w:sz w:val="28"/>
          <w:szCs w:val="28"/>
          <w:lang w:eastAsia="ru-RU"/>
        </w:rPr>
        <w:t xml:space="preserve"> 3 Доклада</w:t>
      </w:r>
      <w:r w:rsidRPr="00055490">
        <w:rPr>
          <w:rFonts w:ascii="Times New Roman" w:eastAsia="Times New Roman" w:hAnsi="Times New Roman" w:cs="Times New Roman"/>
          <w:color w:val="1F497D" w:themeColor="text2"/>
          <w:sz w:val="28"/>
          <w:szCs w:val="28"/>
          <w:lang w:eastAsia="ru-RU"/>
        </w:rPr>
        <w:t xml:space="preserve"> </w:t>
      </w:r>
      <w:r w:rsidR="00543DAB">
        <w:rPr>
          <w:rFonts w:ascii="Times New Roman" w:eastAsia="Times New Roman" w:hAnsi="Times New Roman" w:cs="Times New Roman"/>
          <w:color w:val="000000"/>
          <w:sz w:val="28"/>
          <w:szCs w:val="28"/>
          <w:lang w:eastAsia="ru-RU"/>
        </w:rPr>
        <w:t xml:space="preserve">представлены результаты работы по обеспечению </w:t>
      </w:r>
      <w:r w:rsidRPr="0014345F">
        <w:rPr>
          <w:rFonts w:ascii="Times New Roman" w:eastAsia="Times New Roman" w:hAnsi="Times New Roman" w:cs="Times New Roman"/>
          <w:color w:val="000000"/>
          <w:sz w:val="28"/>
          <w:szCs w:val="28"/>
          <w:lang w:eastAsia="ru-RU"/>
        </w:rPr>
        <w:t>исполнени</w:t>
      </w:r>
      <w:r w:rsidR="00543DAB">
        <w:rPr>
          <w:rFonts w:ascii="Times New Roman" w:eastAsia="Times New Roman" w:hAnsi="Times New Roman" w:cs="Times New Roman"/>
          <w:color w:val="000000"/>
          <w:sz w:val="28"/>
          <w:szCs w:val="28"/>
          <w:lang w:eastAsia="ru-RU"/>
        </w:rPr>
        <w:t>я</w:t>
      </w:r>
      <w:r w:rsidRPr="0014345F">
        <w:rPr>
          <w:rFonts w:ascii="Times New Roman" w:eastAsia="Times New Roman" w:hAnsi="Times New Roman" w:cs="Times New Roman"/>
          <w:color w:val="000000"/>
          <w:sz w:val="28"/>
          <w:szCs w:val="28"/>
          <w:lang w:eastAsia="ru-RU"/>
        </w:rPr>
        <w:t xml:space="preserve"> обязанности по </w:t>
      </w:r>
      <w:r w:rsidRPr="0014345F">
        <w:rPr>
          <w:rFonts w:ascii="Times New Roman" w:eastAsia="Times New Roman" w:hAnsi="Times New Roman" w:cs="Times New Roman"/>
          <w:color w:val="000000"/>
          <w:sz w:val="28"/>
          <w:szCs w:val="28"/>
          <w:lang w:eastAsia="ru-RU"/>
        </w:rPr>
        <w:lastRenderedPageBreak/>
        <w:t xml:space="preserve">представлению сведений о доходах, расходах, об имуществе и обязательствах имущественного характера лицами, замещающими государственные и муниципальные должности, государственными гражданскими и муниципальными служащими, </w:t>
      </w:r>
      <w:r w:rsidR="00A12D97">
        <w:rPr>
          <w:rFonts w:ascii="Times New Roman" w:eastAsia="Times New Roman" w:hAnsi="Times New Roman" w:cs="Times New Roman"/>
          <w:color w:val="000000"/>
          <w:sz w:val="28"/>
          <w:szCs w:val="28"/>
          <w:lang w:eastAsia="ru-RU"/>
        </w:rPr>
        <w:t xml:space="preserve">сведений, представляемых </w:t>
      </w:r>
      <w:r w:rsidRPr="0014345F">
        <w:rPr>
          <w:rFonts w:ascii="Times New Roman" w:eastAsia="Times New Roman" w:hAnsi="Times New Roman" w:cs="Times New Roman"/>
          <w:color w:val="000000"/>
          <w:sz w:val="28"/>
          <w:szCs w:val="28"/>
          <w:lang w:eastAsia="ru-RU"/>
        </w:rPr>
        <w:t xml:space="preserve">гражданами, претендующими на эти должности; </w:t>
      </w:r>
      <w:r w:rsidR="00E74E96">
        <w:rPr>
          <w:rFonts w:ascii="Times New Roman" w:eastAsia="Times New Roman" w:hAnsi="Times New Roman" w:cs="Times New Roman"/>
          <w:color w:val="000000"/>
          <w:sz w:val="28"/>
          <w:szCs w:val="28"/>
          <w:lang w:eastAsia="ru-RU"/>
        </w:rPr>
        <w:t xml:space="preserve">по </w:t>
      </w:r>
      <w:r w:rsidRPr="0014345F">
        <w:rPr>
          <w:rFonts w:ascii="Times New Roman" w:eastAsia="Times New Roman" w:hAnsi="Times New Roman" w:cs="Times New Roman"/>
          <w:color w:val="000000"/>
          <w:sz w:val="28"/>
          <w:szCs w:val="28"/>
          <w:lang w:eastAsia="ru-RU"/>
        </w:rPr>
        <w:t>анализ</w:t>
      </w:r>
      <w:r w:rsidR="002E4B8C">
        <w:rPr>
          <w:rFonts w:ascii="Times New Roman" w:eastAsia="Times New Roman" w:hAnsi="Times New Roman" w:cs="Times New Roman"/>
          <w:color w:val="000000"/>
          <w:sz w:val="28"/>
          <w:szCs w:val="28"/>
          <w:lang w:eastAsia="ru-RU"/>
        </w:rPr>
        <w:t>у</w:t>
      </w:r>
      <w:r w:rsidRPr="0014345F">
        <w:rPr>
          <w:rFonts w:ascii="Times New Roman" w:eastAsia="Times New Roman" w:hAnsi="Times New Roman" w:cs="Times New Roman"/>
          <w:color w:val="000000"/>
          <w:sz w:val="28"/>
          <w:szCs w:val="28"/>
          <w:lang w:eastAsia="ru-RU"/>
        </w:rPr>
        <w:t xml:space="preserve"> сведений о доходах,</w:t>
      </w:r>
      <w:r w:rsidR="00F11A34">
        <w:rPr>
          <w:rFonts w:ascii="Times New Roman" w:eastAsia="Times New Roman" w:hAnsi="Times New Roman" w:cs="Times New Roman"/>
          <w:color w:val="000000"/>
          <w:sz w:val="28"/>
          <w:szCs w:val="28"/>
          <w:lang w:eastAsia="ru-RU"/>
        </w:rPr>
        <w:t xml:space="preserve"> расходах,</w:t>
      </w:r>
      <w:r w:rsidRPr="0014345F">
        <w:rPr>
          <w:rFonts w:ascii="Times New Roman" w:eastAsia="Times New Roman" w:hAnsi="Times New Roman" w:cs="Times New Roman"/>
          <w:color w:val="000000"/>
          <w:sz w:val="28"/>
          <w:szCs w:val="28"/>
          <w:lang w:eastAsia="ru-RU"/>
        </w:rPr>
        <w:t xml:space="preserve"> об имуществе и обязательствах имущественного характера</w:t>
      </w:r>
      <w:r w:rsidR="00E74E96">
        <w:rPr>
          <w:rFonts w:ascii="Times New Roman" w:eastAsia="Times New Roman" w:hAnsi="Times New Roman" w:cs="Times New Roman"/>
          <w:color w:val="000000"/>
          <w:sz w:val="28"/>
          <w:szCs w:val="28"/>
          <w:lang w:eastAsia="ru-RU"/>
        </w:rPr>
        <w:t>,</w:t>
      </w:r>
      <w:r w:rsidRPr="0014345F">
        <w:rPr>
          <w:rFonts w:ascii="Times New Roman" w:eastAsia="Times New Roman" w:hAnsi="Times New Roman" w:cs="Times New Roman"/>
          <w:color w:val="000000"/>
          <w:sz w:val="28"/>
          <w:szCs w:val="28"/>
          <w:lang w:eastAsia="ru-RU"/>
        </w:rPr>
        <w:t xml:space="preserve"> осуществлени</w:t>
      </w:r>
      <w:r w:rsidR="00A12D97">
        <w:rPr>
          <w:rFonts w:ascii="Times New Roman" w:eastAsia="Times New Roman" w:hAnsi="Times New Roman" w:cs="Times New Roman"/>
          <w:color w:val="000000"/>
          <w:sz w:val="28"/>
          <w:szCs w:val="28"/>
          <w:lang w:eastAsia="ru-RU"/>
        </w:rPr>
        <w:t>ю</w:t>
      </w:r>
      <w:r w:rsidRPr="0014345F">
        <w:rPr>
          <w:rFonts w:ascii="Times New Roman" w:eastAsia="Times New Roman" w:hAnsi="Times New Roman" w:cs="Times New Roman"/>
          <w:color w:val="000000"/>
          <w:sz w:val="28"/>
          <w:szCs w:val="28"/>
          <w:lang w:eastAsia="ru-RU"/>
        </w:rPr>
        <w:t xml:space="preserve"> антикоррупционных проверо</w:t>
      </w:r>
      <w:r w:rsidR="002E4B8C">
        <w:rPr>
          <w:rFonts w:ascii="Times New Roman" w:eastAsia="Times New Roman" w:hAnsi="Times New Roman" w:cs="Times New Roman"/>
          <w:color w:val="000000"/>
          <w:sz w:val="28"/>
          <w:szCs w:val="28"/>
          <w:lang w:eastAsia="ru-RU"/>
        </w:rPr>
        <w:t>к и контроля за расходами</w:t>
      </w:r>
      <w:r w:rsidRPr="0014345F">
        <w:rPr>
          <w:rFonts w:ascii="Times New Roman" w:eastAsia="Times New Roman" w:hAnsi="Times New Roman" w:cs="Times New Roman"/>
          <w:color w:val="000000"/>
          <w:sz w:val="28"/>
          <w:szCs w:val="28"/>
          <w:lang w:eastAsia="ru-RU"/>
        </w:rPr>
        <w:t xml:space="preserve">; </w:t>
      </w:r>
      <w:r w:rsidR="002E4B8C">
        <w:rPr>
          <w:rFonts w:ascii="Times New Roman" w:eastAsia="Times New Roman" w:hAnsi="Times New Roman" w:cs="Times New Roman"/>
          <w:color w:val="000000"/>
          <w:sz w:val="28"/>
          <w:szCs w:val="28"/>
          <w:lang w:eastAsia="ru-RU"/>
        </w:rPr>
        <w:t>по</w:t>
      </w:r>
      <w:r w:rsidRPr="0014345F">
        <w:rPr>
          <w:rFonts w:ascii="Times New Roman" w:eastAsia="Times New Roman" w:hAnsi="Times New Roman" w:cs="Times New Roman"/>
          <w:color w:val="000000"/>
          <w:sz w:val="28"/>
          <w:szCs w:val="28"/>
          <w:lang w:eastAsia="ru-RU"/>
        </w:rPr>
        <w:t xml:space="preserve"> привлечени</w:t>
      </w:r>
      <w:r w:rsidR="002E4B8C">
        <w:rPr>
          <w:rFonts w:ascii="Times New Roman" w:eastAsia="Times New Roman" w:hAnsi="Times New Roman" w:cs="Times New Roman"/>
          <w:color w:val="000000"/>
          <w:sz w:val="28"/>
          <w:szCs w:val="28"/>
          <w:lang w:eastAsia="ru-RU"/>
        </w:rPr>
        <w:t xml:space="preserve">ю должностных лиц </w:t>
      </w:r>
      <w:r w:rsidRPr="0014345F">
        <w:rPr>
          <w:rFonts w:ascii="Times New Roman" w:eastAsia="Times New Roman" w:hAnsi="Times New Roman" w:cs="Times New Roman"/>
          <w:color w:val="000000"/>
          <w:sz w:val="28"/>
          <w:szCs w:val="28"/>
          <w:lang w:eastAsia="ru-RU"/>
        </w:rPr>
        <w:t xml:space="preserve">к юридической ответственности. </w:t>
      </w:r>
    </w:p>
    <w:p w14:paraId="65EABC9F" w14:textId="610775E9" w:rsidR="00EB5F7D" w:rsidRPr="0014345F" w:rsidRDefault="00EB5F7D" w:rsidP="0036180F">
      <w:pPr>
        <w:spacing w:after="0"/>
        <w:ind w:firstLine="709"/>
        <w:jc w:val="both"/>
        <w:rPr>
          <w:rFonts w:ascii="Times New Roman" w:eastAsia="Times New Roman" w:hAnsi="Times New Roman" w:cs="Times New Roman"/>
          <w:i/>
          <w:sz w:val="24"/>
          <w:szCs w:val="24"/>
          <w:lang w:eastAsia="ru-RU"/>
        </w:rPr>
      </w:pPr>
      <w:r w:rsidRPr="004D58C7">
        <w:rPr>
          <w:rFonts w:ascii="Times New Roman" w:eastAsia="Times New Roman" w:hAnsi="Times New Roman" w:cs="Times New Roman"/>
          <w:i/>
          <w:color w:val="5F497A" w:themeColor="accent4" w:themeShade="BF"/>
          <w:sz w:val="28"/>
          <w:szCs w:val="28"/>
          <w:lang w:eastAsia="ru-RU"/>
        </w:rPr>
        <w:t>Правоохранительными органами</w:t>
      </w:r>
      <w:r w:rsidRPr="00055490">
        <w:rPr>
          <w:rFonts w:ascii="Times New Roman" w:eastAsia="Times New Roman" w:hAnsi="Times New Roman" w:cs="Times New Roman"/>
          <w:color w:val="1F497D" w:themeColor="text2"/>
          <w:sz w:val="28"/>
          <w:szCs w:val="28"/>
          <w:lang w:eastAsia="ru-RU"/>
        </w:rPr>
        <w:t xml:space="preserve"> </w:t>
      </w:r>
      <w:r w:rsidRPr="0014345F">
        <w:rPr>
          <w:rFonts w:ascii="Times New Roman" w:eastAsia="Times New Roman" w:hAnsi="Times New Roman" w:cs="Times New Roman"/>
          <w:color w:val="000000"/>
          <w:sz w:val="28"/>
          <w:szCs w:val="28"/>
          <w:lang w:eastAsia="ru-RU"/>
        </w:rPr>
        <w:t>(прокуратурой Новосибирской области, следственным управлен</w:t>
      </w:r>
      <w:r w:rsidR="00EC12AA">
        <w:rPr>
          <w:rFonts w:ascii="Times New Roman" w:eastAsia="Times New Roman" w:hAnsi="Times New Roman" w:cs="Times New Roman"/>
          <w:color w:val="000000"/>
          <w:sz w:val="28"/>
          <w:szCs w:val="28"/>
          <w:lang w:eastAsia="ru-RU"/>
        </w:rPr>
        <w:t>ием Следственного комитета Российской Федераци</w:t>
      </w:r>
      <w:r w:rsidRPr="0014345F">
        <w:rPr>
          <w:rFonts w:ascii="Times New Roman" w:eastAsia="Times New Roman" w:hAnsi="Times New Roman" w:cs="Times New Roman"/>
          <w:color w:val="000000"/>
          <w:sz w:val="28"/>
          <w:szCs w:val="28"/>
          <w:lang w:eastAsia="ru-RU"/>
        </w:rPr>
        <w:t>и по Новосибирской области, Главным управлением Министерства внутренних дел Российской Федерации по Новосибирской области, Западно-Сибирским следственным управлением на транспорте Следственного комитета Российской Федерации) сообщается о мерах по выявлению и пресечению на территории Новосибирской области правонарушений коррупционного характера (</w:t>
      </w:r>
      <w:r w:rsidRPr="004D58C7">
        <w:rPr>
          <w:rFonts w:ascii="Times New Roman" w:eastAsia="Times New Roman" w:hAnsi="Times New Roman" w:cs="Times New Roman"/>
          <w:i/>
          <w:color w:val="5F497A" w:themeColor="accent4" w:themeShade="BF"/>
          <w:sz w:val="28"/>
          <w:szCs w:val="28"/>
          <w:lang w:eastAsia="ru-RU"/>
        </w:rPr>
        <w:t>информация изложена в разделе 4 Доклада</w:t>
      </w:r>
      <w:r w:rsidRPr="0014345F">
        <w:rPr>
          <w:rFonts w:ascii="Times New Roman" w:eastAsia="Times New Roman" w:hAnsi="Times New Roman" w:cs="Times New Roman"/>
          <w:i/>
          <w:color w:val="000000"/>
          <w:sz w:val="28"/>
          <w:szCs w:val="28"/>
          <w:lang w:eastAsia="ru-RU"/>
        </w:rPr>
        <w:t xml:space="preserve">). </w:t>
      </w:r>
    </w:p>
    <w:p w14:paraId="795301D0" w14:textId="4172488E" w:rsidR="00EB5F7D" w:rsidRPr="0014345F" w:rsidRDefault="00356ECD" w:rsidP="00361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В </w:t>
      </w:r>
      <w:r w:rsidRPr="004D58C7">
        <w:rPr>
          <w:rFonts w:ascii="Times New Roman" w:eastAsia="Times New Roman" w:hAnsi="Times New Roman" w:cs="Times New Roman"/>
          <w:i/>
          <w:color w:val="5F497A" w:themeColor="accent4" w:themeShade="BF"/>
          <w:sz w:val="28"/>
          <w:szCs w:val="28"/>
          <w:lang w:eastAsia="ru-RU"/>
        </w:rPr>
        <w:t>разделе 5 Доклада</w:t>
      </w:r>
      <w:r w:rsidRPr="00055490">
        <w:rPr>
          <w:rFonts w:ascii="Times New Roman" w:eastAsia="Times New Roman" w:hAnsi="Times New Roman" w:cs="Times New Roman"/>
          <w:color w:val="1F497D" w:themeColor="text2"/>
          <w:sz w:val="28"/>
          <w:szCs w:val="28"/>
          <w:lang w:eastAsia="ru-RU"/>
        </w:rPr>
        <w:t xml:space="preserve"> </w:t>
      </w:r>
      <w:r w:rsidR="00EB5F7D" w:rsidRPr="0014345F">
        <w:rPr>
          <w:rFonts w:ascii="Times New Roman" w:eastAsia="Times New Roman" w:hAnsi="Times New Roman" w:cs="Times New Roman"/>
          <w:color w:val="000000"/>
          <w:sz w:val="28"/>
          <w:szCs w:val="28"/>
          <w:lang w:eastAsia="ru-RU"/>
        </w:rPr>
        <w:t>обобщены результаты антикоррупционного просвещения в Новосибирской области</w:t>
      </w:r>
      <w:r w:rsidR="001D4995">
        <w:rPr>
          <w:rFonts w:ascii="Times New Roman" w:eastAsia="Times New Roman" w:hAnsi="Times New Roman" w:cs="Times New Roman"/>
          <w:color w:val="000000"/>
          <w:sz w:val="28"/>
          <w:szCs w:val="28"/>
          <w:lang w:eastAsia="ru-RU"/>
        </w:rPr>
        <w:t xml:space="preserve"> и взаимодействия с институтами гражданского общества</w:t>
      </w:r>
      <w:r w:rsidR="00EB5F7D" w:rsidRPr="0014345F">
        <w:rPr>
          <w:rFonts w:ascii="Times New Roman" w:eastAsia="Times New Roman" w:hAnsi="Times New Roman" w:cs="Times New Roman"/>
          <w:color w:val="000000"/>
          <w:sz w:val="28"/>
          <w:szCs w:val="28"/>
          <w:lang w:eastAsia="ru-RU"/>
        </w:rPr>
        <w:t xml:space="preserve">. </w:t>
      </w:r>
    </w:p>
    <w:p w14:paraId="0079786F" w14:textId="77777777" w:rsidR="00EB5F7D" w:rsidRPr="0014345F" w:rsidRDefault="00EB5F7D" w:rsidP="0036180F">
      <w:pPr>
        <w:spacing w:after="0"/>
        <w:ind w:firstLine="709"/>
        <w:jc w:val="both"/>
        <w:rPr>
          <w:rFonts w:ascii="Times New Roman" w:eastAsia="Times New Roman" w:hAnsi="Times New Roman" w:cs="Times New Roman"/>
          <w:sz w:val="24"/>
          <w:szCs w:val="24"/>
          <w:lang w:eastAsia="ru-RU"/>
        </w:rPr>
      </w:pPr>
      <w:r w:rsidRPr="0014345F">
        <w:rPr>
          <w:rFonts w:ascii="Times New Roman" w:eastAsia="Times New Roman" w:hAnsi="Times New Roman" w:cs="Times New Roman"/>
          <w:color w:val="000000"/>
          <w:sz w:val="28"/>
          <w:szCs w:val="28"/>
          <w:lang w:eastAsia="ru-RU"/>
        </w:rPr>
        <w:t xml:space="preserve">Доклад традиционно структурирован, </w:t>
      </w:r>
      <w:r w:rsidR="00912E1A">
        <w:rPr>
          <w:rFonts w:ascii="Times New Roman" w:eastAsia="Times New Roman" w:hAnsi="Times New Roman" w:cs="Times New Roman"/>
          <w:color w:val="000000"/>
          <w:sz w:val="28"/>
          <w:szCs w:val="28"/>
          <w:lang w:eastAsia="ru-RU"/>
        </w:rPr>
        <w:t xml:space="preserve">показатели работы </w:t>
      </w:r>
      <w:r w:rsidR="00912E1A" w:rsidRPr="004D58C7">
        <w:rPr>
          <w:rFonts w:ascii="Times New Roman" w:eastAsia="Times New Roman" w:hAnsi="Times New Roman" w:cs="Times New Roman"/>
          <w:i/>
          <w:color w:val="5F497A" w:themeColor="accent4" w:themeShade="BF"/>
          <w:sz w:val="28"/>
          <w:szCs w:val="28"/>
          <w:lang w:eastAsia="ru-RU"/>
        </w:rPr>
        <w:t>представлены в диаграммах и таблицах,</w:t>
      </w:r>
      <w:r w:rsidR="00912E1A">
        <w:rPr>
          <w:rFonts w:ascii="Times New Roman" w:eastAsia="Times New Roman" w:hAnsi="Times New Roman" w:cs="Times New Roman"/>
          <w:color w:val="000000"/>
          <w:sz w:val="28"/>
          <w:szCs w:val="28"/>
          <w:lang w:eastAsia="ru-RU"/>
        </w:rPr>
        <w:t xml:space="preserve"> </w:t>
      </w:r>
      <w:r w:rsidRPr="0014345F">
        <w:rPr>
          <w:rFonts w:ascii="Times New Roman" w:eastAsia="Times New Roman" w:hAnsi="Times New Roman" w:cs="Times New Roman"/>
          <w:color w:val="000000"/>
          <w:sz w:val="28"/>
          <w:szCs w:val="28"/>
          <w:lang w:eastAsia="ru-RU"/>
        </w:rPr>
        <w:t>что позволяет сопоставить данные о противодействии коррупции в Новосибирской области в 202</w:t>
      </w:r>
      <w:r w:rsidR="004B5EA0" w:rsidRPr="004B5EA0">
        <w:rPr>
          <w:rFonts w:ascii="Times New Roman" w:eastAsia="Times New Roman" w:hAnsi="Times New Roman" w:cs="Times New Roman"/>
          <w:color w:val="000000"/>
          <w:sz w:val="28"/>
          <w:szCs w:val="28"/>
          <w:lang w:eastAsia="ru-RU"/>
        </w:rPr>
        <w:t>2</w:t>
      </w:r>
      <w:r w:rsidRPr="0014345F">
        <w:rPr>
          <w:rFonts w:ascii="Times New Roman" w:eastAsia="Times New Roman" w:hAnsi="Times New Roman" w:cs="Times New Roman"/>
          <w:color w:val="000000"/>
          <w:sz w:val="28"/>
          <w:szCs w:val="28"/>
          <w:lang w:eastAsia="ru-RU"/>
        </w:rPr>
        <w:t xml:space="preserve"> году в сравнении с предыдущими годами, выявить тенденции, сложности и перспективы развития</w:t>
      </w:r>
      <w:r w:rsidR="00C42DD3">
        <w:rPr>
          <w:rFonts w:ascii="Times New Roman" w:eastAsia="Times New Roman" w:hAnsi="Times New Roman" w:cs="Times New Roman"/>
          <w:color w:val="000000"/>
          <w:sz w:val="28"/>
          <w:szCs w:val="28"/>
          <w:lang w:eastAsia="ru-RU"/>
        </w:rPr>
        <w:t xml:space="preserve"> на предстоящий период</w:t>
      </w:r>
      <w:r w:rsidRPr="0014345F">
        <w:rPr>
          <w:rFonts w:ascii="Times New Roman" w:eastAsia="Times New Roman" w:hAnsi="Times New Roman" w:cs="Times New Roman"/>
          <w:color w:val="000000"/>
          <w:sz w:val="28"/>
          <w:szCs w:val="28"/>
          <w:lang w:eastAsia="ru-RU"/>
        </w:rPr>
        <w:t>.</w:t>
      </w:r>
    </w:p>
    <w:p w14:paraId="65825678" w14:textId="4881CD2C" w:rsidR="00FC3707" w:rsidRDefault="00EB5F7D" w:rsidP="0036180F">
      <w:pPr>
        <w:pStyle w:val="docdata"/>
        <w:spacing w:before="0" w:beforeAutospacing="0" w:after="0" w:afterAutospacing="0" w:line="276" w:lineRule="auto"/>
        <w:ind w:firstLine="709"/>
        <w:jc w:val="both"/>
        <w:rPr>
          <w:color w:val="000000"/>
          <w:szCs w:val="22"/>
        </w:rPr>
      </w:pPr>
      <w:r w:rsidRPr="0014345F">
        <w:rPr>
          <w:color w:val="000000"/>
          <w:sz w:val="28"/>
          <w:szCs w:val="28"/>
        </w:rPr>
        <w:t xml:space="preserve">Доклад подготовлен </w:t>
      </w:r>
      <w:r w:rsidR="005A472B">
        <w:rPr>
          <w:color w:val="000000"/>
          <w:sz w:val="28"/>
          <w:szCs w:val="28"/>
        </w:rPr>
        <w:t xml:space="preserve">отделом по профилактике коррупционных и иных правонарушений </w:t>
      </w:r>
      <w:r w:rsidR="005A472B" w:rsidRPr="006570C2">
        <w:rPr>
          <w:color w:val="000000"/>
          <w:sz w:val="28"/>
          <w:szCs w:val="28"/>
        </w:rPr>
        <w:t>администрации Губернатора Новосибирской области и Правительства Новосибирской области</w:t>
      </w:r>
      <w:r w:rsidR="00914B00" w:rsidRPr="006570C2">
        <w:rPr>
          <w:color w:val="000000"/>
          <w:sz w:val="28"/>
          <w:szCs w:val="28"/>
        </w:rPr>
        <w:t xml:space="preserve"> (далее по тексту Доклада – отдел администрации)</w:t>
      </w:r>
      <w:r w:rsidR="005A472B" w:rsidRPr="006570C2">
        <w:rPr>
          <w:color w:val="000000"/>
          <w:sz w:val="28"/>
          <w:szCs w:val="28"/>
        </w:rPr>
        <w:t xml:space="preserve"> </w:t>
      </w:r>
      <w:r w:rsidRPr="006570C2">
        <w:rPr>
          <w:color w:val="000000"/>
          <w:sz w:val="28"/>
          <w:szCs w:val="28"/>
        </w:rPr>
        <w:t>и представлен для рассмотрения</w:t>
      </w:r>
      <w:r w:rsidRPr="0014345F">
        <w:rPr>
          <w:color w:val="000000"/>
          <w:sz w:val="28"/>
          <w:szCs w:val="28"/>
        </w:rPr>
        <w:t xml:space="preserve"> </w:t>
      </w:r>
      <w:r w:rsidR="00705D6C">
        <w:rPr>
          <w:color w:val="000000"/>
          <w:sz w:val="28"/>
          <w:szCs w:val="28"/>
        </w:rPr>
        <w:t>и одобрения</w:t>
      </w:r>
      <w:r w:rsidRPr="0014345F">
        <w:rPr>
          <w:color w:val="000000"/>
          <w:sz w:val="28"/>
          <w:szCs w:val="28"/>
        </w:rPr>
        <w:t xml:space="preserve"> комиссией по координации работы по противодействию коррупции в Новосибирской области. </w:t>
      </w:r>
      <w:r w:rsidRPr="0014345F">
        <w:rPr>
          <w:color w:val="000000"/>
          <w:szCs w:val="22"/>
        </w:rPr>
        <w:br w:type="page"/>
      </w:r>
    </w:p>
    <w:p w14:paraId="1EE4C904" w14:textId="77777777" w:rsidR="0091701A" w:rsidRDefault="00FC3707" w:rsidP="0091701A">
      <w:pPr>
        <w:spacing w:after="0"/>
        <w:jc w:val="center"/>
        <w:rPr>
          <w:rFonts w:ascii="Times New Roman" w:eastAsia="Times New Roman" w:hAnsi="Times New Roman" w:cs="Times New Roman"/>
          <w:b/>
          <w:bCs/>
          <w:color w:val="7030A0"/>
          <w:sz w:val="28"/>
          <w:szCs w:val="28"/>
          <w:lang w:eastAsia="ru-RU"/>
        </w:rPr>
      </w:pPr>
      <w:r w:rsidRPr="004D58C7">
        <w:rPr>
          <w:rFonts w:ascii="Times New Roman" w:eastAsia="Times New Roman" w:hAnsi="Times New Roman" w:cs="Times New Roman"/>
          <w:b/>
          <w:bCs/>
          <w:color w:val="7030A0"/>
          <w:sz w:val="28"/>
          <w:szCs w:val="28"/>
          <w:lang w:eastAsia="ru-RU"/>
        </w:rPr>
        <w:lastRenderedPageBreak/>
        <w:t>1. СОВЕРШЕНСТВОВАНИЕ ПРАВОВОЙ</w:t>
      </w:r>
      <w:r w:rsidR="007779D1" w:rsidRPr="004D58C7">
        <w:rPr>
          <w:rFonts w:ascii="Times New Roman" w:eastAsia="Times New Roman" w:hAnsi="Times New Roman" w:cs="Times New Roman"/>
          <w:b/>
          <w:bCs/>
          <w:color w:val="7030A0"/>
          <w:sz w:val="28"/>
          <w:szCs w:val="28"/>
          <w:lang w:eastAsia="ru-RU"/>
        </w:rPr>
        <w:t xml:space="preserve"> </w:t>
      </w:r>
      <w:r w:rsidR="0091701A">
        <w:rPr>
          <w:rFonts w:ascii="Times New Roman" w:eastAsia="Times New Roman" w:hAnsi="Times New Roman" w:cs="Times New Roman"/>
          <w:b/>
          <w:bCs/>
          <w:color w:val="7030A0"/>
          <w:sz w:val="28"/>
          <w:szCs w:val="28"/>
          <w:lang w:eastAsia="ru-RU"/>
        </w:rPr>
        <w:t xml:space="preserve">ОСНОВЫ </w:t>
      </w:r>
      <w:r w:rsidRPr="004D58C7">
        <w:rPr>
          <w:rFonts w:ascii="Times New Roman" w:eastAsia="Times New Roman" w:hAnsi="Times New Roman" w:cs="Times New Roman"/>
          <w:b/>
          <w:bCs/>
          <w:color w:val="7030A0"/>
          <w:sz w:val="28"/>
          <w:szCs w:val="28"/>
          <w:lang w:eastAsia="ru-RU"/>
        </w:rPr>
        <w:t>ПРО</w:t>
      </w:r>
      <w:r w:rsidR="00676332" w:rsidRPr="004D58C7">
        <w:rPr>
          <w:rFonts w:ascii="Times New Roman" w:eastAsia="Times New Roman" w:hAnsi="Times New Roman" w:cs="Times New Roman"/>
          <w:b/>
          <w:bCs/>
          <w:color w:val="7030A0"/>
          <w:sz w:val="28"/>
          <w:szCs w:val="28"/>
          <w:lang w:eastAsia="ru-RU"/>
        </w:rPr>
        <w:t xml:space="preserve">ТИВОДЕЙСТВИЯ </w:t>
      </w:r>
      <w:r w:rsidRPr="004D58C7">
        <w:rPr>
          <w:rFonts w:ascii="Times New Roman" w:eastAsia="Times New Roman" w:hAnsi="Times New Roman" w:cs="Times New Roman"/>
          <w:b/>
          <w:bCs/>
          <w:color w:val="7030A0"/>
          <w:sz w:val="28"/>
          <w:szCs w:val="28"/>
          <w:lang w:eastAsia="ru-RU"/>
        </w:rPr>
        <w:t xml:space="preserve">КОРРУПЦИИ </w:t>
      </w:r>
      <w:r w:rsidR="0091701A">
        <w:rPr>
          <w:rFonts w:ascii="Times New Roman" w:eastAsia="Times New Roman" w:hAnsi="Times New Roman" w:cs="Times New Roman"/>
          <w:b/>
          <w:bCs/>
          <w:color w:val="7030A0"/>
          <w:sz w:val="28"/>
          <w:szCs w:val="28"/>
          <w:lang w:eastAsia="ru-RU"/>
        </w:rPr>
        <w:t xml:space="preserve"> </w:t>
      </w:r>
    </w:p>
    <w:p w14:paraId="543C3094" w14:textId="3F14E011" w:rsidR="00FC3707" w:rsidRPr="004D58C7" w:rsidRDefault="00FC3707" w:rsidP="0091701A">
      <w:pPr>
        <w:spacing w:after="0"/>
        <w:jc w:val="center"/>
        <w:rPr>
          <w:rFonts w:ascii="Times New Roman" w:eastAsia="Times New Roman" w:hAnsi="Times New Roman" w:cs="Times New Roman"/>
          <w:b/>
          <w:bCs/>
          <w:color w:val="7030A0"/>
          <w:sz w:val="28"/>
          <w:szCs w:val="28"/>
          <w:lang w:eastAsia="ru-RU"/>
        </w:rPr>
      </w:pPr>
      <w:r w:rsidRPr="004D58C7">
        <w:rPr>
          <w:rFonts w:ascii="Times New Roman" w:eastAsia="Times New Roman" w:hAnsi="Times New Roman" w:cs="Times New Roman"/>
          <w:b/>
          <w:bCs/>
          <w:color w:val="7030A0"/>
          <w:sz w:val="28"/>
          <w:szCs w:val="28"/>
          <w:lang w:eastAsia="ru-RU"/>
        </w:rPr>
        <w:t>В НОВОСИБИРСКОЙ ОБЛАСТИ</w:t>
      </w:r>
    </w:p>
    <w:p w14:paraId="242088B1" w14:textId="77777777" w:rsidR="00D86C11" w:rsidRDefault="00D86C11" w:rsidP="0036180F">
      <w:pPr>
        <w:spacing w:after="0"/>
        <w:ind w:firstLine="709"/>
        <w:jc w:val="center"/>
        <w:rPr>
          <w:rFonts w:ascii="Times New Roman" w:eastAsia="Times New Roman" w:hAnsi="Times New Roman" w:cs="Times New Roman"/>
          <w:b/>
          <w:color w:val="215868" w:themeColor="accent5" w:themeShade="80"/>
          <w:sz w:val="28"/>
          <w:szCs w:val="28"/>
          <w:lang w:eastAsia="ru-RU"/>
        </w:rPr>
      </w:pPr>
    </w:p>
    <w:p w14:paraId="0F28A97F" w14:textId="2489C93F" w:rsidR="00FC3707" w:rsidRPr="004D58C7" w:rsidRDefault="00FC3707" w:rsidP="0091701A">
      <w:pPr>
        <w:spacing w:after="0"/>
        <w:jc w:val="center"/>
        <w:rPr>
          <w:rFonts w:ascii="Times New Roman" w:eastAsia="Times New Roman" w:hAnsi="Times New Roman" w:cs="Times New Roman"/>
          <w:b/>
          <w:color w:val="403152" w:themeColor="accent4" w:themeShade="80"/>
          <w:sz w:val="28"/>
          <w:szCs w:val="28"/>
          <w:lang w:eastAsia="ru-RU"/>
        </w:rPr>
      </w:pPr>
      <w:r w:rsidRPr="004D58C7">
        <w:rPr>
          <w:rFonts w:ascii="Times New Roman" w:eastAsia="Times New Roman" w:hAnsi="Times New Roman" w:cs="Times New Roman"/>
          <w:b/>
          <w:color w:val="403152" w:themeColor="accent4" w:themeShade="80"/>
          <w:sz w:val="28"/>
          <w:szCs w:val="28"/>
          <w:lang w:eastAsia="ru-RU"/>
        </w:rPr>
        <w:t>1.1. О принятии нормативных правовых актов Новосибирской области</w:t>
      </w:r>
    </w:p>
    <w:p w14:paraId="458B7FF4" w14:textId="77777777" w:rsidR="00AE7F55" w:rsidRPr="004D58C7" w:rsidRDefault="00AE7F55" w:rsidP="0036180F">
      <w:pPr>
        <w:spacing w:after="0"/>
        <w:ind w:hanging="284"/>
        <w:jc w:val="center"/>
        <w:rPr>
          <w:rFonts w:ascii="Times New Roman" w:eastAsia="Times New Roman" w:hAnsi="Times New Roman" w:cs="Times New Roman"/>
          <w:b/>
          <w:color w:val="215868" w:themeColor="accent5" w:themeShade="80"/>
          <w:sz w:val="28"/>
          <w:szCs w:val="20"/>
          <w:lang w:eastAsia="ru-RU"/>
        </w:rPr>
      </w:pPr>
    </w:p>
    <w:p w14:paraId="48AE1A2B" w14:textId="13BEB414" w:rsidR="004B5EA0" w:rsidRPr="004B5EA0" w:rsidRDefault="00C276D3"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B5EA0" w:rsidRPr="004B5EA0">
        <w:rPr>
          <w:rFonts w:ascii="Times New Roman" w:eastAsia="Times New Roman" w:hAnsi="Times New Roman" w:cs="Times New Roman"/>
          <w:sz w:val="28"/>
          <w:szCs w:val="28"/>
          <w:lang w:eastAsia="ru-RU"/>
        </w:rPr>
        <w:t xml:space="preserve"> 2022 году осуществлялось дальнейшее совершенствование системы нормативных правовых актов Новосибирской области в сфере противодействия коррупции</w:t>
      </w:r>
      <w:r w:rsidR="00112CA8">
        <w:rPr>
          <w:rFonts w:ascii="Times New Roman" w:eastAsia="Times New Roman" w:hAnsi="Times New Roman" w:cs="Times New Roman"/>
          <w:sz w:val="28"/>
          <w:szCs w:val="28"/>
          <w:lang w:eastAsia="ru-RU"/>
        </w:rPr>
        <w:t>,</w:t>
      </w:r>
      <w:r w:rsidR="004B5EA0" w:rsidRPr="004B5EA0">
        <w:rPr>
          <w:rFonts w:ascii="Times New Roman" w:eastAsia="Times New Roman" w:hAnsi="Times New Roman" w:cs="Times New Roman"/>
          <w:sz w:val="28"/>
          <w:szCs w:val="28"/>
          <w:lang w:eastAsia="ru-RU"/>
        </w:rPr>
        <w:t xml:space="preserve"> исходя из изменений в федеральном законодательстве, решений комиссии по координации работы по противодействию коррупции в Новосибирской области и с учетом правоприменительной практики.</w:t>
      </w:r>
    </w:p>
    <w:p w14:paraId="5A2EC999" w14:textId="77777777" w:rsidR="004B5EA0" w:rsidRPr="004B5EA0" w:rsidRDefault="004B5EA0" w:rsidP="0036180F">
      <w:pPr>
        <w:spacing w:after="0"/>
        <w:ind w:firstLine="709"/>
        <w:jc w:val="both"/>
        <w:rPr>
          <w:rFonts w:ascii="Times New Roman" w:eastAsia="Times New Roman" w:hAnsi="Times New Roman" w:cs="Times New Roman"/>
          <w:sz w:val="28"/>
          <w:szCs w:val="28"/>
          <w:lang w:eastAsia="ru-RU"/>
        </w:rPr>
      </w:pPr>
      <w:r w:rsidRPr="004B5EA0">
        <w:rPr>
          <w:rFonts w:ascii="Times New Roman" w:eastAsia="Times New Roman" w:hAnsi="Times New Roman" w:cs="Times New Roman"/>
          <w:sz w:val="28"/>
          <w:szCs w:val="28"/>
          <w:lang w:eastAsia="ru-RU"/>
        </w:rPr>
        <w:t xml:space="preserve">Своевременно разработаны и приняты: </w:t>
      </w:r>
    </w:p>
    <w:p w14:paraId="4FF8D496" w14:textId="31D8D201" w:rsidR="004B5EA0" w:rsidRPr="00BD0EF7" w:rsidRDefault="004B5EA0" w:rsidP="0036180F">
      <w:pPr>
        <w:spacing w:after="0"/>
        <w:ind w:firstLine="709"/>
        <w:jc w:val="both"/>
        <w:rPr>
          <w:rFonts w:ascii="Times New Roman" w:eastAsia="Times New Roman" w:hAnsi="Times New Roman" w:cs="Times New Roman"/>
          <w:i/>
          <w:color w:val="4F81BD" w:themeColor="accent1"/>
          <w:sz w:val="28"/>
          <w:szCs w:val="28"/>
          <w:lang w:eastAsia="ru-RU"/>
        </w:rPr>
      </w:pPr>
      <w:r w:rsidRPr="004D58C7">
        <w:rPr>
          <w:rFonts w:ascii="Times New Roman" w:eastAsia="Times New Roman" w:hAnsi="Times New Roman" w:cs="Times New Roman"/>
          <w:i/>
          <w:color w:val="5F497A" w:themeColor="accent4" w:themeShade="BF"/>
          <w:sz w:val="28"/>
          <w:szCs w:val="28"/>
          <w:lang w:eastAsia="ru-RU"/>
        </w:rPr>
        <w:t>постановление Губернатора Новоси</w:t>
      </w:r>
      <w:r w:rsidR="00C276D3" w:rsidRPr="004D58C7">
        <w:rPr>
          <w:rFonts w:ascii="Times New Roman" w:eastAsia="Times New Roman" w:hAnsi="Times New Roman" w:cs="Times New Roman"/>
          <w:i/>
          <w:color w:val="5F497A" w:themeColor="accent4" w:themeShade="BF"/>
          <w:sz w:val="28"/>
          <w:szCs w:val="28"/>
          <w:lang w:eastAsia="ru-RU"/>
        </w:rPr>
        <w:t>бирской области от 08.06.2022 № </w:t>
      </w:r>
      <w:r w:rsidRPr="004D58C7">
        <w:rPr>
          <w:rFonts w:ascii="Times New Roman" w:eastAsia="Times New Roman" w:hAnsi="Times New Roman" w:cs="Times New Roman"/>
          <w:i/>
          <w:color w:val="5F497A" w:themeColor="accent4" w:themeShade="BF"/>
          <w:sz w:val="28"/>
          <w:szCs w:val="28"/>
          <w:lang w:eastAsia="ru-RU"/>
        </w:rPr>
        <w:t>94 «О внесении изменений в отдельные постановления Губернатора Новосибирской области», которым внесены изменения в постановления Губернатора Новосибирской области:</w:t>
      </w:r>
    </w:p>
    <w:p w14:paraId="18006ED0" w14:textId="246A5AC2" w:rsidR="004B5EA0" w:rsidRPr="004B5EA0" w:rsidRDefault="00C276D3"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10.09.2013 № </w:t>
      </w:r>
      <w:r w:rsidR="004B5EA0" w:rsidRPr="004B5EA0">
        <w:rPr>
          <w:rFonts w:ascii="Times New Roman" w:eastAsia="Times New Roman" w:hAnsi="Times New Roman" w:cs="Times New Roman"/>
          <w:sz w:val="28"/>
          <w:szCs w:val="28"/>
          <w:lang w:eastAsia="ru-RU"/>
        </w:rPr>
        <w:t>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w:t>
      </w:r>
      <w:r w:rsidR="00C57697">
        <w:rPr>
          <w:rFonts w:ascii="Times New Roman" w:eastAsia="Times New Roman" w:hAnsi="Times New Roman" w:cs="Times New Roman"/>
          <w:sz w:val="28"/>
          <w:szCs w:val="28"/>
          <w:lang w:eastAsia="ru-RU"/>
        </w:rPr>
        <w:t>,</w:t>
      </w:r>
      <w:r w:rsidR="004B5EA0" w:rsidRPr="004B5EA0">
        <w:rPr>
          <w:rFonts w:ascii="Times New Roman" w:eastAsia="Times New Roman" w:hAnsi="Times New Roman" w:cs="Times New Roman"/>
          <w:sz w:val="28"/>
          <w:szCs w:val="28"/>
          <w:lang w:eastAsia="ru-RU"/>
        </w:rPr>
        <w:t xml:space="preserve"> </w:t>
      </w:r>
      <w:r w:rsidR="004B5EA0" w:rsidRPr="00C276D3">
        <w:rPr>
          <w:rFonts w:ascii="Times New Roman" w:eastAsia="Times New Roman" w:hAnsi="Times New Roman" w:cs="Times New Roman"/>
          <w:i/>
          <w:sz w:val="28"/>
          <w:szCs w:val="28"/>
          <w:lang w:eastAsia="ru-RU"/>
        </w:rPr>
        <w:t>в целях приведения в соответствие отдельных его положений с положениями Указа Президента Росси</w:t>
      </w:r>
      <w:r w:rsidRPr="00C276D3">
        <w:rPr>
          <w:rFonts w:ascii="Times New Roman" w:eastAsia="Times New Roman" w:hAnsi="Times New Roman" w:cs="Times New Roman"/>
          <w:i/>
          <w:sz w:val="28"/>
          <w:szCs w:val="28"/>
          <w:lang w:eastAsia="ru-RU"/>
        </w:rPr>
        <w:t>йской Федерации от 08.07.2013 № </w:t>
      </w:r>
      <w:r w:rsidR="004B5EA0" w:rsidRPr="00C276D3">
        <w:rPr>
          <w:rFonts w:ascii="Times New Roman" w:eastAsia="Times New Roman" w:hAnsi="Times New Roman" w:cs="Times New Roman"/>
          <w:i/>
          <w:sz w:val="28"/>
          <w:szCs w:val="28"/>
          <w:lang w:eastAsia="ru-RU"/>
        </w:rPr>
        <w:t>613 «Вопросы противодействия коррупции»</w:t>
      </w:r>
      <w:r w:rsidR="004B5EA0" w:rsidRPr="004B5EA0">
        <w:rPr>
          <w:rFonts w:ascii="Times New Roman" w:eastAsia="Times New Roman" w:hAnsi="Times New Roman" w:cs="Times New Roman"/>
          <w:sz w:val="28"/>
          <w:szCs w:val="28"/>
          <w:lang w:eastAsia="ru-RU"/>
        </w:rPr>
        <w:t>;</w:t>
      </w:r>
    </w:p>
    <w:p w14:paraId="63A7DFC0" w14:textId="4094D5C3" w:rsidR="004B5EA0" w:rsidRPr="004B5EA0" w:rsidRDefault="00C276D3"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29.04.2019 № </w:t>
      </w:r>
      <w:r w:rsidR="004B5EA0" w:rsidRPr="004B5EA0">
        <w:rPr>
          <w:rFonts w:ascii="Times New Roman" w:eastAsia="Times New Roman" w:hAnsi="Times New Roman" w:cs="Times New Roman"/>
          <w:sz w:val="28"/>
          <w:szCs w:val="28"/>
          <w:lang w:eastAsia="ru-RU"/>
        </w:rPr>
        <w:t>131 «О Порядке рассмотрения заявления лица, замещающего должность главы местной администрации по контракту, лица, замещающего муниципальную должность, о невозможности представления сведений о доходах, расходах, об имуществе и обязательствах имущественного характера своих супруги (супруга</w:t>
      </w:r>
      <w:r w:rsidR="000F1F27">
        <w:rPr>
          <w:rFonts w:ascii="Times New Roman" w:eastAsia="Times New Roman" w:hAnsi="Times New Roman" w:cs="Times New Roman"/>
          <w:sz w:val="28"/>
          <w:szCs w:val="28"/>
          <w:lang w:eastAsia="ru-RU"/>
        </w:rPr>
        <w:t>) и несовершеннолетних детей»</w:t>
      </w:r>
      <w:r w:rsidR="00C57697">
        <w:rPr>
          <w:rFonts w:ascii="Times New Roman" w:eastAsia="Times New Roman" w:hAnsi="Times New Roman" w:cs="Times New Roman"/>
          <w:sz w:val="28"/>
          <w:szCs w:val="28"/>
          <w:lang w:eastAsia="ru-RU"/>
        </w:rPr>
        <w:t>,</w:t>
      </w:r>
      <w:r w:rsidR="000F1F27">
        <w:rPr>
          <w:rFonts w:ascii="Times New Roman" w:eastAsia="Times New Roman" w:hAnsi="Times New Roman" w:cs="Times New Roman"/>
          <w:sz w:val="28"/>
          <w:szCs w:val="28"/>
          <w:lang w:eastAsia="ru-RU"/>
        </w:rPr>
        <w:t xml:space="preserve"> </w:t>
      </w:r>
      <w:r w:rsidR="004B5EA0" w:rsidRPr="00C276D3">
        <w:rPr>
          <w:rFonts w:ascii="Times New Roman" w:eastAsia="Times New Roman" w:hAnsi="Times New Roman" w:cs="Times New Roman"/>
          <w:i/>
          <w:sz w:val="28"/>
          <w:szCs w:val="28"/>
          <w:lang w:eastAsia="ru-RU"/>
        </w:rPr>
        <w:t>в части уточнения наименования Закона Новоси</w:t>
      </w:r>
      <w:r>
        <w:rPr>
          <w:rFonts w:ascii="Times New Roman" w:eastAsia="Times New Roman" w:hAnsi="Times New Roman" w:cs="Times New Roman"/>
          <w:i/>
          <w:sz w:val="28"/>
          <w:szCs w:val="28"/>
          <w:lang w:eastAsia="ru-RU"/>
        </w:rPr>
        <w:t>бирской области от 10.11.2017 № </w:t>
      </w:r>
      <w:r w:rsidR="004B5EA0" w:rsidRPr="00C276D3">
        <w:rPr>
          <w:rFonts w:ascii="Times New Roman" w:eastAsia="Times New Roman" w:hAnsi="Times New Roman" w:cs="Times New Roman"/>
          <w:i/>
          <w:sz w:val="28"/>
          <w:szCs w:val="28"/>
          <w:lang w:eastAsia="ru-RU"/>
        </w:rPr>
        <w:t>216-ОЗ и актуальных ссылок на нормы данного Закона</w:t>
      </w:r>
      <w:r w:rsidR="004B5EA0" w:rsidRPr="004B5EA0">
        <w:rPr>
          <w:rFonts w:ascii="Times New Roman" w:eastAsia="Times New Roman" w:hAnsi="Times New Roman" w:cs="Times New Roman"/>
          <w:sz w:val="28"/>
          <w:szCs w:val="28"/>
          <w:lang w:eastAsia="ru-RU"/>
        </w:rPr>
        <w:t>;</w:t>
      </w:r>
    </w:p>
    <w:p w14:paraId="3A3FBFD0" w14:textId="6DB7CB2E" w:rsidR="004B5EA0" w:rsidRPr="004D58C7" w:rsidRDefault="004B5EA0" w:rsidP="0036180F">
      <w:pPr>
        <w:spacing w:after="0"/>
        <w:ind w:firstLine="709"/>
        <w:jc w:val="both"/>
        <w:rPr>
          <w:rFonts w:ascii="Times New Roman" w:eastAsia="Times New Roman" w:hAnsi="Times New Roman" w:cs="Times New Roman"/>
          <w:i/>
          <w:color w:val="5F497A" w:themeColor="accent4" w:themeShade="BF"/>
          <w:sz w:val="28"/>
          <w:szCs w:val="28"/>
          <w:lang w:eastAsia="ru-RU"/>
        </w:rPr>
      </w:pPr>
      <w:r w:rsidRPr="004D58C7">
        <w:rPr>
          <w:rFonts w:ascii="Times New Roman" w:eastAsia="Times New Roman" w:hAnsi="Times New Roman" w:cs="Times New Roman"/>
          <w:i/>
          <w:color w:val="5F497A" w:themeColor="accent4" w:themeShade="BF"/>
          <w:sz w:val="28"/>
          <w:szCs w:val="28"/>
          <w:lang w:eastAsia="ru-RU"/>
        </w:rPr>
        <w:t>постановление Губернатора Новосибирской области от 25.10.2022 №</w:t>
      </w:r>
      <w:r w:rsidR="00244336" w:rsidRPr="004D58C7">
        <w:rPr>
          <w:rFonts w:ascii="Times New Roman" w:eastAsia="Times New Roman" w:hAnsi="Times New Roman" w:cs="Times New Roman"/>
          <w:i/>
          <w:color w:val="5F497A" w:themeColor="accent4" w:themeShade="BF"/>
          <w:sz w:val="28"/>
          <w:szCs w:val="28"/>
          <w:lang w:eastAsia="ru-RU"/>
        </w:rPr>
        <w:t> </w:t>
      </w:r>
      <w:r w:rsidRPr="004D58C7">
        <w:rPr>
          <w:rFonts w:ascii="Times New Roman" w:eastAsia="Times New Roman" w:hAnsi="Times New Roman" w:cs="Times New Roman"/>
          <w:i/>
          <w:color w:val="5F497A" w:themeColor="accent4" w:themeShade="BF"/>
          <w:sz w:val="28"/>
          <w:szCs w:val="28"/>
          <w:lang w:eastAsia="ru-RU"/>
        </w:rPr>
        <w:t>202 «О внесении изменений в отдельные постановления Губернатора Новосибирской области», которым внесены изменения в постановления Губернатора Новосибирской области:</w:t>
      </w:r>
    </w:p>
    <w:p w14:paraId="3AAE5A17" w14:textId="197C0B49" w:rsidR="004B5EA0" w:rsidRPr="004B5EA0" w:rsidRDefault="00E748C4"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 03.08.2009 № </w:t>
      </w:r>
      <w:r w:rsidR="004B5EA0" w:rsidRPr="004B5EA0">
        <w:rPr>
          <w:rFonts w:ascii="Times New Roman" w:eastAsia="Times New Roman" w:hAnsi="Times New Roman" w:cs="Times New Roman"/>
          <w:sz w:val="28"/>
          <w:szCs w:val="28"/>
          <w:lang w:eastAsia="ru-RU"/>
        </w:rPr>
        <w:t>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14:paraId="4DC301CA" w14:textId="1F3C7955" w:rsidR="004B5EA0" w:rsidRPr="004B5EA0" w:rsidRDefault="00E748C4"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26.11.2009 № </w:t>
      </w:r>
      <w:r w:rsidR="004B5EA0" w:rsidRPr="004B5EA0">
        <w:rPr>
          <w:rFonts w:ascii="Times New Roman" w:eastAsia="Times New Roman" w:hAnsi="Times New Roman" w:cs="Times New Roman"/>
          <w:sz w:val="28"/>
          <w:szCs w:val="28"/>
          <w:lang w:eastAsia="ru-RU"/>
        </w:rPr>
        <w:t>498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w:t>
      </w:r>
    </w:p>
    <w:p w14:paraId="4D288FA1" w14:textId="2C03AB19" w:rsidR="004B5EA0" w:rsidRPr="004B5EA0" w:rsidRDefault="00E748C4"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28.12.2009 № </w:t>
      </w:r>
      <w:r w:rsidR="004B5EA0" w:rsidRPr="004B5EA0">
        <w:rPr>
          <w:rFonts w:ascii="Times New Roman" w:eastAsia="Times New Roman" w:hAnsi="Times New Roman" w:cs="Times New Roman"/>
          <w:sz w:val="28"/>
          <w:szCs w:val="28"/>
          <w:lang w:eastAsia="ru-RU"/>
        </w:rPr>
        <w:t>549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w:t>
      </w:r>
    </w:p>
    <w:p w14:paraId="281AE6E3" w14:textId="6ADDEBF4" w:rsidR="004B5EA0" w:rsidRPr="004B5EA0" w:rsidRDefault="004B5EA0" w:rsidP="0036180F">
      <w:pPr>
        <w:spacing w:after="0"/>
        <w:ind w:firstLine="709"/>
        <w:jc w:val="both"/>
        <w:rPr>
          <w:rFonts w:ascii="Times New Roman" w:eastAsia="Times New Roman" w:hAnsi="Times New Roman" w:cs="Times New Roman"/>
          <w:sz w:val="28"/>
          <w:szCs w:val="28"/>
          <w:lang w:eastAsia="ru-RU"/>
        </w:rPr>
      </w:pPr>
      <w:r w:rsidRPr="004B5EA0">
        <w:rPr>
          <w:rFonts w:ascii="Times New Roman" w:eastAsia="Times New Roman" w:hAnsi="Times New Roman" w:cs="Times New Roman"/>
          <w:sz w:val="28"/>
          <w:szCs w:val="28"/>
          <w:lang w:eastAsia="ru-RU"/>
        </w:rPr>
        <w:t>от 1</w:t>
      </w:r>
      <w:r w:rsidR="00E748C4">
        <w:rPr>
          <w:rFonts w:ascii="Times New Roman" w:eastAsia="Times New Roman" w:hAnsi="Times New Roman" w:cs="Times New Roman"/>
          <w:sz w:val="28"/>
          <w:szCs w:val="28"/>
          <w:lang w:eastAsia="ru-RU"/>
        </w:rPr>
        <w:t>9.04.2010 № </w:t>
      </w:r>
      <w:r w:rsidRPr="004B5EA0">
        <w:rPr>
          <w:rFonts w:ascii="Times New Roman" w:eastAsia="Times New Roman" w:hAnsi="Times New Roman" w:cs="Times New Roman"/>
          <w:sz w:val="28"/>
          <w:szCs w:val="28"/>
          <w:lang w:eastAsia="ru-RU"/>
        </w:rPr>
        <w:t xml:space="preserve">126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 </w:t>
      </w:r>
    </w:p>
    <w:p w14:paraId="2B184C50" w14:textId="0E8C81E3" w:rsidR="004B5EA0" w:rsidRPr="004B5EA0" w:rsidRDefault="00E748C4"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21.09.2010 № </w:t>
      </w:r>
      <w:r w:rsidR="004B5EA0" w:rsidRPr="004B5EA0">
        <w:rPr>
          <w:rFonts w:ascii="Times New Roman" w:eastAsia="Times New Roman" w:hAnsi="Times New Roman" w:cs="Times New Roman"/>
          <w:sz w:val="28"/>
          <w:szCs w:val="28"/>
          <w:lang w:eastAsia="ru-RU"/>
        </w:rPr>
        <w:t>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14:paraId="5E34553A" w14:textId="0135AACD" w:rsidR="004B5EA0" w:rsidRPr="004B5EA0" w:rsidRDefault="00E748C4"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29.05.2013 № </w:t>
      </w:r>
      <w:r w:rsidR="004B5EA0" w:rsidRPr="004B5EA0">
        <w:rPr>
          <w:rFonts w:ascii="Times New Roman" w:eastAsia="Times New Roman" w:hAnsi="Times New Roman" w:cs="Times New Roman"/>
          <w:sz w:val="28"/>
          <w:szCs w:val="28"/>
          <w:lang w:eastAsia="ru-RU"/>
        </w:rPr>
        <w:t>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14:paraId="18B68CCE" w14:textId="407BDBB9" w:rsidR="004B5EA0" w:rsidRPr="004B5EA0" w:rsidRDefault="00E748C4"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10.09.2013 № </w:t>
      </w:r>
      <w:r w:rsidR="004B5EA0" w:rsidRPr="004B5EA0">
        <w:rPr>
          <w:rFonts w:ascii="Times New Roman" w:eastAsia="Times New Roman" w:hAnsi="Times New Roman" w:cs="Times New Roman"/>
          <w:sz w:val="28"/>
          <w:szCs w:val="28"/>
          <w:lang w:eastAsia="ru-RU"/>
        </w:rPr>
        <w:t>226 «Об утверждении п</w:t>
      </w:r>
      <w:r w:rsidR="00DC6937">
        <w:rPr>
          <w:rFonts w:ascii="Times New Roman" w:eastAsia="Times New Roman" w:hAnsi="Times New Roman" w:cs="Times New Roman"/>
          <w:sz w:val="28"/>
          <w:szCs w:val="28"/>
          <w:lang w:eastAsia="ru-RU"/>
        </w:rPr>
        <w:t>орядка размещения сведений о до</w:t>
      </w:r>
      <w:r w:rsidR="004B5EA0" w:rsidRPr="004B5EA0">
        <w:rPr>
          <w:rFonts w:ascii="Times New Roman" w:eastAsia="Times New Roman" w:hAnsi="Times New Roman" w:cs="Times New Roman"/>
          <w:sz w:val="28"/>
          <w:szCs w:val="28"/>
          <w:lang w:eastAsia="ru-RU"/>
        </w:rPr>
        <w:t>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w:t>
      </w:r>
    </w:p>
    <w:p w14:paraId="2E44828B" w14:textId="7165553B" w:rsidR="004B5EA0" w:rsidRPr="004B5EA0" w:rsidRDefault="004A1203"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E748C4">
        <w:rPr>
          <w:rFonts w:ascii="Times New Roman" w:eastAsia="Times New Roman" w:hAnsi="Times New Roman" w:cs="Times New Roman"/>
          <w:sz w:val="28"/>
          <w:szCs w:val="28"/>
          <w:lang w:eastAsia="ru-RU"/>
        </w:rPr>
        <w:t>13.10.2015 № </w:t>
      </w:r>
      <w:r w:rsidR="004B5EA0" w:rsidRPr="004B5EA0">
        <w:rPr>
          <w:rFonts w:ascii="Times New Roman" w:eastAsia="Times New Roman" w:hAnsi="Times New Roman" w:cs="Times New Roman"/>
          <w:sz w:val="28"/>
          <w:szCs w:val="28"/>
          <w:lang w:eastAsia="ru-RU"/>
        </w:rPr>
        <w:t xml:space="preserve">229 «Об утверждении Положения о порядке рассмотрения комиссией по координации работы по противодействию </w:t>
      </w:r>
      <w:r w:rsidR="004B5EA0" w:rsidRPr="004B5EA0">
        <w:rPr>
          <w:rFonts w:ascii="Times New Roman" w:eastAsia="Times New Roman" w:hAnsi="Times New Roman" w:cs="Times New Roman"/>
          <w:sz w:val="28"/>
          <w:szCs w:val="28"/>
          <w:lang w:eastAsia="ru-RU"/>
        </w:rPr>
        <w:lastRenderedPageBreak/>
        <w:t>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w:t>
      </w:r>
    </w:p>
    <w:p w14:paraId="1550E1D2" w14:textId="6D9246F3" w:rsidR="004B5EA0" w:rsidRPr="004B5EA0" w:rsidRDefault="00E748C4"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04.03.2016 № </w:t>
      </w:r>
      <w:r w:rsidR="004B5EA0" w:rsidRPr="004B5EA0">
        <w:rPr>
          <w:rFonts w:ascii="Times New Roman" w:eastAsia="Times New Roman" w:hAnsi="Times New Roman" w:cs="Times New Roman"/>
          <w:sz w:val="28"/>
          <w:szCs w:val="28"/>
          <w:lang w:eastAsia="ru-RU"/>
        </w:rPr>
        <w:t>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w:t>
      </w:r>
    </w:p>
    <w:p w14:paraId="5AF3E82A" w14:textId="00C9381C" w:rsidR="004B5EA0" w:rsidRPr="004B5EA0" w:rsidRDefault="00E748C4"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23.05.2016 № </w:t>
      </w:r>
      <w:r w:rsidR="004B5EA0" w:rsidRPr="004B5EA0">
        <w:rPr>
          <w:rFonts w:ascii="Times New Roman" w:eastAsia="Times New Roman" w:hAnsi="Times New Roman" w:cs="Times New Roman"/>
          <w:sz w:val="28"/>
          <w:szCs w:val="28"/>
          <w:lang w:eastAsia="ru-RU"/>
        </w:rPr>
        <w:t>115 «Об утверждении Положения о порядке принятия лицами, замещающими отдельные государственные должности Новосибирской области, отдельные должности государственной гражданской службы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14:paraId="5A1E79E9" w14:textId="4CB25E0A" w:rsidR="004B5EA0" w:rsidRPr="004B5EA0" w:rsidRDefault="006D710C"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30.05.2016 № </w:t>
      </w:r>
      <w:r w:rsidR="004B5EA0" w:rsidRPr="004B5EA0">
        <w:rPr>
          <w:rFonts w:ascii="Times New Roman" w:eastAsia="Times New Roman" w:hAnsi="Times New Roman" w:cs="Times New Roman"/>
          <w:sz w:val="28"/>
          <w:szCs w:val="28"/>
          <w:lang w:eastAsia="ru-RU"/>
        </w:rPr>
        <w:t>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E37B3A3" w14:textId="4DECE97A" w:rsidR="004B5EA0" w:rsidRPr="004B5EA0" w:rsidRDefault="006D710C"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01.07.2016 № </w:t>
      </w:r>
      <w:r w:rsidR="004B5EA0" w:rsidRPr="004B5EA0">
        <w:rPr>
          <w:rFonts w:ascii="Times New Roman" w:eastAsia="Times New Roman" w:hAnsi="Times New Roman" w:cs="Times New Roman"/>
          <w:sz w:val="28"/>
          <w:szCs w:val="28"/>
          <w:lang w:eastAsia="ru-RU"/>
        </w:rPr>
        <w:t>154 «О порядке сообщения лицами, замещающими отдельные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14:paraId="19F365CF" w14:textId="3069C761" w:rsidR="004B5EA0" w:rsidRPr="004B5EA0" w:rsidRDefault="006D710C"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03.08.2017 № </w:t>
      </w:r>
      <w:r w:rsidR="004B5EA0" w:rsidRPr="004B5EA0">
        <w:rPr>
          <w:rFonts w:ascii="Times New Roman" w:eastAsia="Times New Roman" w:hAnsi="Times New Roman" w:cs="Times New Roman"/>
          <w:sz w:val="28"/>
          <w:szCs w:val="28"/>
          <w:lang w:eastAsia="ru-RU"/>
        </w:rPr>
        <w:t>150 «О порядке получения лицами, замещающими отдельные должности государственной гражданской службы Новосибирской области, разрешения представителя нанимателя на участие на безвозмездной основе в управлении некоммерческими организациями»;</w:t>
      </w:r>
    </w:p>
    <w:p w14:paraId="299577C3" w14:textId="7B58B9C4" w:rsidR="004B5EA0" w:rsidRPr="004B5EA0" w:rsidRDefault="006D710C"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19.10.2020 № </w:t>
      </w:r>
      <w:r w:rsidR="004B5EA0" w:rsidRPr="004B5EA0">
        <w:rPr>
          <w:rFonts w:ascii="Times New Roman" w:eastAsia="Times New Roman" w:hAnsi="Times New Roman" w:cs="Times New Roman"/>
          <w:sz w:val="28"/>
          <w:szCs w:val="28"/>
          <w:lang w:eastAsia="ru-RU"/>
        </w:rPr>
        <w:t>186 «Об органе Новосибирской области по профилактике коррупционных и иных правонарушений»;</w:t>
      </w:r>
    </w:p>
    <w:p w14:paraId="66204B34" w14:textId="17536993" w:rsidR="004B5EA0" w:rsidRPr="004B5EA0" w:rsidRDefault="004B5EA0" w:rsidP="0036180F">
      <w:pPr>
        <w:spacing w:after="0"/>
        <w:ind w:firstLine="709"/>
        <w:jc w:val="both"/>
        <w:rPr>
          <w:rFonts w:ascii="Times New Roman" w:eastAsia="Times New Roman" w:hAnsi="Times New Roman" w:cs="Times New Roman"/>
          <w:sz w:val="28"/>
          <w:szCs w:val="28"/>
          <w:lang w:eastAsia="ru-RU"/>
        </w:rPr>
      </w:pPr>
      <w:r w:rsidRPr="004D58C7">
        <w:rPr>
          <w:rFonts w:ascii="Times New Roman" w:eastAsia="Times New Roman" w:hAnsi="Times New Roman" w:cs="Times New Roman"/>
          <w:i/>
          <w:color w:val="5F497A" w:themeColor="accent4" w:themeShade="BF"/>
          <w:sz w:val="28"/>
          <w:szCs w:val="28"/>
          <w:lang w:eastAsia="ru-RU"/>
        </w:rPr>
        <w:t>постановления Губернатора Новосибирской области от 1</w:t>
      </w:r>
      <w:r w:rsidR="006D710C" w:rsidRPr="004D58C7">
        <w:rPr>
          <w:rFonts w:ascii="Times New Roman" w:eastAsia="Times New Roman" w:hAnsi="Times New Roman" w:cs="Times New Roman"/>
          <w:i/>
          <w:color w:val="5F497A" w:themeColor="accent4" w:themeShade="BF"/>
          <w:sz w:val="28"/>
          <w:szCs w:val="28"/>
          <w:lang w:eastAsia="ru-RU"/>
        </w:rPr>
        <w:t>8.03.2022 №</w:t>
      </w:r>
      <w:r w:rsidR="00C57697" w:rsidRPr="004D58C7">
        <w:rPr>
          <w:rFonts w:ascii="Times New Roman" w:eastAsia="Times New Roman" w:hAnsi="Times New Roman" w:cs="Times New Roman"/>
          <w:i/>
          <w:color w:val="5F497A" w:themeColor="accent4" w:themeShade="BF"/>
          <w:sz w:val="28"/>
          <w:szCs w:val="28"/>
          <w:lang w:eastAsia="ru-RU"/>
        </w:rPr>
        <w:t> </w:t>
      </w:r>
      <w:r w:rsidR="006D710C" w:rsidRPr="004D58C7">
        <w:rPr>
          <w:rFonts w:ascii="Times New Roman" w:eastAsia="Times New Roman" w:hAnsi="Times New Roman" w:cs="Times New Roman"/>
          <w:i/>
          <w:color w:val="5F497A" w:themeColor="accent4" w:themeShade="BF"/>
          <w:sz w:val="28"/>
          <w:szCs w:val="28"/>
          <w:lang w:eastAsia="ru-RU"/>
        </w:rPr>
        <w:t>35, от 15.06.2022 № </w:t>
      </w:r>
      <w:r w:rsidRPr="004D58C7">
        <w:rPr>
          <w:rFonts w:ascii="Times New Roman" w:eastAsia="Times New Roman" w:hAnsi="Times New Roman" w:cs="Times New Roman"/>
          <w:i/>
          <w:color w:val="5F497A" w:themeColor="accent4" w:themeShade="BF"/>
          <w:sz w:val="28"/>
          <w:szCs w:val="28"/>
          <w:lang w:eastAsia="ru-RU"/>
        </w:rPr>
        <w:t>98</w:t>
      </w:r>
      <w:r w:rsidRPr="004D58C7">
        <w:rPr>
          <w:rFonts w:ascii="Times New Roman" w:eastAsia="Times New Roman" w:hAnsi="Times New Roman" w:cs="Times New Roman"/>
          <w:color w:val="5F497A" w:themeColor="accent4" w:themeShade="BF"/>
          <w:sz w:val="28"/>
          <w:szCs w:val="28"/>
          <w:lang w:eastAsia="ru-RU"/>
        </w:rPr>
        <w:t>,</w:t>
      </w:r>
      <w:r w:rsidRPr="00791F0F">
        <w:rPr>
          <w:rFonts w:ascii="Times New Roman" w:eastAsia="Times New Roman" w:hAnsi="Times New Roman" w:cs="Times New Roman"/>
          <w:color w:val="4F81BD" w:themeColor="accent1"/>
          <w:sz w:val="28"/>
          <w:szCs w:val="28"/>
          <w:lang w:eastAsia="ru-RU"/>
        </w:rPr>
        <w:t xml:space="preserve"> </w:t>
      </w:r>
      <w:r w:rsidRPr="004B5EA0">
        <w:rPr>
          <w:rFonts w:ascii="Times New Roman" w:eastAsia="Times New Roman" w:hAnsi="Times New Roman" w:cs="Times New Roman"/>
          <w:sz w:val="28"/>
          <w:szCs w:val="28"/>
          <w:lang w:eastAsia="ru-RU"/>
        </w:rPr>
        <w:t>которыми внесены изменения в постановление Губернатора Новоси</w:t>
      </w:r>
      <w:r w:rsidR="006D710C">
        <w:rPr>
          <w:rFonts w:ascii="Times New Roman" w:eastAsia="Times New Roman" w:hAnsi="Times New Roman" w:cs="Times New Roman"/>
          <w:sz w:val="28"/>
          <w:szCs w:val="28"/>
          <w:lang w:eastAsia="ru-RU"/>
        </w:rPr>
        <w:t>бирской области от 13.10.2015 № </w:t>
      </w:r>
      <w:r w:rsidRPr="004B5EA0">
        <w:rPr>
          <w:rFonts w:ascii="Times New Roman" w:eastAsia="Times New Roman" w:hAnsi="Times New Roman" w:cs="Times New Roman"/>
          <w:sz w:val="28"/>
          <w:szCs w:val="28"/>
          <w:lang w:eastAsia="ru-RU"/>
        </w:rPr>
        <w:t xml:space="preserve">228 «Об образовании комиссии по координации работы по противодействию коррупции в Новосибирской области», </w:t>
      </w:r>
      <w:r w:rsidRPr="006D710C">
        <w:rPr>
          <w:rFonts w:ascii="Times New Roman" w:eastAsia="Times New Roman" w:hAnsi="Times New Roman" w:cs="Times New Roman"/>
          <w:i/>
          <w:sz w:val="28"/>
          <w:szCs w:val="28"/>
          <w:lang w:eastAsia="ru-RU"/>
        </w:rPr>
        <w:t xml:space="preserve">в части актуализации состава комиссии по </w:t>
      </w:r>
      <w:r w:rsidRPr="006D710C">
        <w:rPr>
          <w:rFonts w:ascii="Times New Roman" w:eastAsia="Times New Roman" w:hAnsi="Times New Roman" w:cs="Times New Roman"/>
          <w:i/>
          <w:sz w:val="28"/>
          <w:szCs w:val="28"/>
          <w:lang w:eastAsia="ru-RU"/>
        </w:rPr>
        <w:lastRenderedPageBreak/>
        <w:t>координации работы по противодействию коррупции в Новосибирской области</w:t>
      </w:r>
      <w:r w:rsidRPr="004B5EA0">
        <w:rPr>
          <w:rFonts w:ascii="Times New Roman" w:eastAsia="Times New Roman" w:hAnsi="Times New Roman" w:cs="Times New Roman"/>
          <w:sz w:val="28"/>
          <w:szCs w:val="28"/>
          <w:lang w:eastAsia="ru-RU"/>
        </w:rPr>
        <w:t>;</w:t>
      </w:r>
    </w:p>
    <w:p w14:paraId="7FF20226" w14:textId="77777777" w:rsidR="00CC4D17" w:rsidRPr="004D58C7" w:rsidRDefault="00CC4D17" w:rsidP="0036180F">
      <w:pPr>
        <w:spacing w:after="0"/>
        <w:ind w:firstLine="709"/>
        <w:jc w:val="both"/>
        <w:rPr>
          <w:rFonts w:ascii="Times New Roman" w:eastAsia="Times New Roman" w:hAnsi="Times New Roman" w:cs="Times New Roman"/>
          <w:i/>
          <w:color w:val="5F497A" w:themeColor="accent4" w:themeShade="BF"/>
          <w:sz w:val="28"/>
          <w:szCs w:val="28"/>
          <w:lang w:eastAsia="ru-RU"/>
        </w:rPr>
      </w:pPr>
      <w:r w:rsidRPr="004D58C7">
        <w:rPr>
          <w:rFonts w:ascii="Times New Roman" w:eastAsia="Times New Roman" w:hAnsi="Times New Roman" w:cs="Times New Roman"/>
          <w:i/>
          <w:color w:val="5F497A" w:themeColor="accent4" w:themeShade="BF"/>
          <w:sz w:val="28"/>
          <w:szCs w:val="28"/>
          <w:lang w:eastAsia="ru-RU"/>
        </w:rPr>
        <w:t>постановления</w:t>
      </w:r>
      <w:r w:rsidR="004B5EA0" w:rsidRPr="004D58C7">
        <w:rPr>
          <w:rFonts w:ascii="Times New Roman" w:eastAsia="Times New Roman" w:hAnsi="Times New Roman" w:cs="Times New Roman"/>
          <w:i/>
          <w:color w:val="5F497A" w:themeColor="accent4" w:themeShade="BF"/>
          <w:sz w:val="28"/>
          <w:szCs w:val="28"/>
          <w:lang w:eastAsia="ru-RU"/>
        </w:rPr>
        <w:t xml:space="preserve"> Правительства Новосибирской области</w:t>
      </w:r>
      <w:r w:rsidRPr="004D58C7">
        <w:rPr>
          <w:rFonts w:ascii="Times New Roman" w:eastAsia="Times New Roman" w:hAnsi="Times New Roman" w:cs="Times New Roman"/>
          <w:i/>
          <w:color w:val="5F497A" w:themeColor="accent4" w:themeShade="BF"/>
          <w:sz w:val="28"/>
          <w:szCs w:val="28"/>
          <w:lang w:eastAsia="ru-RU"/>
        </w:rPr>
        <w:t>:</w:t>
      </w:r>
    </w:p>
    <w:p w14:paraId="02495A1A" w14:textId="2F733D92" w:rsidR="00CC4D17" w:rsidRDefault="00C57697" w:rsidP="0036180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1334DC">
        <w:rPr>
          <w:rFonts w:ascii="Times New Roman" w:eastAsia="Times New Roman" w:hAnsi="Times New Roman" w:cs="Times New Roman"/>
          <w:sz w:val="28"/>
          <w:szCs w:val="28"/>
          <w:lang w:eastAsia="ru-RU"/>
        </w:rPr>
        <w:t>15.02.2022 № </w:t>
      </w:r>
      <w:r w:rsidR="00322519">
        <w:rPr>
          <w:rFonts w:ascii="Times New Roman" w:eastAsia="Times New Roman" w:hAnsi="Times New Roman" w:cs="Times New Roman"/>
          <w:sz w:val="28"/>
          <w:szCs w:val="28"/>
          <w:lang w:eastAsia="ru-RU"/>
        </w:rPr>
        <w:t>43-п</w:t>
      </w:r>
      <w:r w:rsidR="00CC4D17" w:rsidRPr="00CC4D17">
        <w:rPr>
          <w:rFonts w:ascii="Times New Roman" w:eastAsia="Times New Roman" w:hAnsi="Times New Roman" w:cs="Times New Roman"/>
          <w:sz w:val="28"/>
          <w:szCs w:val="28"/>
          <w:lang w:eastAsia="ru-RU"/>
        </w:rPr>
        <w:t xml:space="preserve"> «Об утверждении программы «Антикоррупционное просвещение в Новосибирс</w:t>
      </w:r>
      <w:r w:rsidR="00CC4D17">
        <w:rPr>
          <w:rFonts w:ascii="Times New Roman" w:eastAsia="Times New Roman" w:hAnsi="Times New Roman" w:cs="Times New Roman"/>
          <w:sz w:val="28"/>
          <w:szCs w:val="28"/>
          <w:lang w:eastAsia="ru-RU"/>
        </w:rPr>
        <w:t>кой области на 2022</w:t>
      </w:r>
      <w:r w:rsidR="007779D1">
        <w:rPr>
          <w:rFonts w:ascii="Times New Roman" w:eastAsia="Times New Roman" w:hAnsi="Times New Roman" w:cs="Times New Roman"/>
          <w:sz w:val="28"/>
          <w:szCs w:val="28"/>
          <w:lang w:val="en-US" w:eastAsia="ru-RU"/>
        </w:rPr>
        <w:t> </w:t>
      </w:r>
      <w:r w:rsidR="007779D1" w:rsidRPr="006570C2">
        <w:rPr>
          <w:rFonts w:ascii="Times New Roman" w:eastAsia="Times New Roman" w:hAnsi="Times New Roman" w:cs="Times New Roman"/>
          <w:sz w:val="28"/>
          <w:szCs w:val="28"/>
          <w:lang w:eastAsia="ru-RU"/>
        </w:rPr>
        <w:t>–</w:t>
      </w:r>
      <w:r w:rsidR="007779D1">
        <w:rPr>
          <w:rFonts w:ascii="Times New Roman" w:eastAsia="Times New Roman" w:hAnsi="Times New Roman" w:cs="Times New Roman"/>
          <w:sz w:val="28"/>
          <w:szCs w:val="28"/>
          <w:lang w:val="en-US" w:eastAsia="ru-RU"/>
        </w:rPr>
        <w:t> </w:t>
      </w:r>
      <w:r w:rsidR="00CC4D17">
        <w:rPr>
          <w:rFonts w:ascii="Times New Roman" w:eastAsia="Times New Roman" w:hAnsi="Times New Roman" w:cs="Times New Roman"/>
          <w:sz w:val="28"/>
          <w:szCs w:val="28"/>
          <w:lang w:eastAsia="ru-RU"/>
        </w:rPr>
        <w:t>2024 годы»;</w:t>
      </w:r>
    </w:p>
    <w:p w14:paraId="1FE6CDC5" w14:textId="02D040D7" w:rsidR="004D58C7" w:rsidRDefault="001334DC" w:rsidP="0036180F">
      <w:pPr>
        <w:spacing w:after="0"/>
        <w:ind w:firstLine="709"/>
        <w:jc w:val="both"/>
        <w:rPr>
          <w:rFonts w:ascii="Times New Roman" w:eastAsia="Times New Roman" w:hAnsi="Times New Roman" w:cs="Times New Roman"/>
          <w:sz w:val="28"/>
          <w:szCs w:val="28"/>
          <w:lang w:eastAsia="ru-RU"/>
        </w:rPr>
        <w:sectPr w:rsidR="004D58C7" w:rsidSect="00A103BB">
          <w:headerReference w:type="default" r:id="rId9"/>
          <w:headerReference w:type="first" r:id="rId10"/>
          <w:pgSz w:w="11906" w:h="16838"/>
          <w:pgMar w:top="1134" w:right="850" w:bottom="1134" w:left="1701" w:header="709" w:footer="709" w:gutter="0"/>
          <w:cols w:space="708"/>
          <w:titlePg/>
          <w:docGrid w:linePitch="360"/>
        </w:sectPr>
      </w:pPr>
      <w:r>
        <w:rPr>
          <w:rFonts w:ascii="Times New Roman" w:eastAsia="Times New Roman" w:hAnsi="Times New Roman" w:cs="Times New Roman"/>
          <w:sz w:val="28"/>
          <w:szCs w:val="28"/>
          <w:lang w:eastAsia="ru-RU"/>
        </w:rPr>
        <w:t>от 14.11.2022 № </w:t>
      </w:r>
      <w:r w:rsidR="004B5EA0" w:rsidRPr="004B5EA0">
        <w:rPr>
          <w:rFonts w:ascii="Times New Roman" w:eastAsia="Times New Roman" w:hAnsi="Times New Roman" w:cs="Times New Roman"/>
          <w:sz w:val="28"/>
          <w:szCs w:val="28"/>
          <w:lang w:eastAsia="ru-RU"/>
        </w:rPr>
        <w:t>541-п «О внесении изменений в постановления Правительства Новоси</w:t>
      </w:r>
      <w:r>
        <w:rPr>
          <w:rFonts w:ascii="Times New Roman" w:eastAsia="Times New Roman" w:hAnsi="Times New Roman" w:cs="Times New Roman"/>
          <w:sz w:val="28"/>
          <w:szCs w:val="28"/>
          <w:lang w:eastAsia="ru-RU"/>
        </w:rPr>
        <w:t>бирской области от 29.01.2013 № 28-п, от 12.04.2013 № </w:t>
      </w:r>
      <w:r w:rsidR="004B5EA0" w:rsidRPr="004B5EA0">
        <w:rPr>
          <w:rFonts w:ascii="Times New Roman" w:eastAsia="Times New Roman" w:hAnsi="Times New Roman" w:cs="Times New Roman"/>
          <w:sz w:val="28"/>
          <w:szCs w:val="28"/>
          <w:lang w:eastAsia="ru-RU"/>
        </w:rPr>
        <w:t>152-п»</w:t>
      </w:r>
      <w:r w:rsidR="004F364B">
        <w:rPr>
          <w:rFonts w:ascii="Times New Roman" w:eastAsia="Times New Roman" w:hAnsi="Times New Roman" w:cs="Times New Roman"/>
          <w:sz w:val="28"/>
          <w:szCs w:val="28"/>
          <w:lang w:eastAsia="ru-RU"/>
        </w:rPr>
        <w:t>,</w:t>
      </w:r>
      <w:r w:rsidR="004B5EA0" w:rsidRPr="004B5EA0">
        <w:rPr>
          <w:rFonts w:ascii="Times New Roman" w:eastAsia="Times New Roman" w:hAnsi="Times New Roman" w:cs="Times New Roman"/>
          <w:sz w:val="28"/>
          <w:szCs w:val="28"/>
          <w:lang w:eastAsia="ru-RU"/>
        </w:rPr>
        <w:t xml:space="preserve"> </w:t>
      </w:r>
      <w:r w:rsidR="004B5EA0" w:rsidRPr="001334DC">
        <w:rPr>
          <w:rFonts w:ascii="Times New Roman" w:eastAsia="Times New Roman" w:hAnsi="Times New Roman" w:cs="Times New Roman"/>
          <w:i/>
          <w:sz w:val="28"/>
          <w:szCs w:val="28"/>
          <w:lang w:eastAsia="ru-RU"/>
        </w:rPr>
        <w:t>в целях создания механизма правового регулирования ситуаций невозможности представления руководителями государственных учреждений Новосибирской области сведений о доходах, об имуществе и обязательствах имущественного характера своих супруги (супруга) и несовершеннолетних детей, включающего подачу указанными лицами заявления о невозможности представления таких сведений</w:t>
      </w:r>
      <w:r w:rsidR="004B5EA0" w:rsidRPr="004B5EA0">
        <w:rPr>
          <w:rFonts w:ascii="Times New Roman" w:eastAsia="Times New Roman" w:hAnsi="Times New Roman" w:cs="Times New Roman"/>
          <w:sz w:val="28"/>
          <w:szCs w:val="28"/>
          <w:lang w:eastAsia="ru-RU"/>
        </w:rPr>
        <w:t>.</w:t>
      </w:r>
    </w:p>
    <w:p w14:paraId="5E9231C9" w14:textId="77777777" w:rsidR="00480A23" w:rsidRPr="00C45C3A" w:rsidRDefault="00480A23" w:rsidP="002C4407">
      <w:pPr>
        <w:spacing w:after="0" w:line="264" w:lineRule="auto"/>
        <w:ind w:firstLine="709"/>
        <w:jc w:val="center"/>
        <w:rPr>
          <w:rFonts w:ascii="Times New Roman" w:eastAsia="Times New Roman" w:hAnsi="Times New Roman" w:cs="Times New Roman"/>
          <w:b/>
          <w:color w:val="006666"/>
          <w:sz w:val="20"/>
          <w:szCs w:val="20"/>
          <w:lang w:eastAsia="ru-RU"/>
        </w:rPr>
      </w:pPr>
    </w:p>
    <w:p w14:paraId="0D43B172" w14:textId="2F8CF141" w:rsidR="00FC3707" w:rsidRPr="004D58C7" w:rsidRDefault="00FC3707" w:rsidP="0036180F">
      <w:pPr>
        <w:spacing w:after="0"/>
        <w:jc w:val="center"/>
        <w:rPr>
          <w:rFonts w:ascii="Times New Roman" w:eastAsia="Times New Roman" w:hAnsi="Times New Roman" w:cs="Times New Roman"/>
          <w:b/>
          <w:color w:val="403152" w:themeColor="accent4" w:themeShade="80"/>
          <w:sz w:val="28"/>
          <w:szCs w:val="28"/>
          <w:lang w:eastAsia="ru-RU"/>
        </w:rPr>
      </w:pPr>
      <w:r w:rsidRPr="004D58C7">
        <w:rPr>
          <w:rFonts w:ascii="Times New Roman" w:eastAsia="Times New Roman" w:hAnsi="Times New Roman" w:cs="Times New Roman"/>
          <w:b/>
          <w:color w:val="403152" w:themeColor="accent4" w:themeShade="80"/>
          <w:sz w:val="28"/>
          <w:szCs w:val="28"/>
          <w:lang w:eastAsia="ru-RU"/>
        </w:rPr>
        <w:t xml:space="preserve">1.2. О нормотворческой деятельности </w:t>
      </w:r>
      <w:r w:rsidR="0030724A" w:rsidRPr="004D58C7">
        <w:rPr>
          <w:rFonts w:ascii="Times New Roman" w:eastAsia="Times New Roman" w:hAnsi="Times New Roman" w:cs="Times New Roman"/>
          <w:b/>
          <w:color w:val="403152" w:themeColor="accent4" w:themeShade="80"/>
          <w:sz w:val="28"/>
          <w:szCs w:val="28"/>
          <w:lang w:eastAsia="ru-RU"/>
        </w:rPr>
        <w:t xml:space="preserve">исполнительных </w:t>
      </w:r>
      <w:r w:rsidRPr="004D58C7">
        <w:rPr>
          <w:rFonts w:ascii="Times New Roman" w:eastAsia="Times New Roman" w:hAnsi="Times New Roman" w:cs="Times New Roman"/>
          <w:b/>
          <w:color w:val="403152" w:themeColor="accent4" w:themeShade="80"/>
          <w:sz w:val="28"/>
          <w:szCs w:val="28"/>
          <w:lang w:eastAsia="ru-RU"/>
        </w:rPr>
        <w:t>органов Новосибирской области, органов местного самоуправления муниципальных образований Новосибирской области</w:t>
      </w:r>
      <w:r w:rsidR="001140CB" w:rsidRPr="004D58C7">
        <w:rPr>
          <w:rFonts w:ascii="Times New Roman" w:eastAsia="Times New Roman" w:hAnsi="Times New Roman" w:cs="Times New Roman"/>
          <w:b/>
          <w:color w:val="403152" w:themeColor="accent4" w:themeShade="80"/>
          <w:sz w:val="28"/>
          <w:szCs w:val="28"/>
          <w:lang w:eastAsia="ru-RU"/>
        </w:rPr>
        <w:t xml:space="preserve"> </w:t>
      </w:r>
    </w:p>
    <w:p w14:paraId="78FB07A6" w14:textId="77777777" w:rsidR="00300639" w:rsidRPr="00C45C3A" w:rsidRDefault="00300639" w:rsidP="0036180F">
      <w:pPr>
        <w:spacing w:after="0"/>
        <w:ind w:firstLine="709"/>
        <w:jc w:val="both"/>
        <w:rPr>
          <w:rFonts w:ascii="Times New Roman" w:eastAsia="Times New Roman" w:hAnsi="Times New Roman" w:cs="Times New Roman"/>
          <w:sz w:val="20"/>
          <w:szCs w:val="20"/>
          <w:lang w:eastAsia="ru-RU"/>
        </w:rPr>
      </w:pPr>
    </w:p>
    <w:p w14:paraId="51617612" w14:textId="11F99C3F" w:rsidR="00FC3707" w:rsidRPr="00355B7A" w:rsidRDefault="00FC3707" w:rsidP="0036180F">
      <w:pPr>
        <w:spacing w:after="0"/>
        <w:ind w:firstLine="709"/>
        <w:jc w:val="both"/>
        <w:rPr>
          <w:rFonts w:ascii="Times New Roman" w:eastAsia="Times New Roman" w:hAnsi="Times New Roman" w:cs="Times New Roman"/>
          <w:bCs/>
          <w:i/>
          <w:sz w:val="28"/>
          <w:szCs w:val="28"/>
          <w:lang w:eastAsia="ru-RU"/>
        </w:rPr>
      </w:pPr>
      <w:r w:rsidRPr="00D140FB">
        <w:rPr>
          <w:rFonts w:ascii="Times New Roman" w:eastAsia="Times New Roman" w:hAnsi="Times New Roman" w:cs="Times New Roman"/>
          <w:b/>
          <w:i/>
          <w:color w:val="403152" w:themeColor="accent4" w:themeShade="80"/>
          <w:sz w:val="28"/>
          <w:szCs w:val="28"/>
          <w:lang w:eastAsia="ru-RU"/>
        </w:rPr>
        <w:t xml:space="preserve">Нормотворчество </w:t>
      </w:r>
      <w:r w:rsidR="00B27661" w:rsidRPr="00D140FB">
        <w:rPr>
          <w:rFonts w:ascii="Times New Roman" w:eastAsia="Times New Roman" w:hAnsi="Times New Roman" w:cs="Times New Roman"/>
          <w:b/>
          <w:i/>
          <w:color w:val="403152" w:themeColor="accent4" w:themeShade="80"/>
          <w:sz w:val="28"/>
          <w:szCs w:val="28"/>
          <w:lang w:eastAsia="ru-RU"/>
        </w:rPr>
        <w:t xml:space="preserve">исполнительных органов, </w:t>
      </w:r>
      <w:r w:rsidRPr="00D140FB">
        <w:rPr>
          <w:rFonts w:ascii="Times New Roman" w:eastAsia="Times New Roman" w:hAnsi="Times New Roman" w:cs="Times New Roman"/>
          <w:b/>
          <w:i/>
          <w:color w:val="403152" w:themeColor="accent4" w:themeShade="80"/>
          <w:sz w:val="28"/>
          <w:szCs w:val="28"/>
          <w:lang w:eastAsia="ru-RU"/>
        </w:rPr>
        <w:t xml:space="preserve">органов местного самоуправления </w:t>
      </w:r>
      <w:r w:rsidRPr="00355B7A">
        <w:rPr>
          <w:rFonts w:ascii="Times New Roman" w:eastAsia="Times New Roman" w:hAnsi="Times New Roman" w:cs="Times New Roman"/>
          <w:sz w:val="28"/>
          <w:szCs w:val="28"/>
          <w:lang w:eastAsia="ru-RU"/>
        </w:rPr>
        <w:t>в сфере про</w:t>
      </w:r>
      <w:r w:rsidR="001140CB" w:rsidRPr="00355B7A">
        <w:rPr>
          <w:rFonts w:ascii="Times New Roman" w:eastAsia="Times New Roman" w:hAnsi="Times New Roman" w:cs="Times New Roman"/>
          <w:sz w:val="28"/>
          <w:szCs w:val="28"/>
          <w:lang w:eastAsia="ru-RU"/>
        </w:rPr>
        <w:t>филактики</w:t>
      </w:r>
      <w:r w:rsidRPr="00355B7A">
        <w:rPr>
          <w:rFonts w:ascii="Times New Roman" w:eastAsia="Times New Roman" w:hAnsi="Times New Roman" w:cs="Times New Roman"/>
          <w:sz w:val="28"/>
          <w:szCs w:val="28"/>
          <w:lang w:eastAsia="ru-RU"/>
        </w:rPr>
        <w:t xml:space="preserve"> коррупции осуществлялось путем реализации федерального и регионального законодательства, поручений Президента Российской Федерации, исполнения решений комиссии по</w:t>
      </w:r>
      <w:r w:rsidRPr="00355B7A">
        <w:rPr>
          <w:rFonts w:ascii="Times New Roman" w:eastAsia="Times New Roman" w:hAnsi="Times New Roman" w:cs="Times New Roman"/>
          <w:i/>
          <w:sz w:val="28"/>
          <w:szCs w:val="28"/>
          <w:lang w:eastAsia="ru-RU"/>
        </w:rPr>
        <w:t xml:space="preserve"> </w:t>
      </w:r>
      <w:r w:rsidRPr="00355B7A">
        <w:rPr>
          <w:rFonts w:ascii="Times New Roman" w:eastAsia="Times New Roman" w:hAnsi="Times New Roman" w:cs="Times New Roman"/>
          <w:sz w:val="28"/>
          <w:szCs w:val="28"/>
          <w:lang w:eastAsia="ru-RU"/>
        </w:rPr>
        <w:t>координации работы по противодействию коррупции в Новосибирской области.</w:t>
      </w:r>
    </w:p>
    <w:p w14:paraId="342ECE2A" w14:textId="2ACDD491" w:rsidR="00231216" w:rsidRPr="0045484A" w:rsidRDefault="00E62CAC" w:rsidP="0036180F">
      <w:pPr>
        <w:autoSpaceDE w:val="0"/>
        <w:autoSpaceDN w:val="0"/>
        <w:adjustRightInd w:val="0"/>
        <w:spacing w:after="0"/>
        <w:ind w:firstLine="709"/>
        <w:jc w:val="both"/>
        <w:rPr>
          <w:rFonts w:ascii="Times New Roman" w:eastAsia="Times New Roman" w:hAnsi="Times New Roman" w:cs="Times New Roman"/>
          <w:b/>
          <w:i/>
          <w:color w:val="403152" w:themeColor="accent4" w:themeShade="80"/>
          <w:sz w:val="28"/>
          <w:szCs w:val="28"/>
          <w:lang w:eastAsia="ru-RU"/>
        </w:rPr>
      </w:pPr>
      <w:r w:rsidRPr="0045484A">
        <w:rPr>
          <w:rFonts w:ascii="Times New Roman" w:eastAsia="Times New Roman" w:hAnsi="Times New Roman" w:cs="Times New Roman"/>
          <w:b/>
          <w:i/>
          <w:color w:val="403152" w:themeColor="accent4" w:themeShade="80"/>
          <w:sz w:val="28"/>
          <w:szCs w:val="28"/>
          <w:lang w:eastAsia="ru-RU"/>
        </w:rPr>
        <w:t>Нормотворческая деятельность исполнительных</w:t>
      </w:r>
      <w:r w:rsidR="00231216" w:rsidRPr="0045484A">
        <w:rPr>
          <w:rFonts w:ascii="Times New Roman" w:eastAsia="Times New Roman" w:hAnsi="Times New Roman" w:cs="Times New Roman"/>
          <w:b/>
          <w:i/>
          <w:color w:val="403152" w:themeColor="accent4" w:themeShade="80"/>
          <w:sz w:val="28"/>
          <w:szCs w:val="28"/>
          <w:lang w:eastAsia="ru-RU"/>
        </w:rPr>
        <w:t xml:space="preserve"> органов </w:t>
      </w:r>
    </w:p>
    <w:p w14:paraId="02A7FDB9" w14:textId="660C2D7F"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 xml:space="preserve">В целом нормотворческая деятельность </w:t>
      </w:r>
      <w:r w:rsidR="00E95DA7">
        <w:rPr>
          <w:rFonts w:ascii="Times New Roman" w:eastAsia="Times New Roman" w:hAnsi="Times New Roman" w:cs="Times New Roman"/>
          <w:sz w:val="28"/>
          <w:szCs w:val="28"/>
          <w:lang w:eastAsia="ru-RU"/>
        </w:rPr>
        <w:t xml:space="preserve">исполнительных </w:t>
      </w:r>
      <w:r w:rsidRPr="00231216">
        <w:rPr>
          <w:rFonts w:ascii="Times New Roman" w:eastAsia="Times New Roman" w:hAnsi="Times New Roman" w:cs="Times New Roman"/>
          <w:sz w:val="28"/>
          <w:szCs w:val="28"/>
          <w:lang w:eastAsia="ru-RU"/>
        </w:rPr>
        <w:t xml:space="preserve">органов была сосредоточена на актуализации принятых ранее правовых актов по профилактике коррупции. </w:t>
      </w:r>
    </w:p>
    <w:p w14:paraId="01BD5B3B" w14:textId="77777777"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Были актуализированы:</w:t>
      </w:r>
    </w:p>
    <w:p w14:paraId="5861A2AD" w14:textId="77777777"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Порядок проведения антикоррупционной экспертизы нормативных правовых актов и проектов нормативных правовых актов (</w:t>
      </w:r>
      <w:r w:rsidRPr="00E95DA7">
        <w:rPr>
          <w:rFonts w:ascii="Times New Roman" w:eastAsia="Times New Roman" w:hAnsi="Times New Roman" w:cs="Times New Roman"/>
          <w:i/>
          <w:sz w:val="28"/>
          <w:szCs w:val="28"/>
          <w:lang w:eastAsia="ru-RU"/>
        </w:rPr>
        <w:t>министерство экономического развития Новосибирской области</w:t>
      </w:r>
      <w:r w:rsidRPr="00231216">
        <w:rPr>
          <w:rFonts w:ascii="Times New Roman" w:eastAsia="Times New Roman" w:hAnsi="Times New Roman" w:cs="Times New Roman"/>
          <w:sz w:val="28"/>
          <w:szCs w:val="28"/>
          <w:lang w:eastAsia="ru-RU"/>
        </w:rPr>
        <w:t xml:space="preserve">); </w:t>
      </w:r>
    </w:p>
    <w:p w14:paraId="34AAB92F" w14:textId="77777777"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Порядок уведомления представителя нанимателя о фактах обращения в целях склонения государственного гражданского служащего Новосибирской области к совершению коррупционных правонарушений (</w:t>
      </w:r>
      <w:r w:rsidRPr="00E95DA7">
        <w:rPr>
          <w:rFonts w:ascii="Times New Roman" w:eastAsia="Times New Roman" w:hAnsi="Times New Roman" w:cs="Times New Roman"/>
          <w:i/>
          <w:sz w:val="28"/>
          <w:szCs w:val="28"/>
          <w:lang w:eastAsia="ru-RU"/>
        </w:rPr>
        <w:t xml:space="preserve">министерство финансов и налоговой политики Новосибирской области, министерство строительства Новосибирской области, министерство физической </w:t>
      </w:r>
      <w:r w:rsidRPr="00E95DA7">
        <w:rPr>
          <w:rFonts w:ascii="Times New Roman" w:eastAsia="Times New Roman" w:hAnsi="Times New Roman" w:cs="Times New Roman"/>
          <w:i/>
          <w:sz w:val="28"/>
          <w:szCs w:val="28"/>
          <w:lang w:eastAsia="ru-RU"/>
        </w:rPr>
        <w:lastRenderedPageBreak/>
        <w:t>культуры и спорта Новосибирской области, управление ветеринарии Новосибирской области</w:t>
      </w:r>
      <w:r w:rsidRPr="00231216">
        <w:rPr>
          <w:rFonts w:ascii="Times New Roman" w:eastAsia="Times New Roman" w:hAnsi="Times New Roman" w:cs="Times New Roman"/>
          <w:sz w:val="28"/>
          <w:szCs w:val="28"/>
          <w:lang w:eastAsia="ru-RU"/>
        </w:rPr>
        <w:t xml:space="preserve">); </w:t>
      </w:r>
    </w:p>
    <w:p w14:paraId="148F1951" w14:textId="77777777"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Порядок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AF4AEE">
        <w:rPr>
          <w:rFonts w:ascii="Times New Roman" w:eastAsia="Times New Roman" w:hAnsi="Times New Roman" w:cs="Times New Roman"/>
          <w:i/>
          <w:sz w:val="28"/>
          <w:szCs w:val="28"/>
          <w:lang w:eastAsia="ru-RU"/>
        </w:rPr>
        <w:t>министерство транспорта и дорожного хозяйства Новосибирской области, министерство финансов и налоговой политики Новосибирской области, министерство физической культуры и спорта Новосибирской области, министерство природных ресурсов и экологии Новосибирской области, министерство цифрового развития и связи Новосибирской области, управление ветеринарии Новосибирской области, управление государственной архивной службы Новосибирской области, государственная жилищная инспекция Новосибирской области, инспекция государственного строительного надзора Новосибирской области</w:t>
      </w:r>
      <w:r w:rsidRPr="00231216">
        <w:rPr>
          <w:rFonts w:ascii="Times New Roman" w:eastAsia="Times New Roman" w:hAnsi="Times New Roman" w:cs="Times New Roman"/>
          <w:sz w:val="28"/>
          <w:szCs w:val="28"/>
          <w:lang w:eastAsia="ru-RU"/>
        </w:rPr>
        <w:t>);</w:t>
      </w:r>
    </w:p>
    <w:p w14:paraId="50CAF8B7" w14:textId="77777777"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Порядок получения государственными гражданскими служащими Новосибирской области разрешения представителя нанимателя на участие на безвозмездной основе в управлении некоммерческой организацией (</w:t>
      </w:r>
      <w:r w:rsidRPr="00071BF5">
        <w:rPr>
          <w:rFonts w:ascii="Times New Roman" w:eastAsia="Times New Roman" w:hAnsi="Times New Roman" w:cs="Times New Roman"/>
          <w:i/>
          <w:sz w:val="28"/>
          <w:szCs w:val="28"/>
          <w:lang w:eastAsia="ru-RU"/>
        </w:rPr>
        <w:t>министерство природных ресурсов и экологии Новосибирской области, министерство финансов и налоговой политики Новосибирской области, министерство транспорта и дорожного хозяйства Новосибирской области, министерство юстиции Новосибирской области, министерство физической культуры и спорта Новосибирской области, департамент имущества и земельных отношений Новосибирской области, управление по делам ЗАГС Новосибирской области, управление по обеспечению деятельности мировых судей Новосибирской области, контрольное управление Новосибирской области, инспекция государственного строительного надзора Новосибирской области, инспекция государственного надзора за техническим состоянием самоходных машин и других видов техники Новосибирской области</w:t>
      </w:r>
      <w:r w:rsidRPr="00231216">
        <w:rPr>
          <w:rFonts w:ascii="Times New Roman" w:eastAsia="Times New Roman" w:hAnsi="Times New Roman" w:cs="Times New Roman"/>
          <w:sz w:val="28"/>
          <w:szCs w:val="28"/>
          <w:lang w:eastAsia="ru-RU"/>
        </w:rPr>
        <w:t>);</w:t>
      </w:r>
    </w:p>
    <w:p w14:paraId="15B4587A" w14:textId="77777777"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Порядок уведомления представителя нанимателя о выполнении иной оплачиваемой работы (</w:t>
      </w:r>
      <w:r w:rsidRPr="009017AE">
        <w:rPr>
          <w:rFonts w:ascii="Times New Roman" w:eastAsia="Times New Roman" w:hAnsi="Times New Roman" w:cs="Times New Roman"/>
          <w:i/>
          <w:sz w:val="28"/>
          <w:szCs w:val="28"/>
          <w:lang w:eastAsia="ru-RU"/>
        </w:rPr>
        <w:t>министерство транспорта и дорожного хозяйства Новосибирской области, министерство финансов и налоговой политики Новосибирской области, министерство физической культуры и спорта Новосибирской области, министерство природных ресурсов и экологии Новосибирской области, управление ветеринарии Новосибирской области, государственная жилищная инспекция Новосибирской области</w:t>
      </w:r>
      <w:r w:rsidRPr="00231216">
        <w:rPr>
          <w:rFonts w:ascii="Times New Roman" w:eastAsia="Times New Roman" w:hAnsi="Times New Roman" w:cs="Times New Roman"/>
          <w:sz w:val="28"/>
          <w:szCs w:val="28"/>
          <w:lang w:eastAsia="ru-RU"/>
        </w:rPr>
        <w:t>);</w:t>
      </w:r>
    </w:p>
    <w:p w14:paraId="42B30B8C" w14:textId="77777777"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 xml:space="preserve">Порядок принятия государственными гражданскими служащими Новосибирской области,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w:t>
      </w:r>
      <w:r w:rsidRPr="00231216">
        <w:rPr>
          <w:rFonts w:ascii="Times New Roman" w:eastAsia="Times New Roman" w:hAnsi="Times New Roman" w:cs="Times New Roman"/>
          <w:sz w:val="28"/>
          <w:szCs w:val="28"/>
          <w:lang w:eastAsia="ru-RU"/>
        </w:rPr>
        <w:lastRenderedPageBreak/>
        <w:t>религиозных объединений (</w:t>
      </w:r>
      <w:r w:rsidRPr="00045102">
        <w:rPr>
          <w:rFonts w:ascii="Times New Roman" w:eastAsia="Times New Roman" w:hAnsi="Times New Roman" w:cs="Times New Roman"/>
          <w:i/>
          <w:sz w:val="28"/>
          <w:szCs w:val="28"/>
          <w:lang w:eastAsia="ru-RU"/>
        </w:rPr>
        <w:t>министерство транспорта и дорожного хозяйства Новосибирской области, управление ветеринарии Новосибирской области, государственная жилищная инспекция Новосибирской области</w:t>
      </w:r>
      <w:r w:rsidRPr="00231216">
        <w:rPr>
          <w:rFonts w:ascii="Times New Roman" w:eastAsia="Times New Roman" w:hAnsi="Times New Roman" w:cs="Times New Roman"/>
          <w:sz w:val="28"/>
          <w:szCs w:val="28"/>
          <w:lang w:eastAsia="ru-RU"/>
        </w:rPr>
        <w:t>);</w:t>
      </w:r>
    </w:p>
    <w:p w14:paraId="69CEE1C8" w14:textId="77777777"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Порядок сообщения отдельными категориями лиц о получении подарка в связи с их должностным положением или исполнением ими служебных (должностных) обязанностей (</w:t>
      </w:r>
      <w:r w:rsidRPr="00846C7F">
        <w:rPr>
          <w:rFonts w:ascii="Times New Roman" w:eastAsia="Times New Roman" w:hAnsi="Times New Roman" w:cs="Times New Roman"/>
          <w:i/>
          <w:sz w:val="28"/>
          <w:szCs w:val="28"/>
          <w:lang w:eastAsia="ru-RU"/>
        </w:rPr>
        <w:t>министерство финансов и налоговой политики Новосибирской области</w:t>
      </w:r>
      <w:r w:rsidRPr="00231216">
        <w:rPr>
          <w:rFonts w:ascii="Times New Roman" w:eastAsia="Times New Roman" w:hAnsi="Times New Roman" w:cs="Times New Roman"/>
          <w:sz w:val="28"/>
          <w:szCs w:val="28"/>
          <w:lang w:eastAsia="ru-RU"/>
        </w:rPr>
        <w:t>);</w:t>
      </w:r>
    </w:p>
    <w:p w14:paraId="40B8B363" w14:textId="77777777"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составы комиссий по соблюдению требований к служебному поведению государственных гражданских служащих и урегулированию конфликта интересов и положения об этих комиссиях;</w:t>
      </w:r>
    </w:p>
    <w:p w14:paraId="08C6AEDD" w14:textId="77777777"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 xml:space="preserve">перечни должностей государственной гражданской службы, при назначении на которые граждане и при замещении которых государственные гражданские служащие обязаны представлять сведения о доходах, об имуществе и обязательствах имущественного характера. </w:t>
      </w:r>
    </w:p>
    <w:p w14:paraId="492F1C37" w14:textId="7753F097" w:rsidR="00231216" w:rsidRP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1216">
        <w:rPr>
          <w:rFonts w:ascii="Times New Roman" w:eastAsia="Times New Roman" w:hAnsi="Times New Roman" w:cs="Times New Roman"/>
          <w:sz w:val="28"/>
          <w:szCs w:val="28"/>
          <w:lang w:eastAsia="ru-RU"/>
        </w:rPr>
        <w:t xml:space="preserve">В ряде </w:t>
      </w:r>
      <w:r w:rsidR="00846C7F">
        <w:rPr>
          <w:rFonts w:ascii="Times New Roman" w:eastAsia="Times New Roman" w:hAnsi="Times New Roman" w:cs="Times New Roman"/>
          <w:sz w:val="28"/>
          <w:szCs w:val="28"/>
          <w:lang w:eastAsia="ru-RU"/>
        </w:rPr>
        <w:t xml:space="preserve">исполнительных </w:t>
      </w:r>
      <w:r w:rsidRPr="00231216">
        <w:rPr>
          <w:rFonts w:ascii="Times New Roman" w:eastAsia="Times New Roman" w:hAnsi="Times New Roman" w:cs="Times New Roman"/>
          <w:sz w:val="28"/>
          <w:szCs w:val="28"/>
          <w:lang w:eastAsia="ru-RU"/>
        </w:rPr>
        <w:t>органов принимались правовые акты, направленные на совершенствование правовой основы их деятельности в сфере профилактики коррупции.</w:t>
      </w:r>
    </w:p>
    <w:p w14:paraId="2F5A5235" w14:textId="138CC07D" w:rsidR="00231216" w:rsidRPr="00231216" w:rsidRDefault="004B3B3F"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31216" w:rsidRPr="00231216">
        <w:rPr>
          <w:rFonts w:ascii="Times New Roman" w:eastAsia="Times New Roman" w:hAnsi="Times New Roman" w:cs="Times New Roman"/>
          <w:sz w:val="28"/>
          <w:szCs w:val="28"/>
          <w:lang w:eastAsia="ru-RU"/>
        </w:rPr>
        <w:t xml:space="preserve"> </w:t>
      </w:r>
      <w:r w:rsidR="00231216" w:rsidRPr="00846C7F">
        <w:rPr>
          <w:rFonts w:ascii="Times New Roman" w:eastAsia="Times New Roman" w:hAnsi="Times New Roman" w:cs="Times New Roman"/>
          <w:i/>
          <w:sz w:val="28"/>
          <w:szCs w:val="28"/>
          <w:lang w:eastAsia="ru-RU"/>
        </w:rPr>
        <w:t>государственной жилищной инспекции Новосибирской области</w:t>
      </w:r>
      <w:r w:rsidR="00231216" w:rsidRPr="00231216">
        <w:rPr>
          <w:rFonts w:ascii="Times New Roman" w:eastAsia="Times New Roman" w:hAnsi="Times New Roman" w:cs="Times New Roman"/>
          <w:sz w:val="28"/>
          <w:szCs w:val="28"/>
          <w:lang w:eastAsia="ru-RU"/>
        </w:rPr>
        <w:t xml:space="preserve"> утвержден Порядок сообщения работниками, замещающими должности, не являющиеся должностями государственной гражданской службы Новосибирской области, в государственной жилищной инспекции Новосибирской области</w:t>
      </w:r>
      <w:r w:rsidR="00846C7F">
        <w:rPr>
          <w:rFonts w:ascii="Times New Roman" w:eastAsia="Times New Roman" w:hAnsi="Times New Roman" w:cs="Times New Roman"/>
          <w:sz w:val="28"/>
          <w:szCs w:val="28"/>
          <w:lang w:eastAsia="ru-RU"/>
        </w:rPr>
        <w:t>,</w:t>
      </w:r>
      <w:r w:rsidR="00231216" w:rsidRPr="00231216">
        <w:rPr>
          <w:rFonts w:ascii="Times New Roman" w:eastAsia="Times New Roman" w:hAnsi="Times New Roman" w:cs="Times New Roman"/>
          <w:sz w:val="28"/>
          <w:szCs w:val="28"/>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7108822" w14:textId="00B5E02E" w:rsidR="00231216" w:rsidRDefault="00231216" w:rsidP="0036180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846C7F">
        <w:rPr>
          <w:rFonts w:ascii="Times New Roman" w:eastAsia="Times New Roman" w:hAnsi="Times New Roman" w:cs="Times New Roman"/>
          <w:i/>
          <w:sz w:val="28"/>
          <w:szCs w:val="28"/>
          <w:lang w:eastAsia="ru-RU"/>
        </w:rPr>
        <w:t>В министерстве здравоохранения Новосибирской области</w:t>
      </w:r>
      <w:r w:rsidRPr="00231216">
        <w:rPr>
          <w:rFonts w:ascii="Times New Roman" w:eastAsia="Times New Roman" w:hAnsi="Times New Roman" w:cs="Times New Roman"/>
          <w:sz w:val="28"/>
          <w:szCs w:val="28"/>
          <w:lang w:eastAsia="ru-RU"/>
        </w:rPr>
        <w:t xml:space="preserve"> утверждено положение о «телефоне доверия» по вопросам противодействия коррупции.</w:t>
      </w:r>
    </w:p>
    <w:p w14:paraId="104341C4" w14:textId="77777777" w:rsidR="00442ED0" w:rsidRPr="00396989" w:rsidRDefault="00442ED0" w:rsidP="0036180F">
      <w:pPr>
        <w:autoSpaceDE w:val="0"/>
        <w:autoSpaceDN w:val="0"/>
        <w:adjustRightInd w:val="0"/>
        <w:spacing w:after="0"/>
        <w:ind w:firstLine="709"/>
        <w:jc w:val="both"/>
        <w:rPr>
          <w:rFonts w:ascii="Times New Roman" w:eastAsia="Times New Roman" w:hAnsi="Times New Roman" w:cs="Times New Roman"/>
          <w:b/>
          <w:i/>
          <w:color w:val="1F497D" w:themeColor="text2"/>
          <w:sz w:val="28"/>
          <w:szCs w:val="28"/>
          <w:lang w:eastAsia="ru-RU"/>
        </w:rPr>
      </w:pPr>
      <w:r w:rsidRPr="0045484A">
        <w:rPr>
          <w:rFonts w:ascii="Times New Roman" w:eastAsia="Times New Roman" w:hAnsi="Times New Roman" w:cs="Times New Roman"/>
          <w:b/>
          <w:i/>
          <w:color w:val="403152" w:themeColor="accent4" w:themeShade="80"/>
          <w:sz w:val="28"/>
          <w:szCs w:val="28"/>
          <w:lang w:eastAsia="ru-RU"/>
        </w:rPr>
        <w:t xml:space="preserve">Нормотворческая деятельность органов местного самоуправления </w:t>
      </w:r>
    </w:p>
    <w:p w14:paraId="7F3EC5A1" w14:textId="77777777" w:rsidR="00442ED0" w:rsidRPr="00442ED0" w:rsidRDefault="00442ED0"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442ED0">
        <w:rPr>
          <w:rFonts w:ascii="Times New Roman" w:eastAsia="Times New Roman" w:hAnsi="Times New Roman" w:cs="Times New Roman"/>
          <w:color w:val="000000" w:themeColor="text1"/>
          <w:sz w:val="28"/>
          <w:szCs w:val="28"/>
          <w:lang w:eastAsia="ru-RU"/>
        </w:rPr>
        <w:t xml:space="preserve">В 2022 году нормотворчество органов местного самоуправления было </w:t>
      </w:r>
      <w:r w:rsidRPr="00482D95">
        <w:rPr>
          <w:rFonts w:ascii="Times New Roman" w:eastAsia="Times New Roman" w:hAnsi="Times New Roman" w:cs="Times New Roman"/>
          <w:i/>
          <w:color w:val="000000" w:themeColor="text1"/>
          <w:sz w:val="28"/>
          <w:szCs w:val="28"/>
          <w:lang w:eastAsia="ru-RU"/>
        </w:rPr>
        <w:t>ориентировано на актуализацию</w:t>
      </w:r>
      <w:r w:rsidRPr="00442ED0">
        <w:rPr>
          <w:rFonts w:ascii="Times New Roman" w:eastAsia="Times New Roman" w:hAnsi="Times New Roman" w:cs="Times New Roman"/>
          <w:color w:val="000000" w:themeColor="text1"/>
          <w:sz w:val="28"/>
          <w:szCs w:val="28"/>
          <w:lang w:eastAsia="ru-RU"/>
        </w:rPr>
        <w:t xml:space="preserve"> принятых ранее правовых актов в сфере профилактики коррупции.</w:t>
      </w:r>
    </w:p>
    <w:p w14:paraId="2630B1FE" w14:textId="7F7DCD16" w:rsidR="00442ED0" w:rsidRPr="00442ED0" w:rsidRDefault="00482D95"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Отдельными</w:t>
      </w:r>
      <w:r w:rsidR="00442ED0" w:rsidRPr="00442ED0">
        <w:rPr>
          <w:rFonts w:ascii="Times New Roman" w:eastAsia="Times New Roman" w:hAnsi="Times New Roman" w:cs="Times New Roman"/>
          <w:color w:val="000000" w:themeColor="text1"/>
          <w:sz w:val="28"/>
          <w:szCs w:val="28"/>
          <w:lang w:eastAsia="ru-RU"/>
        </w:rPr>
        <w:t xml:space="preserve"> сельски</w:t>
      </w:r>
      <w:r>
        <w:rPr>
          <w:rFonts w:ascii="Times New Roman" w:eastAsia="Times New Roman" w:hAnsi="Times New Roman" w:cs="Times New Roman"/>
          <w:color w:val="000000" w:themeColor="text1"/>
          <w:sz w:val="28"/>
          <w:szCs w:val="28"/>
          <w:lang w:eastAsia="ru-RU"/>
        </w:rPr>
        <w:t>ми поселениями/</w:t>
      </w:r>
      <w:r w:rsidR="00442ED0" w:rsidRPr="00442ED0">
        <w:rPr>
          <w:rFonts w:ascii="Times New Roman" w:eastAsia="Times New Roman" w:hAnsi="Times New Roman" w:cs="Times New Roman"/>
          <w:color w:val="000000" w:themeColor="text1"/>
          <w:sz w:val="28"/>
          <w:szCs w:val="28"/>
          <w:lang w:eastAsia="ru-RU"/>
        </w:rPr>
        <w:t>городски</w:t>
      </w:r>
      <w:r>
        <w:rPr>
          <w:rFonts w:ascii="Times New Roman" w:eastAsia="Times New Roman" w:hAnsi="Times New Roman" w:cs="Times New Roman"/>
          <w:color w:val="000000" w:themeColor="text1"/>
          <w:sz w:val="28"/>
          <w:szCs w:val="28"/>
          <w:lang w:eastAsia="ru-RU"/>
        </w:rPr>
        <w:t>ми</w:t>
      </w:r>
      <w:r w:rsidR="00442ED0" w:rsidRPr="00442ED0">
        <w:rPr>
          <w:rFonts w:ascii="Times New Roman" w:eastAsia="Times New Roman" w:hAnsi="Times New Roman" w:cs="Times New Roman"/>
          <w:color w:val="000000" w:themeColor="text1"/>
          <w:sz w:val="28"/>
          <w:szCs w:val="28"/>
          <w:lang w:eastAsia="ru-RU"/>
        </w:rPr>
        <w:t xml:space="preserve"> </w:t>
      </w:r>
      <w:r w:rsidR="00004A7F">
        <w:rPr>
          <w:rFonts w:ascii="Times New Roman" w:eastAsia="Times New Roman" w:hAnsi="Times New Roman" w:cs="Times New Roman"/>
          <w:color w:val="000000" w:themeColor="text1"/>
          <w:sz w:val="28"/>
          <w:szCs w:val="28"/>
          <w:lang w:eastAsia="ru-RU"/>
        </w:rPr>
        <w:t>поселениями</w:t>
      </w:r>
      <w:r w:rsidR="00442ED0" w:rsidRPr="00442ED0">
        <w:rPr>
          <w:rFonts w:ascii="Times New Roman" w:eastAsia="Times New Roman" w:hAnsi="Times New Roman" w:cs="Times New Roman"/>
          <w:color w:val="000000" w:themeColor="text1"/>
          <w:sz w:val="28"/>
          <w:szCs w:val="28"/>
          <w:lang w:eastAsia="ru-RU"/>
        </w:rPr>
        <w:t xml:space="preserve"> муниципальных районов Новосибирской области были актуализированы правовые акты по вопросам:</w:t>
      </w:r>
    </w:p>
    <w:p w14:paraId="35292488" w14:textId="77777777" w:rsidR="00442ED0" w:rsidRPr="00442ED0" w:rsidRDefault="00442ED0"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442ED0">
        <w:rPr>
          <w:rFonts w:ascii="Times New Roman" w:eastAsia="Times New Roman" w:hAnsi="Times New Roman" w:cs="Times New Roman"/>
          <w:color w:val="000000" w:themeColor="text1"/>
          <w:sz w:val="28"/>
          <w:szCs w:val="28"/>
          <w:lang w:eastAsia="ru-RU"/>
        </w:rPr>
        <w:t>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14:paraId="066B4549" w14:textId="77777777" w:rsidR="00442ED0" w:rsidRPr="00442ED0" w:rsidRDefault="00442ED0"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442ED0">
        <w:rPr>
          <w:rFonts w:ascii="Times New Roman" w:eastAsia="Times New Roman" w:hAnsi="Times New Roman" w:cs="Times New Roman"/>
          <w:color w:val="000000" w:themeColor="text1"/>
          <w:sz w:val="28"/>
          <w:szCs w:val="28"/>
          <w:lang w:eastAsia="ru-RU"/>
        </w:rPr>
        <w:lastRenderedPageBreak/>
        <w:t>сообщения лицами, занимающими различные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C4DA6C2" w14:textId="1C8A15D2" w:rsidR="00442ED0" w:rsidRPr="00442ED0" w:rsidRDefault="00442ED0"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442ED0">
        <w:rPr>
          <w:rFonts w:ascii="Times New Roman" w:eastAsia="Times New Roman" w:hAnsi="Times New Roman" w:cs="Times New Roman"/>
          <w:color w:val="000000" w:themeColor="text1"/>
          <w:sz w:val="28"/>
          <w:szCs w:val="28"/>
          <w:lang w:eastAsia="ru-RU"/>
        </w:rPr>
        <w:t>деятельности и/или состава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w:t>
      </w:r>
    </w:p>
    <w:p w14:paraId="2A0344E2" w14:textId="721DC0AB" w:rsidR="00442ED0" w:rsidRPr="00442ED0" w:rsidRDefault="00442ED0"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442ED0">
        <w:rPr>
          <w:rFonts w:ascii="Times New Roman" w:eastAsia="Times New Roman" w:hAnsi="Times New Roman" w:cs="Times New Roman"/>
          <w:color w:val="000000" w:themeColor="text1"/>
          <w:sz w:val="28"/>
          <w:szCs w:val="28"/>
          <w:lang w:eastAsia="ru-RU"/>
        </w:rPr>
        <w:t>В ряде муниципальных районов Новосибирской области приняты правовые акты по вопросам соблюдения запретов и ограничений лицами, заме</w:t>
      </w:r>
      <w:r w:rsidR="000F7E43">
        <w:rPr>
          <w:rFonts w:ascii="Times New Roman" w:eastAsia="Times New Roman" w:hAnsi="Times New Roman" w:cs="Times New Roman"/>
          <w:color w:val="000000" w:themeColor="text1"/>
          <w:sz w:val="28"/>
          <w:szCs w:val="28"/>
          <w:lang w:eastAsia="ru-RU"/>
        </w:rPr>
        <w:t>щающими муниципальные должности/</w:t>
      </w:r>
      <w:r w:rsidRPr="00442ED0">
        <w:rPr>
          <w:rFonts w:ascii="Times New Roman" w:eastAsia="Times New Roman" w:hAnsi="Times New Roman" w:cs="Times New Roman"/>
          <w:color w:val="000000" w:themeColor="text1"/>
          <w:sz w:val="28"/>
          <w:szCs w:val="28"/>
          <w:lang w:eastAsia="ru-RU"/>
        </w:rPr>
        <w:t>муниципальными служащими органов местного самоуправления, в том числе касающиеся:</w:t>
      </w:r>
    </w:p>
    <w:p w14:paraId="5A7654DD" w14:textId="28D22D2F" w:rsidR="00442ED0" w:rsidRPr="00442ED0" w:rsidRDefault="000F7E43"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42ED0" w:rsidRPr="00442ED0">
        <w:rPr>
          <w:rFonts w:ascii="Times New Roman" w:eastAsia="Times New Roman" w:hAnsi="Times New Roman" w:cs="Times New Roman"/>
          <w:color w:val="000000" w:themeColor="text1"/>
          <w:sz w:val="28"/>
          <w:szCs w:val="28"/>
          <w:lang w:eastAsia="ru-RU"/>
        </w:rPr>
        <w:t>олучения подарков в связи со служебными командировками, протокольными и иными официальными мероприятиями;</w:t>
      </w:r>
    </w:p>
    <w:p w14:paraId="08A2760F" w14:textId="7398ACF3" w:rsidR="00442ED0" w:rsidRPr="00442ED0" w:rsidRDefault="00442ED0"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442ED0">
        <w:rPr>
          <w:rFonts w:ascii="Times New Roman" w:eastAsia="Times New Roman" w:hAnsi="Times New Roman" w:cs="Times New Roman"/>
          <w:color w:val="000000" w:themeColor="text1"/>
          <w:sz w:val="28"/>
          <w:szCs w:val="28"/>
          <w:lang w:eastAsia="ru-RU"/>
        </w:rPr>
        <w:t>выполнения иной оплачиваемой работы.</w:t>
      </w:r>
    </w:p>
    <w:p w14:paraId="6AA420DA" w14:textId="47E0C71D" w:rsidR="00442ED0" w:rsidRPr="00955DBC" w:rsidRDefault="00442ED0"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442ED0">
        <w:rPr>
          <w:rFonts w:ascii="Times New Roman" w:eastAsia="Times New Roman" w:hAnsi="Times New Roman" w:cs="Times New Roman"/>
          <w:color w:val="000000" w:themeColor="text1"/>
          <w:sz w:val="28"/>
          <w:szCs w:val="28"/>
          <w:lang w:eastAsia="ru-RU"/>
        </w:rPr>
        <w:t>В 2022 году в шести муниципальных районах Новосибирской области (Баганский, Болотнинский, Венгеровский, Ордынский, Северный и Татарский районы) были актуализированы положения о порядке проведения конкурса по отбору кандидатур на должно</w:t>
      </w:r>
      <w:r w:rsidR="00551074">
        <w:rPr>
          <w:rFonts w:ascii="Times New Roman" w:eastAsia="Times New Roman" w:hAnsi="Times New Roman" w:cs="Times New Roman"/>
          <w:color w:val="000000" w:themeColor="text1"/>
          <w:sz w:val="28"/>
          <w:szCs w:val="28"/>
          <w:lang w:eastAsia="ru-RU"/>
        </w:rPr>
        <w:t xml:space="preserve">сть Главы сельского поселения/муниципального района, в соответствии с </w:t>
      </w:r>
      <w:r w:rsidR="00551074" w:rsidRPr="00442ED0">
        <w:rPr>
          <w:rFonts w:ascii="Times New Roman" w:eastAsia="Times New Roman" w:hAnsi="Times New Roman" w:cs="Times New Roman"/>
          <w:color w:val="000000" w:themeColor="text1"/>
          <w:sz w:val="28"/>
          <w:szCs w:val="28"/>
          <w:lang w:eastAsia="ru-RU"/>
        </w:rPr>
        <w:t>предложение</w:t>
      </w:r>
      <w:r w:rsidR="00551074">
        <w:rPr>
          <w:rFonts w:ascii="Times New Roman" w:eastAsia="Times New Roman" w:hAnsi="Times New Roman" w:cs="Times New Roman"/>
          <w:color w:val="000000" w:themeColor="text1"/>
          <w:sz w:val="28"/>
          <w:szCs w:val="28"/>
          <w:lang w:eastAsia="ru-RU"/>
        </w:rPr>
        <w:t>м</w:t>
      </w:r>
      <w:r w:rsidR="00551074" w:rsidRPr="00442ED0">
        <w:rPr>
          <w:rFonts w:ascii="Times New Roman" w:eastAsia="Times New Roman" w:hAnsi="Times New Roman" w:cs="Times New Roman"/>
          <w:color w:val="000000" w:themeColor="text1"/>
          <w:sz w:val="28"/>
          <w:szCs w:val="28"/>
          <w:lang w:eastAsia="ru-RU"/>
        </w:rPr>
        <w:t xml:space="preserve"> по изменению типового решения Совета депутатов «Об утверждении Положения о порядке проведения конкурса по отбору кандидатур на </w:t>
      </w:r>
      <w:r w:rsidR="00551074" w:rsidRPr="00955DBC">
        <w:rPr>
          <w:rFonts w:ascii="Times New Roman" w:eastAsia="Times New Roman" w:hAnsi="Times New Roman" w:cs="Times New Roman"/>
          <w:color w:val="000000" w:themeColor="text1"/>
          <w:sz w:val="28"/>
          <w:szCs w:val="28"/>
          <w:lang w:eastAsia="ru-RU"/>
        </w:rPr>
        <w:t>должность Главы муниципального района/г</w:t>
      </w:r>
      <w:r w:rsidR="00BD78B4">
        <w:rPr>
          <w:rFonts w:ascii="Times New Roman" w:eastAsia="Times New Roman" w:hAnsi="Times New Roman" w:cs="Times New Roman"/>
          <w:color w:val="000000" w:themeColor="text1"/>
          <w:sz w:val="28"/>
          <w:szCs w:val="28"/>
          <w:lang w:eastAsia="ru-RU"/>
        </w:rPr>
        <w:t>ородского округа», подготовленны</w:t>
      </w:r>
      <w:r w:rsidR="00551074" w:rsidRPr="00955DBC">
        <w:rPr>
          <w:rFonts w:ascii="Times New Roman" w:eastAsia="Times New Roman" w:hAnsi="Times New Roman" w:cs="Times New Roman"/>
          <w:color w:val="000000" w:themeColor="text1"/>
          <w:sz w:val="28"/>
          <w:szCs w:val="28"/>
          <w:lang w:eastAsia="ru-RU"/>
        </w:rPr>
        <w:t>м в 2021 году отделом администрации.</w:t>
      </w:r>
    </w:p>
    <w:p w14:paraId="358D47CD" w14:textId="156BD3FA" w:rsidR="00442ED0" w:rsidRPr="00442ED0" w:rsidRDefault="00442ED0"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955DBC">
        <w:rPr>
          <w:rFonts w:ascii="Times New Roman" w:eastAsia="Times New Roman" w:hAnsi="Times New Roman" w:cs="Times New Roman"/>
          <w:color w:val="000000" w:themeColor="text1"/>
          <w:sz w:val="28"/>
          <w:szCs w:val="28"/>
          <w:lang w:eastAsia="ru-RU"/>
        </w:rPr>
        <w:t>В органы местного самоуправления направлены разработанные</w:t>
      </w:r>
      <w:r w:rsidR="00706B37">
        <w:rPr>
          <w:rFonts w:ascii="Times New Roman" w:eastAsia="Times New Roman" w:hAnsi="Times New Roman" w:cs="Times New Roman"/>
          <w:color w:val="000000" w:themeColor="text1"/>
          <w:sz w:val="28"/>
          <w:szCs w:val="28"/>
          <w:lang w:eastAsia="ru-RU"/>
        </w:rPr>
        <w:t>/актуализированные</w:t>
      </w:r>
      <w:r w:rsidRPr="00955DBC">
        <w:rPr>
          <w:rFonts w:ascii="Times New Roman" w:eastAsia="Times New Roman" w:hAnsi="Times New Roman" w:cs="Times New Roman"/>
          <w:color w:val="000000" w:themeColor="text1"/>
          <w:sz w:val="28"/>
          <w:szCs w:val="28"/>
          <w:lang w:eastAsia="ru-RU"/>
        </w:rPr>
        <w:t xml:space="preserve"> в 2022 году </w:t>
      </w:r>
      <w:r w:rsidR="00935EDF" w:rsidRPr="00955DBC">
        <w:rPr>
          <w:rFonts w:ascii="Times New Roman" w:eastAsia="Times New Roman" w:hAnsi="Times New Roman" w:cs="Times New Roman"/>
          <w:color w:val="000000" w:themeColor="text1"/>
          <w:sz w:val="28"/>
          <w:szCs w:val="28"/>
          <w:lang w:eastAsia="ru-RU"/>
        </w:rPr>
        <w:t xml:space="preserve">отделом администрации </w:t>
      </w:r>
      <w:r w:rsidRPr="0045484A">
        <w:rPr>
          <w:rFonts w:ascii="Times New Roman" w:eastAsia="Times New Roman" w:hAnsi="Times New Roman" w:cs="Times New Roman"/>
          <w:i/>
          <w:color w:val="5F497A" w:themeColor="accent4" w:themeShade="BF"/>
          <w:sz w:val="28"/>
          <w:szCs w:val="28"/>
          <w:lang w:eastAsia="ru-RU"/>
        </w:rPr>
        <w:t>модельные муниципальные нормативные правовые акты</w:t>
      </w:r>
      <w:r w:rsidRPr="0045484A">
        <w:rPr>
          <w:rFonts w:ascii="Times New Roman" w:eastAsia="Times New Roman" w:hAnsi="Times New Roman" w:cs="Times New Roman"/>
          <w:color w:val="5F497A" w:themeColor="accent4" w:themeShade="BF"/>
          <w:sz w:val="28"/>
          <w:szCs w:val="28"/>
          <w:lang w:eastAsia="ru-RU"/>
        </w:rPr>
        <w:t>,</w:t>
      </w:r>
      <w:r w:rsidRPr="00955DBC">
        <w:rPr>
          <w:rFonts w:ascii="Times New Roman" w:eastAsia="Times New Roman" w:hAnsi="Times New Roman" w:cs="Times New Roman"/>
          <w:color w:val="000000" w:themeColor="text1"/>
          <w:sz w:val="28"/>
          <w:szCs w:val="28"/>
          <w:lang w:eastAsia="ru-RU"/>
        </w:rPr>
        <w:t xml:space="preserve"> согласованные с прокуратурой</w:t>
      </w:r>
      <w:r w:rsidRPr="00442ED0">
        <w:rPr>
          <w:rFonts w:ascii="Times New Roman" w:eastAsia="Times New Roman" w:hAnsi="Times New Roman" w:cs="Times New Roman"/>
          <w:color w:val="000000" w:themeColor="text1"/>
          <w:sz w:val="28"/>
          <w:szCs w:val="28"/>
          <w:lang w:eastAsia="ru-RU"/>
        </w:rPr>
        <w:t xml:space="preserve"> Новосибирской области, в том числе:</w:t>
      </w:r>
    </w:p>
    <w:p w14:paraId="08085FF0" w14:textId="0D34398C" w:rsidR="00442ED0" w:rsidRPr="00442ED0" w:rsidRDefault="009C057B"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 утверждении П</w:t>
      </w:r>
      <w:r w:rsidR="00442ED0" w:rsidRPr="00442ED0">
        <w:rPr>
          <w:rFonts w:ascii="Times New Roman" w:eastAsia="Times New Roman" w:hAnsi="Times New Roman" w:cs="Times New Roman"/>
          <w:color w:val="000000" w:themeColor="text1"/>
          <w:sz w:val="28"/>
          <w:szCs w:val="28"/>
          <w:lang w:eastAsia="ru-RU"/>
        </w:rPr>
        <w:t>оряд</w:t>
      </w:r>
      <w:r>
        <w:rPr>
          <w:rFonts w:ascii="Times New Roman" w:eastAsia="Times New Roman" w:hAnsi="Times New Roman" w:cs="Times New Roman"/>
          <w:color w:val="000000" w:themeColor="text1"/>
          <w:sz w:val="28"/>
          <w:szCs w:val="28"/>
          <w:lang w:eastAsia="ru-RU"/>
        </w:rPr>
        <w:t>ка</w:t>
      </w:r>
      <w:r w:rsidR="00442ED0" w:rsidRPr="00442ED0">
        <w:rPr>
          <w:rFonts w:ascii="Times New Roman" w:eastAsia="Times New Roman" w:hAnsi="Times New Roman" w:cs="Times New Roman"/>
          <w:color w:val="000000" w:themeColor="text1"/>
          <w:sz w:val="28"/>
          <w:szCs w:val="28"/>
          <w:lang w:eastAsia="ru-RU"/>
        </w:rPr>
        <w:t xml:space="preserve"> сообщения лицами, замещающими муниципальные должности</w:t>
      </w:r>
      <w:r w:rsidR="00B05587">
        <w:rPr>
          <w:rFonts w:ascii="Times New Roman" w:eastAsia="Times New Roman" w:hAnsi="Times New Roman" w:cs="Times New Roman"/>
          <w:color w:val="000000" w:themeColor="text1"/>
          <w:sz w:val="28"/>
          <w:szCs w:val="28"/>
          <w:lang w:eastAsia="ru-RU"/>
        </w:rPr>
        <w:t>,</w:t>
      </w:r>
      <w:r w:rsidR="00442ED0" w:rsidRPr="00442ED0">
        <w:rPr>
          <w:rFonts w:ascii="Times New Roman" w:eastAsia="Times New Roman" w:hAnsi="Times New Roman" w:cs="Times New Roman"/>
          <w:color w:val="000000" w:themeColor="text1"/>
          <w:sz w:val="28"/>
          <w:szCs w:val="28"/>
          <w:lang w:eastAsia="ru-RU"/>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14:paraId="139A5ADD" w14:textId="2C309D53" w:rsidR="00442ED0" w:rsidRPr="00442ED0" w:rsidRDefault="009C057B"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 утверждении П</w:t>
      </w:r>
      <w:r w:rsidR="00442ED0" w:rsidRPr="00442ED0">
        <w:rPr>
          <w:rFonts w:ascii="Times New Roman" w:eastAsia="Times New Roman" w:hAnsi="Times New Roman" w:cs="Times New Roman"/>
          <w:color w:val="000000" w:themeColor="text1"/>
          <w:sz w:val="28"/>
          <w:szCs w:val="28"/>
          <w:lang w:eastAsia="ru-RU"/>
        </w:rPr>
        <w:t>оряд</w:t>
      </w:r>
      <w:r>
        <w:rPr>
          <w:rFonts w:ascii="Times New Roman" w:eastAsia="Times New Roman" w:hAnsi="Times New Roman" w:cs="Times New Roman"/>
          <w:color w:val="000000" w:themeColor="text1"/>
          <w:sz w:val="28"/>
          <w:szCs w:val="28"/>
          <w:lang w:eastAsia="ru-RU"/>
        </w:rPr>
        <w:t>ка</w:t>
      </w:r>
      <w:r w:rsidR="00442ED0" w:rsidRPr="00442ED0">
        <w:rPr>
          <w:rFonts w:ascii="Times New Roman" w:eastAsia="Times New Roman" w:hAnsi="Times New Roman" w:cs="Times New Roman"/>
          <w:color w:val="000000" w:themeColor="text1"/>
          <w:sz w:val="28"/>
          <w:szCs w:val="28"/>
          <w:lang w:eastAsia="ru-RU"/>
        </w:rPr>
        <w:t xml:space="preserve"> сообщения руководителями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w:t>
      </w:r>
      <w:r w:rsidR="00583970">
        <w:rPr>
          <w:rFonts w:ascii="Times New Roman" w:eastAsia="Times New Roman" w:hAnsi="Times New Roman" w:cs="Times New Roman"/>
          <w:color w:val="000000" w:themeColor="text1"/>
          <w:sz w:val="28"/>
          <w:szCs w:val="28"/>
          <w:lang w:eastAsia="ru-RU"/>
        </w:rPr>
        <w:t>есов;</w:t>
      </w:r>
    </w:p>
    <w:p w14:paraId="239C8543" w14:textId="61FB9E59" w:rsidR="00442ED0" w:rsidRPr="00442ED0" w:rsidRDefault="00442ED0"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442ED0">
        <w:rPr>
          <w:rFonts w:ascii="Times New Roman" w:eastAsia="Times New Roman" w:hAnsi="Times New Roman" w:cs="Times New Roman"/>
          <w:color w:val="000000" w:themeColor="text1"/>
          <w:sz w:val="28"/>
          <w:szCs w:val="28"/>
          <w:lang w:eastAsia="ru-RU"/>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самоуправления/аппарате избирательной комиссии;</w:t>
      </w:r>
    </w:p>
    <w:p w14:paraId="46B11EED" w14:textId="5D611784" w:rsidR="00442ED0" w:rsidRPr="00442ED0" w:rsidRDefault="00442ED0"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442ED0">
        <w:rPr>
          <w:rFonts w:ascii="Times New Roman" w:eastAsia="Times New Roman" w:hAnsi="Times New Roman" w:cs="Times New Roman"/>
          <w:color w:val="000000" w:themeColor="text1"/>
          <w:sz w:val="28"/>
          <w:szCs w:val="28"/>
          <w:lang w:eastAsia="ru-RU"/>
        </w:rPr>
        <w:lastRenderedPageBreak/>
        <w:t>об утверждении Положения о порядке сообщения муниципальными служащими, замещающими должности муниципальной службы в органе местного самоуправления</w:t>
      </w:r>
      <w:r w:rsidR="00467F79">
        <w:rPr>
          <w:rFonts w:ascii="Times New Roman" w:eastAsia="Times New Roman" w:hAnsi="Times New Roman" w:cs="Times New Roman"/>
          <w:color w:val="000000" w:themeColor="text1"/>
          <w:sz w:val="28"/>
          <w:szCs w:val="28"/>
          <w:lang w:eastAsia="ru-RU"/>
        </w:rPr>
        <w:t>/</w:t>
      </w:r>
      <w:r w:rsidRPr="00442ED0">
        <w:rPr>
          <w:rFonts w:ascii="Times New Roman" w:eastAsia="Times New Roman" w:hAnsi="Times New Roman" w:cs="Times New Roman"/>
          <w:color w:val="000000" w:themeColor="text1"/>
          <w:sz w:val="28"/>
          <w:szCs w:val="28"/>
          <w:lang w:eastAsia="ru-RU"/>
        </w:rPr>
        <w:t>аппарате избирательной комиссии,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3FC3DCC" w14:textId="77777777" w:rsidR="00442ED0" w:rsidRPr="00442ED0" w:rsidRDefault="00442ED0" w:rsidP="0036180F">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442ED0">
        <w:rPr>
          <w:rFonts w:ascii="Times New Roman" w:eastAsia="Times New Roman" w:hAnsi="Times New Roman" w:cs="Times New Roman"/>
          <w:color w:val="000000" w:themeColor="text1"/>
          <w:sz w:val="28"/>
          <w:szCs w:val="28"/>
          <w:lang w:eastAsia="ru-RU"/>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должности руководителей муниципальных учреждений,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14:paraId="5269862A" w14:textId="73967187" w:rsidR="004D58C7" w:rsidRDefault="00442ED0" w:rsidP="0036180F">
      <w:pPr>
        <w:autoSpaceDE w:val="0"/>
        <w:autoSpaceDN w:val="0"/>
        <w:adjustRightInd w:val="0"/>
        <w:spacing w:after="0"/>
        <w:ind w:firstLine="709"/>
        <w:jc w:val="both"/>
        <w:rPr>
          <w:rFonts w:ascii="Times New Roman" w:eastAsia="Calibri" w:hAnsi="Times New Roman" w:cs="Times New Roman"/>
          <w:sz w:val="28"/>
          <w:szCs w:val="28"/>
        </w:rPr>
        <w:sectPr w:rsidR="004D58C7" w:rsidSect="004D58C7">
          <w:type w:val="continuous"/>
          <w:pgSz w:w="11906" w:h="16838"/>
          <w:pgMar w:top="1134" w:right="850" w:bottom="1134" w:left="1701" w:header="709" w:footer="709" w:gutter="0"/>
          <w:cols w:space="708"/>
          <w:titlePg/>
          <w:docGrid w:linePitch="360"/>
        </w:sectPr>
      </w:pPr>
      <w:r w:rsidRPr="00442ED0">
        <w:rPr>
          <w:rFonts w:ascii="Times New Roman" w:eastAsia="Times New Roman" w:hAnsi="Times New Roman" w:cs="Times New Roman"/>
          <w:color w:val="000000" w:themeColor="text1"/>
          <w:sz w:val="28"/>
          <w:szCs w:val="28"/>
          <w:lang w:eastAsia="ru-RU"/>
        </w:rPr>
        <w:t xml:space="preserve">Тексты разработанных и/или актуализированных модельных муниципальных правовых актов </w:t>
      </w:r>
      <w:r w:rsidRPr="00A103BB">
        <w:rPr>
          <w:rFonts w:ascii="Times New Roman" w:eastAsia="Times New Roman" w:hAnsi="Times New Roman" w:cs="Times New Roman"/>
          <w:color w:val="000000" w:themeColor="text1"/>
          <w:sz w:val="28"/>
          <w:szCs w:val="28"/>
          <w:lang w:eastAsia="ru-RU"/>
        </w:rPr>
        <w:t>размещены на официальном сайте Губернатора Новосибирской области и Правительства Новосибирской области («Для органов местного самоу</w:t>
      </w:r>
      <w:r w:rsidR="00583970" w:rsidRPr="00A103BB">
        <w:rPr>
          <w:rFonts w:ascii="Times New Roman" w:eastAsia="Times New Roman" w:hAnsi="Times New Roman" w:cs="Times New Roman"/>
          <w:color w:val="000000" w:themeColor="text1"/>
          <w:sz w:val="28"/>
          <w:szCs w:val="28"/>
          <w:lang w:eastAsia="ru-RU"/>
        </w:rPr>
        <w:t xml:space="preserve">правления, их </w:t>
      </w:r>
      <w:r w:rsidR="00E12F68" w:rsidRPr="00A103BB">
        <w:rPr>
          <w:rFonts w:ascii="Times New Roman" w:eastAsia="Calibri" w:hAnsi="Times New Roman" w:cs="Times New Roman"/>
          <w:sz w:val="28"/>
          <w:szCs w:val="28"/>
        </w:rPr>
        <w:t>должностных лиц»)</w:t>
      </w:r>
      <w:r w:rsidR="00E12F68" w:rsidRPr="00A103BB">
        <w:rPr>
          <w:rStyle w:val="ab"/>
          <w:rFonts w:ascii="Times New Roman" w:eastAsia="Calibri" w:hAnsi="Times New Roman" w:cs="Times New Roman"/>
          <w:sz w:val="28"/>
          <w:szCs w:val="28"/>
        </w:rPr>
        <w:footnoteReference w:id="1"/>
      </w:r>
      <w:r w:rsidR="003044A8">
        <w:rPr>
          <w:rFonts w:ascii="Times New Roman" w:eastAsia="Calibri" w:hAnsi="Times New Roman" w:cs="Times New Roman"/>
          <w:sz w:val="28"/>
          <w:szCs w:val="28"/>
        </w:rPr>
        <w:t>.</w:t>
      </w:r>
    </w:p>
    <w:p w14:paraId="47185961" w14:textId="77777777" w:rsidR="00E54AC7" w:rsidRPr="0030724A" w:rsidRDefault="00E54AC7" w:rsidP="00BD0EF7">
      <w:pPr>
        <w:spacing w:after="0" w:line="240" w:lineRule="auto"/>
        <w:ind w:right="-2" w:firstLine="709"/>
        <w:jc w:val="both"/>
        <w:rPr>
          <w:rFonts w:ascii="Times New Roman" w:eastAsia="Calibri" w:hAnsi="Times New Roman" w:cs="Times New Roman"/>
          <w:color w:val="002060"/>
          <w:sz w:val="20"/>
          <w:szCs w:val="20"/>
        </w:rPr>
      </w:pPr>
    </w:p>
    <w:p w14:paraId="0AA4B5CA" w14:textId="5672A604" w:rsidR="004D58C7" w:rsidRPr="0036180F" w:rsidRDefault="00FC3707" w:rsidP="0036180F">
      <w:pPr>
        <w:spacing w:after="0"/>
        <w:jc w:val="center"/>
        <w:rPr>
          <w:rFonts w:ascii="Times New Roman" w:eastAsia="Times New Roman" w:hAnsi="Times New Roman" w:cs="Times New Roman"/>
          <w:b/>
          <w:color w:val="403152" w:themeColor="accent4" w:themeShade="80"/>
          <w:kern w:val="18"/>
          <w:sz w:val="28"/>
          <w:szCs w:val="28"/>
          <w:lang w:eastAsia="ru-RU"/>
        </w:rPr>
      </w:pPr>
      <w:r w:rsidRPr="0036180F">
        <w:rPr>
          <w:rFonts w:ascii="Times New Roman" w:eastAsia="Times New Roman" w:hAnsi="Times New Roman" w:cs="Times New Roman"/>
          <w:b/>
          <w:color w:val="403152" w:themeColor="accent4" w:themeShade="80"/>
          <w:kern w:val="18"/>
          <w:sz w:val="28"/>
          <w:szCs w:val="28"/>
          <w:lang w:eastAsia="ru-RU"/>
        </w:rPr>
        <w:t>1.3. Об антикоррупционной экспертизе нормативных</w:t>
      </w:r>
    </w:p>
    <w:p w14:paraId="227D6622" w14:textId="0757C33E" w:rsidR="004D58C7" w:rsidRPr="0036180F" w:rsidRDefault="00FC3707" w:rsidP="0036180F">
      <w:pPr>
        <w:spacing w:after="0"/>
        <w:jc w:val="center"/>
        <w:rPr>
          <w:rFonts w:ascii="Times New Roman" w:eastAsia="Times New Roman" w:hAnsi="Times New Roman" w:cs="Times New Roman"/>
          <w:b/>
          <w:color w:val="403152" w:themeColor="accent4" w:themeShade="80"/>
          <w:kern w:val="18"/>
          <w:sz w:val="28"/>
          <w:szCs w:val="28"/>
          <w:lang w:eastAsia="ru-RU"/>
        </w:rPr>
      </w:pPr>
      <w:r w:rsidRPr="0036180F">
        <w:rPr>
          <w:rFonts w:ascii="Times New Roman" w:eastAsia="Times New Roman" w:hAnsi="Times New Roman" w:cs="Times New Roman"/>
          <w:b/>
          <w:color w:val="403152" w:themeColor="accent4" w:themeShade="80"/>
          <w:kern w:val="18"/>
          <w:sz w:val="28"/>
          <w:szCs w:val="28"/>
          <w:lang w:eastAsia="ru-RU"/>
        </w:rPr>
        <w:t>правовых актов и их проектов и об оценке</w:t>
      </w:r>
    </w:p>
    <w:p w14:paraId="1D3E9DC3" w14:textId="4563D8B5" w:rsidR="00FC3707" w:rsidRPr="0036180F" w:rsidRDefault="00FC3707" w:rsidP="0036180F">
      <w:pPr>
        <w:spacing w:after="0"/>
        <w:jc w:val="center"/>
        <w:rPr>
          <w:rFonts w:ascii="Times New Roman" w:eastAsia="Times New Roman" w:hAnsi="Times New Roman" w:cs="Times New Roman"/>
          <w:b/>
          <w:color w:val="403152" w:themeColor="accent4" w:themeShade="80"/>
          <w:kern w:val="18"/>
          <w:sz w:val="28"/>
          <w:szCs w:val="28"/>
          <w:lang w:eastAsia="ru-RU"/>
        </w:rPr>
      </w:pPr>
      <w:r w:rsidRPr="0036180F">
        <w:rPr>
          <w:rFonts w:ascii="Times New Roman" w:eastAsia="Times New Roman" w:hAnsi="Times New Roman" w:cs="Times New Roman"/>
          <w:b/>
          <w:color w:val="403152" w:themeColor="accent4" w:themeShade="80"/>
          <w:kern w:val="18"/>
          <w:sz w:val="28"/>
          <w:szCs w:val="28"/>
          <w:lang w:eastAsia="ru-RU"/>
        </w:rPr>
        <w:t>регулирующего воздействия</w:t>
      </w:r>
    </w:p>
    <w:p w14:paraId="0636F731" w14:textId="77777777" w:rsidR="00FC3707" w:rsidRPr="00C45C3A" w:rsidRDefault="00FC3707" w:rsidP="0036180F">
      <w:pPr>
        <w:spacing w:after="0"/>
        <w:ind w:firstLine="709"/>
        <w:jc w:val="center"/>
        <w:rPr>
          <w:rFonts w:ascii="Times New Roman" w:eastAsia="Times New Roman" w:hAnsi="Times New Roman" w:cs="Times New Roman"/>
          <w:b/>
          <w:color w:val="365F91"/>
          <w:sz w:val="20"/>
          <w:szCs w:val="20"/>
          <w:lang w:eastAsia="ru-RU"/>
        </w:rPr>
      </w:pPr>
    </w:p>
    <w:p w14:paraId="05B5D2DE" w14:textId="77777777" w:rsidR="00FC3707" w:rsidRPr="0045484A" w:rsidRDefault="00FC3707" w:rsidP="0036180F">
      <w:pPr>
        <w:spacing w:after="0"/>
        <w:ind w:firstLine="709"/>
        <w:jc w:val="both"/>
        <w:rPr>
          <w:rFonts w:ascii="Times New Roman" w:eastAsia="Times New Roman" w:hAnsi="Times New Roman" w:cs="Times New Roman"/>
          <w:color w:val="5F497A" w:themeColor="accent4" w:themeShade="BF"/>
          <w:sz w:val="28"/>
          <w:szCs w:val="28"/>
          <w:lang w:eastAsia="ru-RU"/>
        </w:rPr>
      </w:pPr>
      <w:r w:rsidRPr="00EB7680">
        <w:rPr>
          <w:rFonts w:ascii="Times New Roman" w:eastAsia="Times New Roman" w:hAnsi="Times New Roman" w:cs="Times New Roman"/>
          <w:sz w:val="28"/>
          <w:szCs w:val="28"/>
          <w:lang w:eastAsia="ru-RU"/>
        </w:rPr>
        <w:t xml:space="preserve">Одним из важных аспектов работы с нормативными правовыми актами является </w:t>
      </w:r>
      <w:r w:rsidRPr="0045484A">
        <w:rPr>
          <w:rFonts w:ascii="Times New Roman" w:eastAsia="Times New Roman" w:hAnsi="Times New Roman" w:cs="Times New Roman"/>
          <w:i/>
          <w:color w:val="5F497A" w:themeColor="accent4" w:themeShade="BF"/>
          <w:sz w:val="28"/>
          <w:szCs w:val="28"/>
          <w:lang w:eastAsia="ru-RU"/>
        </w:rPr>
        <w:t>выявление и устранение коррупциогенных факторов</w:t>
      </w:r>
      <w:r w:rsidRPr="0045484A">
        <w:rPr>
          <w:rFonts w:ascii="Times New Roman" w:eastAsia="Times New Roman" w:hAnsi="Times New Roman" w:cs="Times New Roman"/>
          <w:color w:val="5F497A" w:themeColor="accent4" w:themeShade="BF"/>
          <w:sz w:val="28"/>
          <w:szCs w:val="28"/>
          <w:lang w:eastAsia="ru-RU"/>
        </w:rPr>
        <w:t>.</w:t>
      </w:r>
    </w:p>
    <w:p w14:paraId="58687F89" w14:textId="7A4E9F25" w:rsidR="007A5C86" w:rsidRDefault="007A5C86" w:rsidP="0036180F">
      <w:pPr>
        <w:spacing w:after="0"/>
        <w:ind w:firstLine="709"/>
        <w:jc w:val="both"/>
        <w:rPr>
          <w:rFonts w:ascii="Times New Roman" w:eastAsia="Calibri" w:hAnsi="Times New Roman" w:cs="Times New Roman"/>
          <w:iCs/>
          <w:sz w:val="28"/>
          <w:szCs w:val="28"/>
        </w:rPr>
      </w:pPr>
      <w:r w:rsidRPr="007A5C86">
        <w:rPr>
          <w:rFonts w:ascii="Times New Roman" w:eastAsia="Calibri" w:hAnsi="Times New Roman" w:cs="Times New Roman"/>
          <w:iCs/>
          <w:sz w:val="28"/>
          <w:szCs w:val="28"/>
        </w:rPr>
        <w:t>За 2022 год министерством</w:t>
      </w:r>
      <w:r w:rsidR="00E12F68">
        <w:rPr>
          <w:rFonts w:ascii="Times New Roman" w:eastAsia="Calibri" w:hAnsi="Times New Roman" w:cs="Times New Roman"/>
          <w:iCs/>
          <w:sz w:val="28"/>
          <w:szCs w:val="28"/>
        </w:rPr>
        <w:t xml:space="preserve"> юстиции Новосибирской области</w:t>
      </w:r>
      <w:r w:rsidRPr="007A5C86">
        <w:rPr>
          <w:rFonts w:ascii="Times New Roman" w:eastAsia="Calibri" w:hAnsi="Times New Roman" w:cs="Times New Roman"/>
          <w:iCs/>
          <w:sz w:val="28"/>
          <w:szCs w:val="28"/>
        </w:rPr>
        <w:t xml:space="preserve"> проведено 516 экспертиз поступивших проектов законов (законов) Новосибирской области. По итогам проведения антикоррупционных экспертиз выявлено 14 коррупциогенных факторов, которые были устранены</w:t>
      </w:r>
      <w:r w:rsidR="00E12F68" w:rsidRPr="00E12F68">
        <w:t xml:space="preserve"> </w:t>
      </w:r>
      <w:r w:rsidR="00E12F68" w:rsidRPr="00E12F68">
        <w:rPr>
          <w:rFonts w:ascii="Times New Roman" w:hAnsi="Times New Roman" w:cs="Times New Roman"/>
          <w:sz w:val="28"/>
          <w:szCs w:val="28"/>
        </w:rPr>
        <w:t xml:space="preserve">исполнительными </w:t>
      </w:r>
      <w:r w:rsidR="00E12F68" w:rsidRPr="00E12F68">
        <w:rPr>
          <w:rFonts w:ascii="Times New Roman" w:eastAsia="Calibri" w:hAnsi="Times New Roman" w:cs="Times New Roman"/>
          <w:iCs/>
          <w:sz w:val="28"/>
          <w:szCs w:val="28"/>
        </w:rPr>
        <w:t>органами при доработке проектов.</w:t>
      </w:r>
    </w:p>
    <w:p w14:paraId="48732000" w14:textId="7F6C86A5" w:rsidR="007A5C86" w:rsidRPr="007A5C86" w:rsidRDefault="00E12F68" w:rsidP="0036180F">
      <w:pPr>
        <w:spacing w:after="0"/>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Проведена антикоррупционная экспертиза </w:t>
      </w:r>
      <w:r w:rsidR="007A5C86" w:rsidRPr="007A5C86">
        <w:rPr>
          <w:rFonts w:ascii="Times New Roman" w:eastAsia="Calibri" w:hAnsi="Times New Roman" w:cs="Times New Roman"/>
          <w:iCs/>
          <w:sz w:val="28"/>
          <w:szCs w:val="28"/>
        </w:rPr>
        <w:t>3</w:t>
      </w:r>
      <w:r>
        <w:rPr>
          <w:rFonts w:ascii="Times New Roman" w:eastAsia="Calibri" w:hAnsi="Times New Roman" w:cs="Times New Roman"/>
          <w:iCs/>
          <w:sz w:val="28"/>
          <w:szCs w:val="28"/>
        </w:rPr>
        <w:t> </w:t>
      </w:r>
      <w:r w:rsidR="007A5C86" w:rsidRPr="007A5C86">
        <w:rPr>
          <w:rFonts w:ascii="Times New Roman" w:eastAsia="Calibri" w:hAnsi="Times New Roman" w:cs="Times New Roman"/>
          <w:iCs/>
          <w:sz w:val="28"/>
          <w:szCs w:val="28"/>
        </w:rPr>
        <w:t xml:space="preserve">337 действующих нормативных правовых актов и проектов нормативных правовых актов: </w:t>
      </w:r>
    </w:p>
    <w:p w14:paraId="039F7CD7" w14:textId="29B546AC" w:rsidR="007A5C86" w:rsidRPr="007A5C86" w:rsidRDefault="007A5C86" w:rsidP="0036180F">
      <w:pPr>
        <w:spacing w:after="0"/>
        <w:ind w:firstLine="709"/>
        <w:jc w:val="both"/>
        <w:rPr>
          <w:rFonts w:ascii="Times New Roman" w:eastAsia="Calibri" w:hAnsi="Times New Roman" w:cs="Times New Roman"/>
          <w:iCs/>
          <w:sz w:val="28"/>
          <w:szCs w:val="28"/>
        </w:rPr>
      </w:pPr>
      <w:r w:rsidRPr="007A5C86">
        <w:rPr>
          <w:rFonts w:ascii="Times New Roman" w:eastAsia="Calibri" w:hAnsi="Times New Roman" w:cs="Times New Roman"/>
          <w:iCs/>
          <w:sz w:val="28"/>
          <w:szCs w:val="28"/>
        </w:rPr>
        <w:t>проектов постановлений Губернатора Новосибирской области – 474;</w:t>
      </w:r>
    </w:p>
    <w:p w14:paraId="1884F99B" w14:textId="2ADE4446" w:rsidR="007A5C86" w:rsidRPr="007A5C86" w:rsidRDefault="007A5C86" w:rsidP="0036180F">
      <w:pPr>
        <w:spacing w:after="0"/>
        <w:ind w:firstLine="709"/>
        <w:jc w:val="both"/>
        <w:rPr>
          <w:rFonts w:ascii="Times New Roman" w:eastAsia="Calibri" w:hAnsi="Times New Roman" w:cs="Times New Roman"/>
          <w:iCs/>
          <w:sz w:val="28"/>
          <w:szCs w:val="28"/>
        </w:rPr>
      </w:pPr>
      <w:r w:rsidRPr="007A5C86">
        <w:rPr>
          <w:rFonts w:ascii="Times New Roman" w:eastAsia="Calibri" w:hAnsi="Times New Roman" w:cs="Times New Roman"/>
          <w:iCs/>
          <w:sz w:val="28"/>
          <w:szCs w:val="28"/>
        </w:rPr>
        <w:t>проектов постановлений Правительства Новосибирской области – 1476;</w:t>
      </w:r>
    </w:p>
    <w:p w14:paraId="40687D4F" w14:textId="6872DB61" w:rsidR="007A5C86" w:rsidRPr="007A5C86" w:rsidRDefault="007A5C86" w:rsidP="0036180F">
      <w:pPr>
        <w:spacing w:after="0"/>
        <w:ind w:firstLine="709"/>
        <w:jc w:val="both"/>
        <w:rPr>
          <w:rFonts w:ascii="Times New Roman" w:eastAsia="Calibri" w:hAnsi="Times New Roman" w:cs="Times New Roman"/>
          <w:iCs/>
          <w:sz w:val="28"/>
          <w:szCs w:val="28"/>
        </w:rPr>
      </w:pPr>
      <w:r w:rsidRPr="007A5C86">
        <w:rPr>
          <w:rFonts w:ascii="Times New Roman" w:eastAsia="Calibri" w:hAnsi="Times New Roman" w:cs="Times New Roman"/>
          <w:iCs/>
          <w:sz w:val="28"/>
          <w:szCs w:val="28"/>
        </w:rPr>
        <w:t>действующих постановлений Губернатора Новосибирской области, Правительства Новосибирской области при внесении в них изменений – 1387.</w:t>
      </w:r>
    </w:p>
    <w:p w14:paraId="039C1CEA" w14:textId="6B125C10" w:rsidR="007A5C86" w:rsidRPr="007A5C86" w:rsidRDefault="00E12F68" w:rsidP="0036180F">
      <w:pPr>
        <w:spacing w:after="0"/>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В результате такой работы </w:t>
      </w:r>
      <w:r w:rsidR="007A5C86" w:rsidRPr="007A5C86">
        <w:rPr>
          <w:rFonts w:ascii="Times New Roman" w:eastAsia="Calibri" w:hAnsi="Times New Roman" w:cs="Times New Roman"/>
          <w:iCs/>
          <w:sz w:val="28"/>
          <w:szCs w:val="28"/>
        </w:rPr>
        <w:t xml:space="preserve">выявлено и устранено коррупциогенных факторов </w:t>
      </w:r>
      <w:r w:rsidR="007779D1" w:rsidRPr="006570C2">
        <w:rPr>
          <w:rFonts w:ascii="Times New Roman" w:eastAsia="Times New Roman" w:hAnsi="Times New Roman" w:cs="Times New Roman"/>
          <w:sz w:val="28"/>
          <w:szCs w:val="28"/>
          <w:lang w:eastAsia="ru-RU"/>
        </w:rPr>
        <w:t>–</w:t>
      </w:r>
      <w:r w:rsidR="007A5C86" w:rsidRPr="007A5C86">
        <w:rPr>
          <w:rFonts w:ascii="Times New Roman" w:eastAsia="Calibri" w:hAnsi="Times New Roman" w:cs="Times New Roman"/>
          <w:iCs/>
          <w:sz w:val="28"/>
          <w:szCs w:val="28"/>
        </w:rPr>
        <w:t xml:space="preserve"> 191.</w:t>
      </w:r>
    </w:p>
    <w:p w14:paraId="170DEEFD" w14:textId="77777777" w:rsidR="007A5C86" w:rsidRPr="007A5C86" w:rsidRDefault="007A5C86" w:rsidP="0036180F">
      <w:pPr>
        <w:spacing w:after="0"/>
        <w:ind w:firstLine="709"/>
        <w:jc w:val="both"/>
        <w:rPr>
          <w:rFonts w:ascii="Times New Roman" w:eastAsia="Calibri" w:hAnsi="Times New Roman" w:cs="Times New Roman"/>
          <w:iCs/>
          <w:sz w:val="28"/>
          <w:szCs w:val="28"/>
        </w:rPr>
      </w:pPr>
      <w:r w:rsidRPr="007A5C86">
        <w:rPr>
          <w:rFonts w:ascii="Times New Roman" w:eastAsia="Calibri" w:hAnsi="Times New Roman" w:cs="Times New Roman"/>
          <w:iCs/>
          <w:sz w:val="28"/>
          <w:szCs w:val="28"/>
        </w:rPr>
        <w:lastRenderedPageBreak/>
        <w:t>Случаи не устранения коррупциогенных факторов за 2022 год отсутствуют.</w:t>
      </w:r>
    </w:p>
    <w:p w14:paraId="0C96194F" w14:textId="705F547F" w:rsidR="007A5C86" w:rsidRPr="007A5C86" w:rsidRDefault="00E12F68" w:rsidP="0036180F">
      <w:pPr>
        <w:spacing w:after="0"/>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 2022 году о</w:t>
      </w:r>
      <w:r w:rsidRPr="00E12F68">
        <w:rPr>
          <w:rFonts w:ascii="Times New Roman" w:eastAsia="Calibri" w:hAnsi="Times New Roman" w:cs="Times New Roman"/>
          <w:iCs/>
          <w:sz w:val="28"/>
          <w:szCs w:val="28"/>
        </w:rPr>
        <w:t xml:space="preserve">существлялось </w:t>
      </w:r>
      <w:r w:rsidRPr="00E12F68">
        <w:rPr>
          <w:rFonts w:ascii="Times New Roman" w:eastAsia="Calibri" w:hAnsi="Times New Roman" w:cs="Times New Roman"/>
          <w:sz w:val="28"/>
          <w:szCs w:val="28"/>
        </w:rPr>
        <w:t xml:space="preserve">взаимодействие с прокуратурой Новосибирской области, Главным управлением Министерства юстиции Российской Федерации по Новосибирской </w:t>
      </w:r>
      <w:r w:rsidRPr="00D73ABE">
        <w:rPr>
          <w:rFonts w:ascii="Times New Roman" w:eastAsia="Calibri" w:hAnsi="Times New Roman" w:cs="Times New Roman"/>
          <w:sz w:val="28"/>
          <w:szCs w:val="28"/>
        </w:rPr>
        <w:t xml:space="preserve">области (далее </w:t>
      </w:r>
      <w:r w:rsidR="00803334">
        <w:rPr>
          <w:rFonts w:ascii="Times New Roman" w:eastAsia="Calibri" w:hAnsi="Times New Roman" w:cs="Times New Roman"/>
          <w:sz w:val="28"/>
          <w:szCs w:val="28"/>
        </w:rPr>
        <w:t>в настоящем разделе</w:t>
      </w:r>
      <w:r w:rsidRPr="00D73ABE">
        <w:rPr>
          <w:rFonts w:ascii="Times New Roman" w:eastAsia="Calibri" w:hAnsi="Times New Roman" w:cs="Times New Roman"/>
          <w:sz w:val="28"/>
          <w:szCs w:val="28"/>
        </w:rPr>
        <w:t xml:space="preserve"> </w:t>
      </w:r>
      <w:r w:rsidR="007779D1" w:rsidRPr="006570C2">
        <w:rPr>
          <w:rFonts w:ascii="Times New Roman" w:eastAsia="Times New Roman" w:hAnsi="Times New Roman" w:cs="Times New Roman"/>
          <w:sz w:val="28"/>
          <w:szCs w:val="28"/>
          <w:lang w:eastAsia="ru-RU"/>
        </w:rPr>
        <w:t>–</w:t>
      </w:r>
      <w:r w:rsidRPr="00D73ABE">
        <w:rPr>
          <w:rFonts w:ascii="Times New Roman" w:eastAsia="Calibri" w:hAnsi="Times New Roman" w:cs="Times New Roman"/>
          <w:sz w:val="28"/>
          <w:szCs w:val="28"/>
        </w:rPr>
        <w:t xml:space="preserve"> ГУ Минюста РФ по НСО) по вопросам рассмотрения заключений ГУ Минюста</w:t>
      </w:r>
      <w:r w:rsidRPr="00E12F68">
        <w:rPr>
          <w:rFonts w:ascii="Times New Roman" w:eastAsia="Calibri" w:hAnsi="Times New Roman" w:cs="Times New Roman"/>
          <w:sz w:val="28"/>
          <w:szCs w:val="28"/>
        </w:rPr>
        <w:t xml:space="preserve"> РФ по НСО, протестов, представлений и требований прокурора Новосибирской области на постановления Губернатора Новосибирской области, Правительства Новосибирской области, замечаний и предложений прокуратуры Новосибирской области по проектам постановлений Правительства Новосибирской области и подготовки ответов по ним. </w:t>
      </w:r>
    </w:p>
    <w:p w14:paraId="75F2FD6D" w14:textId="15C7569A" w:rsidR="00271BFA" w:rsidRDefault="00F367E7" w:rsidP="0036180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noProof/>
          <w:sz w:val="16"/>
          <w:szCs w:val="16"/>
          <w:lang w:eastAsia="ru-RU"/>
        </w:rPr>
        <w:drawing>
          <wp:anchor distT="0" distB="0" distL="114300" distR="114300" simplePos="0" relativeHeight="251699712" behindDoc="1" locked="0" layoutInCell="1" allowOverlap="1" wp14:anchorId="22C6AF04" wp14:editId="59296915">
            <wp:simplePos x="0" y="0"/>
            <wp:positionH relativeFrom="margin">
              <wp:align>right</wp:align>
            </wp:positionH>
            <wp:positionV relativeFrom="page">
              <wp:posOffset>4391025</wp:posOffset>
            </wp:positionV>
            <wp:extent cx="5924550" cy="4305300"/>
            <wp:effectExtent l="0" t="0" r="0" b="0"/>
            <wp:wrapTight wrapText="bothSides">
              <wp:wrapPolygon edited="0">
                <wp:start x="0" y="0"/>
                <wp:lineTo x="0" y="21504"/>
                <wp:lineTo x="21531" y="21504"/>
                <wp:lineTo x="21531" y="0"/>
                <wp:lineTo x="0" y="0"/>
              </wp:wrapPolygon>
            </wp:wrapTight>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271BFA" w:rsidRPr="00271BFA">
        <w:rPr>
          <w:rFonts w:ascii="Times New Roman" w:eastAsia="Calibri" w:hAnsi="Times New Roman" w:cs="Times New Roman"/>
          <w:sz w:val="28"/>
          <w:szCs w:val="28"/>
        </w:rPr>
        <w:t>В адрес органов местного самоупр</w:t>
      </w:r>
      <w:r w:rsidR="00CB4159">
        <w:rPr>
          <w:rFonts w:ascii="Times New Roman" w:eastAsia="Calibri" w:hAnsi="Times New Roman" w:cs="Times New Roman"/>
          <w:sz w:val="28"/>
          <w:szCs w:val="28"/>
        </w:rPr>
        <w:t>авления в 2022 году поступило 1 </w:t>
      </w:r>
      <w:r w:rsidR="00271BFA" w:rsidRPr="00271BFA">
        <w:rPr>
          <w:rFonts w:ascii="Times New Roman" w:eastAsia="Calibri" w:hAnsi="Times New Roman" w:cs="Times New Roman"/>
          <w:sz w:val="28"/>
          <w:szCs w:val="28"/>
        </w:rPr>
        <w:t>208 актов прокурорского реагирования, указывающих на наличие в нормативных</w:t>
      </w:r>
      <w:r w:rsidR="00CB4159">
        <w:rPr>
          <w:rFonts w:ascii="Times New Roman" w:eastAsia="Calibri" w:hAnsi="Times New Roman" w:cs="Times New Roman"/>
          <w:sz w:val="28"/>
          <w:szCs w:val="28"/>
        </w:rPr>
        <w:t xml:space="preserve"> правовых актах (их проектах) 1 </w:t>
      </w:r>
      <w:r w:rsidR="00271BFA" w:rsidRPr="00271BFA">
        <w:rPr>
          <w:rFonts w:ascii="Times New Roman" w:eastAsia="Calibri" w:hAnsi="Times New Roman" w:cs="Times New Roman"/>
          <w:sz w:val="28"/>
          <w:szCs w:val="28"/>
        </w:rPr>
        <w:t>233 коррупциогенн</w:t>
      </w:r>
      <w:r w:rsidR="0030724A">
        <w:rPr>
          <w:rFonts w:ascii="Times New Roman" w:eastAsia="Calibri" w:hAnsi="Times New Roman" w:cs="Times New Roman"/>
          <w:sz w:val="28"/>
          <w:szCs w:val="28"/>
        </w:rPr>
        <w:t>ых</w:t>
      </w:r>
      <w:r w:rsidR="00271BFA" w:rsidRPr="00271BFA">
        <w:rPr>
          <w:rFonts w:ascii="Times New Roman" w:eastAsia="Calibri" w:hAnsi="Times New Roman" w:cs="Times New Roman"/>
          <w:sz w:val="28"/>
          <w:szCs w:val="28"/>
        </w:rPr>
        <w:t xml:space="preserve"> фактор</w:t>
      </w:r>
      <w:r w:rsidR="0030724A">
        <w:rPr>
          <w:rFonts w:ascii="Times New Roman" w:eastAsia="Calibri" w:hAnsi="Times New Roman" w:cs="Times New Roman"/>
          <w:sz w:val="28"/>
          <w:szCs w:val="28"/>
        </w:rPr>
        <w:t>ов</w:t>
      </w:r>
      <w:r w:rsidR="00271BFA" w:rsidRPr="00271BFA">
        <w:rPr>
          <w:rFonts w:ascii="Times New Roman" w:eastAsia="Calibri" w:hAnsi="Times New Roman" w:cs="Times New Roman"/>
          <w:sz w:val="28"/>
          <w:szCs w:val="28"/>
        </w:rPr>
        <w:t xml:space="preserve"> (</w:t>
      </w:r>
      <w:r w:rsidR="00271BFA" w:rsidRPr="00B328B5">
        <w:rPr>
          <w:rFonts w:ascii="Times New Roman" w:eastAsia="Calibri" w:hAnsi="Times New Roman" w:cs="Times New Roman"/>
          <w:i/>
          <w:sz w:val="28"/>
          <w:szCs w:val="28"/>
        </w:rPr>
        <w:t>диаграмма 1</w:t>
      </w:r>
      <w:r w:rsidR="00271BFA" w:rsidRPr="00271BFA">
        <w:rPr>
          <w:rFonts w:ascii="Times New Roman" w:eastAsia="Calibri" w:hAnsi="Times New Roman" w:cs="Times New Roman"/>
          <w:sz w:val="28"/>
          <w:szCs w:val="28"/>
        </w:rPr>
        <w:t xml:space="preserve">). </w:t>
      </w:r>
    </w:p>
    <w:p w14:paraId="05F135AA" w14:textId="756F6B32" w:rsidR="00271BFA" w:rsidRPr="00271BFA" w:rsidRDefault="00271BFA" w:rsidP="0036180F">
      <w:pPr>
        <w:spacing w:after="0"/>
        <w:ind w:firstLine="709"/>
        <w:jc w:val="both"/>
        <w:rPr>
          <w:rFonts w:ascii="Times New Roman" w:eastAsia="Calibri" w:hAnsi="Times New Roman" w:cs="Times New Roman"/>
          <w:sz w:val="28"/>
          <w:szCs w:val="28"/>
        </w:rPr>
      </w:pPr>
      <w:r w:rsidRPr="00622F41">
        <w:rPr>
          <w:rFonts w:ascii="Times New Roman" w:eastAsia="Calibri" w:hAnsi="Times New Roman" w:cs="Times New Roman"/>
          <w:sz w:val="28"/>
          <w:szCs w:val="28"/>
        </w:rPr>
        <w:t>Наибольшее количество актов прокурорского реагирования поступило в адрес органов местного самоуправления в Болотнинском районе.</w:t>
      </w:r>
      <w:r w:rsidRPr="00271BFA">
        <w:rPr>
          <w:rFonts w:ascii="Times New Roman" w:eastAsia="Calibri" w:hAnsi="Times New Roman" w:cs="Times New Roman"/>
          <w:sz w:val="28"/>
          <w:szCs w:val="28"/>
        </w:rPr>
        <w:t xml:space="preserve"> В сравнении с 2021 годом, данный показатель увеличился на 93,3%.</w:t>
      </w:r>
    </w:p>
    <w:p w14:paraId="11A46000" w14:textId="2E7E8978" w:rsidR="00271BFA" w:rsidRPr="00271BFA" w:rsidRDefault="00271BFA" w:rsidP="0036180F">
      <w:pPr>
        <w:spacing w:after="0"/>
        <w:ind w:firstLine="709"/>
        <w:jc w:val="both"/>
        <w:rPr>
          <w:rFonts w:ascii="Times New Roman" w:eastAsia="Calibri" w:hAnsi="Times New Roman" w:cs="Times New Roman"/>
          <w:sz w:val="28"/>
          <w:szCs w:val="28"/>
        </w:rPr>
      </w:pPr>
      <w:r w:rsidRPr="00271BFA">
        <w:rPr>
          <w:rFonts w:ascii="Times New Roman" w:eastAsia="Calibri" w:hAnsi="Times New Roman" w:cs="Times New Roman"/>
          <w:sz w:val="28"/>
          <w:szCs w:val="28"/>
        </w:rPr>
        <w:t>Также, в сравнении с 2021 годом, значительно увеличилось количество выявленных коррупциогенных факторов в</w:t>
      </w:r>
      <w:r w:rsidR="00B067AE" w:rsidRPr="00B067AE">
        <w:rPr>
          <w:rFonts w:ascii="Times New Roman" w:eastAsia="Calibri" w:hAnsi="Times New Roman" w:cs="Times New Roman"/>
          <w:sz w:val="28"/>
          <w:szCs w:val="28"/>
        </w:rPr>
        <w:t xml:space="preserve"> </w:t>
      </w:r>
      <w:r w:rsidR="00B067AE" w:rsidRPr="00271BFA">
        <w:rPr>
          <w:rFonts w:ascii="Times New Roman" w:eastAsia="Calibri" w:hAnsi="Times New Roman" w:cs="Times New Roman"/>
          <w:sz w:val="28"/>
          <w:szCs w:val="28"/>
        </w:rPr>
        <w:t>нормативных</w:t>
      </w:r>
      <w:r w:rsidR="00B067AE">
        <w:rPr>
          <w:rFonts w:ascii="Times New Roman" w:eastAsia="Calibri" w:hAnsi="Times New Roman" w:cs="Times New Roman"/>
          <w:sz w:val="28"/>
          <w:szCs w:val="28"/>
        </w:rPr>
        <w:t xml:space="preserve"> правовых актах (их </w:t>
      </w:r>
      <w:r w:rsidR="00B067AE">
        <w:rPr>
          <w:rFonts w:ascii="Times New Roman" w:eastAsia="Calibri" w:hAnsi="Times New Roman" w:cs="Times New Roman"/>
          <w:sz w:val="28"/>
          <w:szCs w:val="28"/>
        </w:rPr>
        <w:lastRenderedPageBreak/>
        <w:t xml:space="preserve">проектах) в </w:t>
      </w:r>
      <w:r w:rsidRPr="00271BFA">
        <w:rPr>
          <w:rFonts w:ascii="Times New Roman" w:eastAsia="Calibri" w:hAnsi="Times New Roman" w:cs="Times New Roman"/>
          <w:sz w:val="28"/>
          <w:szCs w:val="28"/>
        </w:rPr>
        <w:t>Венгеровском районе (на 69%), г</w:t>
      </w:r>
      <w:r w:rsidR="0031619E">
        <w:rPr>
          <w:rFonts w:ascii="Times New Roman" w:eastAsia="Calibri" w:hAnsi="Times New Roman" w:cs="Times New Roman"/>
          <w:sz w:val="28"/>
          <w:szCs w:val="28"/>
        </w:rPr>
        <w:t>.</w:t>
      </w:r>
      <w:r w:rsidRPr="00271BFA">
        <w:rPr>
          <w:rFonts w:ascii="Times New Roman" w:eastAsia="Calibri" w:hAnsi="Times New Roman" w:cs="Times New Roman"/>
          <w:sz w:val="28"/>
          <w:szCs w:val="28"/>
        </w:rPr>
        <w:t>Оби (на 86%), Кыштовском районе (на 78%).</w:t>
      </w:r>
    </w:p>
    <w:p w14:paraId="6A039E0A" w14:textId="3E861B03" w:rsidR="00271BFA" w:rsidRPr="00271BFA" w:rsidRDefault="00271BFA" w:rsidP="0036180F">
      <w:pPr>
        <w:spacing w:after="0"/>
        <w:ind w:firstLine="709"/>
        <w:jc w:val="both"/>
        <w:rPr>
          <w:rFonts w:ascii="Times New Roman" w:eastAsia="Calibri" w:hAnsi="Times New Roman" w:cs="Times New Roman"/>
          <w:sz w:val="28"/>
          <w:szCs w:val="28"/>
        </w:rPr>
      </w:pPr>
      <w:r w:rsidRPr="00271BFA">
        <w:rPr>
          <w:rFonts w:ascii="Times New Roman" w:eastAsia="Calibri" w:hAnsi="Times New Roman" w:cs="Times New Roman"/>
          <w:sz w:val="28"/>
          <w:szCs w:val="28"/>
        </w:rPr>
        <w:t>По-прежнему большое количество коррупциогенных факторов выявляется в</w:t>
      </w:r>
      <w:r w:rsidR="00B067AE" w:rsidRPr="00B067AE">
        <w:rPr>
          <w:rFonts w:ascii="Times New Roman" w:eastAsia="Calibri" w:hAnsi="Times New Roman" w:cs="Times New Roman"/>
          <w:sz w:val="28"/>
          <w:szCs w:val="28"/>
        </w:rPr>
        <w:t xml:space="preserve"> </w:t>
      </w:r>
      <w:r w:rsidR="00B067AE" w:rsidRPr="00271BFA">
        <w:rPr>
          <w:rFonts w:ascii="Times New Roman" w:eastAsia="Calibri" w:hAnsi="Times New Roman" w:cs="Times New Roman"/>
          <w:sz w:val="28"/>
          <w:szCs w:val="28"/>
        </w:rPr>
        <w:t>нормативных</w:t>
      </w:r>
      <w:r w:rsidR="00B067AE">
        <w:rPr>
          <w:rFonts w:ascii="Times New Roman" w:eastAsia="Calibri" w:hAnsi="Times New Roman" w:cs="Times New Roman"/>
          <w:sz w:val="28"/>
          <w:szCs w:val="28"/>
        </w:rPr>
        <w:t xml:space="preserve"> правовых актах (их проектах) в</w:t>
      </w:r>
      <w:r w:rsidRPr="00271BFA">
        <w:rPr>
          <w:rFonts w:ascii="Times New Roman" w:eastAsia="Calibri" w:hAnsi="Times New Roman" w:cs="Times New Roman"/>
          <w:sz w:val="28"/>
          <w:szCs w:val="28"/>
        </w:rPr>
        <w:t xml:space="preserve"> Коченевском, Северном, Сузунском, Маслянинском, и Искитимском районах.</w:t>
      </w:r>
    </w:p>
    <w:p w14:paraId="03F740B7" w14:textId="3B08352C" w:rsidR="0045484A" w:rsidRDefault="00A82E17" w:rsidP="0036180F">
      <w:pPr>
        <w:spacing w:after="0"/>
        <w:ind w:firstLine="709"/>
        <w:jc w:val="both"/>
        <w:rPr>
          <w:rFonts w:ascii="Times New Roman" w:eastAsia="Calibri" w:hAnsi="Times New Roman" w:cs="Times New Roman"/>
          <w:sz w:val="28"/>
          <w:szCs w:val="28"/>
        </w:rPr>
      </w:pPr>
      <w:r w:rsidRPr="00314BA4">
        <w:rPr>
          <w:rFonts w:ascii="Times New Roman" w:eastAsia="Times New Roman" w:hAnsi="Times New Roman" w:cs="Times New Roman"/>
          <w:noProof/>
          <w:sz w:val="28"/>
          <w:szCs w:val="28"/>
          <w:lang w:eastAsia="ru-RU"/>
        </w:rPr>
        <w:drawing>
          <wp:anchor distT="0" distB="0" distL="114300" distR="114300" simplePos="0" relativeHeight="251701760" behindDoc="1" locked="0" layoutInCell="1" allowOverlap="1" wp14:anchorId="7200376B" wp14:editId="43373199">
            <wp:simplePos x="0" y="0"/>
            <wp:positionH relativeFrom="margin">
              <wp:align>left</wp:align>
            </wp:positionH>
            <wp:positionV relativeFrom="margin">
              <wp:posOffset>1940230</wp:posOffset>
            </wp:positionV>
            <wp:extent cx="6048375" cy="2943225"/>
            <wp:effectExtent l="0" t="0" r="9525" b="9525"/>
            <wp:wrapTight wrapText="bothSides">
              <wp:wrapPolygon edited="0">
                <wp:start x="0" y="0"/>
                <wp:lineTo x="0" y="21530"/>
                <wp:lineTo x="21566" y="21530"/>
                <wp:lineTo x="21566" y="0"/>
                <wp:lineTo x="0" y="0"/>
              </wp:wrapPolygon>
            </wp:wrapTight>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271BFA" w:rsidRPr="00271BFA">
        <w:rPr>
          <w:rFonts w:ascii="Times New Roman" w:eastAsia="Calibri" w:hAnsi="Times New Roman" w:cs="Times New Roman"/>
          <w:sz w:val="28"/>
          <w:szCs w:val="28"/>
        </w:rPr>
        <w:t>По сравнению с 2020 и 2021 годами, количество актов прокурорского реагирования и коррупциогенных факторов, выявленных в 2022 году в муниципальных нормативных правовых актах (их проектах), существенно возросло и приблизилось к количественному показателю 2019 года (</w:t>
      </w:r>
      <w:r w:rsidR="00271BFA" w:rsidRPr="00E10D2C">
        <w:rPr>
          <w:rFonts w:ascii="Times New Roman" w:eastAsia="Calibri" w:hAnsi="Times New Roman" w:cs="Times New Roman"/>
          <w:i/>
          <w:sz w:val="28"/>
          <w:szCs w:val="28"/>
        </w:rPr>
        <w:t>диаграмма 2</w:t>
      </w:r>
      <w:r w:rsidR="00271BFA" w:rsidRPr="00271BFA">
        <w:rPr>
          <w:rFonts w:ascii="Times New Roman" w:eastAsia="Calibri" w:hAnsi="Times New Roman" w:cs="Times New Roman"/>
          <w:sz w:val="28"/>
          <w:szCs w:val="28"/>
        </w:rPr>
        <w:t>).</w:t>
      </w:r>
    </w:p>
    <w:p w14:paraId="606C6A53" w14:textId="346A3FC8" w:rsidR="00271BFA" w:rsidRPr="00271BFA" w:rsidRDefault="00271BFA" w:rsidP="0036180F">
      <w:pPr>
        <w:spacing w:after="0"/>
        <w:ind w:firstLine="709"/>
        <w:jc w:val="both"/>
        <w:rPr>
          <w:rFonts w:ascii="Times New Roman" w:eastAsia="Calibri" w:hAnsi="Times New Roman" w:cs="Times New Roman"/>
          <w:sz w:val="28"/>
          <w:szCs w:val="28"/>
        </w:rPr>
      </w:pPr>
      <w:r w:rsidRPr="00271BFA">
        <w:rPr>
          <w:rFonts w:ascii="Times New Roman" w:eastAsia="Calibri" w:hAnsi="Times New Roman" w:cs="Times New Roman"/>
          <w:sz w:val="28"/>
          <w:szCs w:val="28"/>
        </w:rPr>
        <w:t>Министерством юстиции Новосибирской области ежегодно проводится правовая экспертиза муниципальных нормативных правовых актов при включении их в Регистр муниципальных нормативных правовых актов Новосибирской области (далее</w:t>
      </w:r>
      <w:r w:rsidR="00D07A04">
        <w:rPr>
          <w:rFonts w:ascii="Times New Roman" w:eastAsia="Calibri" w:hAnsi="Times New Roman" w:cs="Times New Roman"/>
          <w:sz w:val="28"/>
          <w:szCs w:val="28"/>
        </w:rPr>
        <w:t xml:space="preserve"> в настоящем разделе</w:t>
      </w:r>
      <w:r w:rsidRPr="00271BFA">
        <w:rPr>
          <w:rFonts w:ascii="Times New Roman" w:eastAsia="Calibri" w:hAnsi="Times New Roman" w:cs="Times New Roman"/>
          <w:sz w:val="28"/>
          <w:szCs w:val="28"/>
        </w:rPr>
        <w:t xml:space="preserve"> </w:t>
      </w:r>
      <w:r w:rsidR="007779D1" w:rsidRPr="006570C2">
        <w:rPr>
          <w:rFonts w:ascii="Times New Roman" w:eastAsia="Times New Roman" w:hAnsi="Times New Roman" w:cs="Times New Roman"/>
          <w:sz w:val="28"/>
          <w:szCs w:val="28"/>
          <w:lang w:eastAsia="ru-RU"/>
        </w:rPr>
        <w:t>–</w:t>
      </w:r>
      <w:r w:rsidRPr="00271BFA">
        <w:rPr>
          <w:rFonts w:ascii="Times New Roman" w:eastAsia="Calibri" w:hAnsi="Times New Roman" w:cs="Times New Roman"/>
          <w:sz w:val="28"/>
          <w:szCs w:val="28"/>
        </w:rPr>
        <w:t xml:space="preserve"> регистр). </w:t>
      </w:r>
    </w:p>
    <w:p w14:paraId="3A37EEC2" w14:textId="75DE631C" w:rsidR="00271BFA" w:rsidRPr="00271BFA" w:rsidRDefault="00271BFA" w:rsidP="0036180F">
      <w:pPr>
        <w:spacing w:after="0"/>
        <w:ind w:firstLine="709"/>
        <w:jc w:val="both"/>
        <w:rPr>
          <w:rFonts w:ascii="Times New Roman" w:eastAsia="Calibri" w:hAnsi="Times New Roman" w:cs="Times New Roman"/>
          <w:sz w:val="28"/>
          <w:szCs w:val="28"/>
        </w:rPr>
      </w:pPr>
      <w:r w:rsidRPr="00271BFA">
        <w:rPr>
          <w:rFonts w:ascii="Times New Roman" w:eastAsia="Calibri" w:hAnsi="Times New Roman" w:cs="Times New Roman"/>
          <w:sz w:val="28"/>
          <w:szCs w:val="28"/>
        </w:rPr>
        <w:t>В 2022 году для включения в регистр и проведения п</w:t>
      </w:r>
      <w:r w:rsidR="00CB4159">
        <w:rPr>
          <w:rFonts w:ascii="Times New Roman" w:eastAsia="Calibri" w:hAnsi="Times New Roman" w:cs="Times New Roman"/>
          <w:sz w:val="28"/>
          <w:szCs w:val="28"/>
        </w:rPr>
        <w:t>равовой экспертизы поступило 49 </w:t>
      </w:r>
      <w:r w:rsidRPr="00271BFA">
        <w:rPr>
          <w:rFonts w:ascii="Times New Roman" w:eastAsia="Calibri" w:hAnsi="Times New Roman" w:cs="Times New Roman"/>
          <w:sz w:val="28"/>
          <w:szCs w:val="28"/>
        </w:rPr>
        <w:t>242 акта (на 38% больше</w:t>
      </w:r>
      <w:r w:rsidR="00D82655">
        <w:rPr>
          <w:rFonts w:ascii="Times New Roman" w:eastAsia="Calibri" w:hAnsi="Times New Roman" w:cs="Times New Roman"/>
          <w:sz w:val="28"/>
          <w:szCs w:val="28"/>
        </w:rPr>
        <w:t>,</w:t>
      </w:r>
      <w:r w:rsidRPr="00271BFA">
        <w:rPr>
          <w:rFonts w:ascii="Times New Roman" w:eastAsia="Calibri" w:hAnsi="Times New Roman" w:cs="Times New Roman"/>
          <w:sz w:val="28"/>
          <w:szCs w:val="28"/>
        </w:rPr>
        <w:t xml:space="preserve"> чем в 20</w:t>
      </w:r>
      <w:r w:rsidR="00CB4159">
        <w:rPr>
          <w:rFonts w:ascii="Times New Roman" w:eastAsia="Calibri" w:hAnsi="Times New Roman" w:cs="Times New Roman"/>
          <w:sz w:val="28"/>
          <w:szCs w:val="28"/>
        </w:rPr>
        <w:t>21 году), включено в регистр 34 </w:t>
      </w:r>
      <w:r w:rsidRPr="00271BFA">
        <w:rPr>
          <w:rFonts w:ascii="Times New Roman" w:eastAsia="Calibri" w:hAnsi="Times New Roman" w:cs="Times New Roman"/>
          <w:sz w:val="28"/>
          <w:szCs w:val="28"/>
        </w:rPr>
        <w:t>734 акта (на 39% больше</w:t>
      </w:r>
      <w:r w:rsidR="00D82655">
        <w:rPr>
          <w:rFonts w:ascii="Times New Roman" w:eastAsia="Calibri" w:hAnsi="Times New Roman" w:cs="Times New Roman"/>
          <w:sz w:val="28"/>
          <w:szCs w:val="28"/>
        </w:rPr>
        <w:t>,</w:t>
      </w:r>
      <w:r w:rsidRPr="00271BFA">
        <w:rPr>
          <w:rFonts w:ascii="Times New Roman" w:eastAsia="Calibri" w:hAnsi="Times New Roman" w:cs="Times New Roman"/>
          <w:sz w:val="28"/>
          <w:szCs w:val="28"/>
        </w:rPr>
        <w:t xml:space="preserve"> чем в 2021 году), проведена п</w:t>
      </w:r>
      <w:r w:rsidR="00CB4159">
        <w:rPr>
          <w:rFonts w:ascii="Times New Roman" w:eastAsia="Calibri" w:hAnsi="Times New Roman" w:cs="Times New Roman"/>
          <w:sz w:val="28"/>
          <w:szCs w:val="28"/>
        </w:rPr>
        <w:t>равовая экспертиза 32 </w:t>
      </w:r>
      <w:r w:rsidRPr="00271BFA">
        <w:rPr>
          <w:rFonts w:ascii="Times New Roman" w:eastAsia="Calibri" w:hAnsi="Times New Roman" w:cs="Times New Roman"/>
          <w:sz w:val="28"/>
          <w:szCs w:val="28"/>
        </w:rPr>
        <w:t>671 акта (на 55% больше</w:t>
      </w:r>
      <w:r w:rsidR="00D82655">
        <w:rPr>
          <w:rFonts w:ascii="Times New Roman" w:eastAsia="Calibri" w:hAnsi="Times New Roman" w:cs="Times New Roman"/>
          <w:sz w:val="28"/>
          <w:szCs w:val="28"/>
        </w:rPr>
        <w:t>,</w:t>
      </w:r>
      <w:r w:rsidRPr="00271BFA">
        <w:rPr>
          <w:rFonts w:ascii="Times New Roman" w:eastAsia="Calibri" w:hAnsi="Times New Roman" w:cs="Times New Roman"/>
          <w:sz w:val="28"/>
          <w:szCs w:val="28"/>
        </w:rPr>
        <w:t xml:space="preserve"> чем в 2021 году). Все включенные в регистр муниципальные нормативные правовые акты поддерживаются в актуальном состоянии. </w:t>
      </w:r>
    </w:p>
    <w:p w14:paraId="0ECF64F1" w14:textId="734FD16F" w:rsidR="00271BFA" w:rsidRDefault="00271BFA" w:rsidP="0036180F">
      <w:pPr>
        <w:spacing w:after="0"/>
        <w:ind w:firstLine="709"/>
        <w:jc w:val="both"/>
        <w:rPr>
          <w:rFonts w:ascii="Times New Roman" w:eastAsia="Calibri" w:hAnsi="Times New Roman" w:cs="Times New Roman"/>
          <w:sz w:val="28"/>
          <w:szCs w:val="28"/>
        </w:rPr>
      </w:pPr>
      <w:r w:rsidRPr="00271BFA">
        <w:rPr>
          <w:rFonts w:ascii="Times New Roman" w:eastAsia="Calibri" w:hAnsi="Times New Roman" w:cs="Times New Roman"/>
          <w:sz w:val="28"/>
          <w:szCs w:val="28"/>
        </w:rPr>
        <w:t>По результатам правовой экспер</w:t>
      </w:r>
      <w:r w:rsidR="00CB4159">
        <w:rPr>
          <w:rFonts w:ascii="Times New Roman" w:eastAsia="Calibri" w:hAnsi="Times New Roman" w:cs="Times New Roman"/>
          <w:sz w:val="28"/>
          <w:szCs w:val="28"/>
        </w:rPr>
        <w:t>тизы в 2022 году подготовлено 5 </w:t>
      </w:r>
      <w:r w:rsidRPr="00271BFA">
        <w:rPr>
          <w:rFonts w:ascii="Times New Roman" w:eastAsia="Calibri" w:hAnsi="Times New Roman" w:cs="Times New Roman"/>
          <w:sz w:val="28"/>
          <w:szCs w:val="28"/>
        </w:rPr>
        <w:t>500 (на 52% больше</w:t>
      </w:r>
      <w:r w:rsidR="00015628">
        <w:rPr>
          <w:rFonts w:ascii="Times New Roman" w:eastAsia="Calibri" w:hAnsi="Times New Roman" w:cs="Times New Roman"/>
          <w:sz w:val="28"/>
          <w:szCs w:val="28"/>
        </w:rPr>
        <w:t>,</w:t>
      </w:r>
      <w:r w:rsidRPr="00271BFA">
        <w:rPr>
          <w:rFonts w:ascii="Times New Roman" w:eastAsia="Calibri" w:hAnsi="Times New Roman" w:cs="Times New Roman"/>
          <w:sz w:val="28"/>
          <w:szCs w:val="28"/>
        </w:rPr>
        <w:t xml:space="preserve"> чем в 2021 году) экспертных заключений с выводами о несоответствии муниципальных нормативных правовых актов федеральному и (или) областному законодательству, уставам муниципальных образований, правилам юридико-технического оформления. </w:t>
      </w:r>
    </w:p>
    <w:p w14:paraId="11E0FCB3" w14:textId="77777777" w:rsidR="00CD731D" w:rsidRPr="003B11F6" w:rsidRDefault="00CD731D" w:rsidP="0036180F">
      <w:pPr>
        <w:spacing w:after="0"/>
        <w:ind w:firstLine="709"/>
        <w:jc w:val="both"/>
        <w:rPr>
          <w:rFonts w:ascii="Times New Roman" w:eastAsia="Calibri" w:hAnsi="Times New Roman" w:cs="Times New Roman"/>
          <w:sz w:val="20"/>
          <w:szCs w:val="20"/>
        </w:rPr>
      </w:pPr>
    </w:p>
    <w:p w14:paraId="7F4B119A" w14:textId="4C7F1387" w:rsidR="00271BFA" w:rsidRPr="00271BFA" w:rsidRDefault="00271BFA" w:rsidP="0036180F">
      <w:pPr>
        <w:spacing w:after="0"/>
        <w:ind w:firstLine="709"/>
        <w:jc w:val="both"/>
        <w:rPr>
          <w:rFonts w:ascii="Times New Roman" w:eastAsia="Calibri" w:hAnsi="Times New Roman" w:cs="Times New Roman"/>
          <w:sz w:val="28"/>
          <w:szCs w:val="28"/>
        </w:rPr>
      </w:pPr>
      <w:r w:rsidRPr="0045484A">
        <w:rPr>
          <w:rFonts w:ascii="Times New Roman" w:eastAsia="Calibri" w:hAnsi="Times New Roman" w:cs="Times New Roman"/>
          <w:i/>
          <w:color w:val="5F497A" w:themeColor="accent4" w:themeShade="BF"/>
          <w:sz w:val="28"/>
          <w:szCs w:val="28"/>
        </w:rPr>
        <w:lastRenderedPageBreak/>
        <w:t>В целях установления гарантий обеспечения независимой антикоррупционной экспертизы проектов нормативных правовых актов</w:t>
      </w:r>
      <w:r w:rsidR="00CB4159" w:rsidRPr="0045484A">
        <w:rPr>
          <w:rFonts w:ascii="Times New Roman" w:eastAsia="Calibri" w:hAnsi="Times New Roman" w:cs="Times New Roman"/>
          <w:color w:val="5F497A" w:themeColor="accent4" w:themeShade="BF"/>
          <w:sz w:val="28"/>
          <w:szCs w:val="28"/>
        </w:rPr>
        <w:t>,</w:t>
      </w:r>
      <w:r w:rsidR="00CB4159">
        <w:rPr>
          <w:rFonts w:ascii="Times New Roman" w:eastAsia="Calibri" w:hAnsi="Times New Roman" w:cs="Times New Roman"/>
          <w:sz w:val="28"/>
          <w:szCs w:val="28"/>
        </w:rPr>
        <w:t xml:space="preserve"> разрабатываемых </w:t>
      </w:r>
      <w:r w:rsidR="001D7925">
        <w:rPr>
          <w:rFonts w:ascii="Times New Roman" w:eastAsia="Calibri" w:hAnsi="Times New Roman" w:cs="Times New Roman"/>
          <w:sz w:val="28"/>
          <w:szCs w:val="28"/>
        </w:rPr>
        <w:t xml:space="preserve">исполнительными </w:t>
      </w:r>
      <w:r w:rsidRPr="00271BFA">
        <w:rPr>
          <w:rFonts w:ascii="Times New Roman" w:eastAsia="Calibri" w:hAnsi="Times New Roman" w:cs="Times New Roman"/>
          <w:sz w:val="28"/>
          <w:szCs w:val="28"/>
        </w:rPr>
        <w:t xml:space="preserve">органами и органами местного самоуправления, а также в целях совершенствования механизмов системы «обратной» связи, позволяющей корректировать антикоррупционную работу на основе информации о ее результативности, полученной от институтов гражданского общества, все проекты нормативных правовых актов </w:t>
      </w:r>
      <w:r w:rsidRPr="0045484A">
        <w:rPr>
          <w:rFonts w:ascii="Times New Roman" w:eastAsia="Calibri" w:hAnsi="Times New Roman" w:cs="Times New Roman"/>
          <w:i/>
          <w:color w:val="5F497A" w:themeColor="accent4" w:themeShade="BF"/>
          <w:sz w:val="28"/>
          <w:szCs w:val="28"/>
        </w:rPr>
        <w:t>размещались на портале «Электронная демократия Новосибирской области»</w:t>
      </w:r>
      <w:r w:rsidR="00251667">
        <w:rPr>
          <w:rStyle w:val="ab"/>
          <w:rFonts w:ascii="Times New Roman" w:eastAsia="Calibri" w:hAnsi="Times New Roman" w:cs="Times New Roman"/>
          <w:sz w:val="28"/>
          <w:szCs w:val="28"/>
        </w:rPr>
        <w:footnoteReference w:id="2"/>
      </w:r>
      <w:r w:rsidRPr="00271BFA">
        <w:rPr>
          <w:rFonts w:ascii="Times New Roman" w:eastAsia="Calibri" w:hAnsi="Times New Roman" w:cs="Times New Roman"/>
          <w:sz w:val="28"/>
          <w:szCs w:val="28"/>
        </w:rPr>
        <w:t xml:space="preserve">  и одновременно на официальных сайтах разработчиков.</w:t>
      </w:r>
    </w:p>
    <w:p w14:paraId="7DEF3215" w14:textId="77777777" w:rsidR="00271BFA" w:rsidRDefault="00271BFA" w:rsidP="0036180F">
      <w:pPr>
        <w:spacing w:after="0"/>
        <w:ind w:firstLine="709"/>
        <w:jc w:val="both"/>
        <w:rPr>
          <w:rFonts w:ascii="Times New Roman" w:eastAsia="Calibri" w:hAnsi="Times New Roman" w:cs="Times New Roman"/>
          <w:sz w:val="28"/>
          <w:szCs w:val="28"/>
        </w:rPr>
      </w:pPr>
      <w:r w:rsidRPr="00271BFA">
        <w:rPr>
          <w:rFonts w:ascii="Times New Roman" w:eastAsia="Calibri" w:hAnsi="Times New Roman" w:cs="Times New Roman"/>
          <w:sz w:val="28"/>
          <w:szCs w:val="28"/>
        </w:rPr>
        <w:t>В 2022 году заключений аккредитованных независимых экспертов по итогам независимой антикоррупционной экспертизы не поступало.</w:t>
      </w:r>
    </w:p>
    <w:p w14:paraId="76B5EC3C" w14:textId="17E85E90" w:rsidR="00FC3707" w:rsidRPr="00827DAB" w:rsidRDefault="0010503D" w:rsidP="0036180F">
      <w:pPr>
        <w:spacing w:after="0"/>
        <w:ind w:firstLine="709"/>
        <w:jc w:val="both"/>
        <w:rPr>
          <w:rFonts w:ascii="Times New Roman" w:eastAsia="Times New Roman" w:hAnsi="Times New Roman" w:cs="Times New Roman"/>
          <w:color w:val="FF0000"/>
          <w:sz w:val="28"/>
          <w:szCs w:val="28"/>
          <w:lang w:eastAsia="ru-RU"/>
        </w:rPr>
      </w:pPr>
      <w:r w:rsidRPr="0045484A">
        <w:rPr>
          <w:rFonts w:ascii="Times New Roman" w:eastAsia="Times New Roman" w:hAnsi="Times New Roman" w:cs="Times New Roman"/>
          <w:i/>
          <w:noProof/>
          <w:color w:val="5F497A" w:themeColor="accent4" w:themeShade="BF"/>
          <w:sz w:val="28"/>
          <w:szCs w:val="28"/>
          <w:lang w:eastAsia="ru-RU"/>
        </w:rPr>
        <w:drawing>
          <wp:anchor distT="0" distB="0" distL="114300" distR="114300" simplePos="0" relativeHeight="251648512" behindDoc="1" locked="0" layoutInCell="1" allowOverlap="1" wp14:anchorId="114C489A" wp14:editId="03E68761">
            <wp:simplePos x="0" y="0"/>
            <wp:positionH relativeFrom="margin">
              <wp:align>right</wp:align>
            </wp:positionH>
            <wp:positionV relativeFrom="paragraph">
              <wp:posOffset>2127885</wp:posOffset>
            </wp:positionV>
            <wp:extent cx="5901055" cy="3495675"/>
            <wp:effectExtent l="0" t="0" r="4445" b="9525"/>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FC3707" w:rsidRPr="0045484A">
        <w:rPr>
          <w:rFonts w:ascii="Times New Roman" w:eastAsia="Times New Roman" w:hAnsi="Times New Roman" w:cs="Times New Roman"/>
          <w:i/>
          <w:color w:val="5F497A" w:themeColor="accent4" w:themeShade="BF"/>
          <w:sz w:val="28"/>
          <w:szCs w:val="28"/>
          <w:lang w:eastAsia="ru-RU"/>
        </w:rPr>
        <w:t>В целях выявления положений, необоснованно затрудняющих осуществление предпринимательской и инвестиционной деятельности</w:t>
      </w:r>
      <w:r w:rsidR="00FC3707" w:rsidRPr="0045484A">
        <w:rPr>
          <w:rFonts w:ascii="Times New Roman" w:eastAsia="Times New Roman" w:hAnsi="Times New Roman" w:cs="Times New Roman"/>
          <w:color w:val="5F497A" w:themeColor="accent4" w:themeShade="BF"/>
          <w:sz w:val="28"/>
          <w:szCs w:val="28"/>
          <w:lang w:eastAsia="ru-RU"/>
        </w:rPr>
        <w:t>,</w:t>
      </w:r>
      <w:r w:rsidR="00FC3707" w:rsidRPr="0056174B">
        <w:rPr>
          <w:rFonts w:ascii="Times New Roman" w:eastAsia="Times New Roman" w:hAnsi="Times New Roman" w:cs="Times New Roman"/>
          <w:sz w:val="28"/>
          <w:szCs w:val="28"/>
          <w:lang w:eastAsia="ru-RU"/>
        </w:rPr>
        <w:t xml:space="preserve"> в 202</w:t>
      </w:r>
      <w:r w:rsidR="004E63BC">
        <w:rPr>
          <w:rFonts w:ascii="Times New Roman" w:eastAsia="Times New Roman" w:hAnsi="Times New Roman" w:cs="Times New Roman"/>
          <w:sz w:val="28"/>
          <w:szCs w:val="28"/>
          <w:lang w:eastAsia="ru-RU"/>
        </w:rPr>
        <w:t>2</w:t>
      </w:r>
      <w:r w:rsidR="00FC3707" w:rsidRPr="0056174B">
        <w:rPr>
          <w:rFonts w:ascii="Times New Roman" w:eastAsia="Times New Roman" w:hAnsi="Times New Roman" w:cs="Times New Roman"/>
          <w:sz w:val="28"/>
          <w:szCs w:val="28"/>
          <w:lang w:eastAsia="ru-RU"/>
        </w:rPr>
        <w:t xml:space="preserve"> году министерством экономического развития Новосибирской области проведена </w:t>
      </w:r>
      <w:r w:rsidR="00FC3707" w:rsidRPr="0045484A">
        <w:rPr>
          <w:rFonts w:ascii="Times New Roman" w:eastAsia="Times New Roman" w:hAnsi="Times New Roman" w:cs="Times New Roman"/>
          <w:i/>
          <w:color w:val="5F497A" w:themeColor="accent4" w:themeShade="BF"/>
          <w:sz w:val="28"/>
          <w:szCs w:val="28"/>
          <w:lang w:eastAsia="ru-RU"/>
        </w:rPr>
        <w:t>оценка регулирующего воздействия</w:t>
      </w:r>
      <w:r w:rsidR="00FC3707" w:rsidRPr="00620E58">
        <w:rPr>
          <w:rFonts w:ascii="Times New Roman" w:eastAsia="Times New Roman" w:hAnsi="Times New Roman" w:cs="Times New Roman"/>
          <w:i/>
          <w:color w:val="244061" w:themeColor="accent1" w:themeShade="80"/>
          <w:sz w:val="28"/>
          <w:szCs w:val="28"/>
          <w:lang w:eastAsia="ru-RU"/>
        </w:rPr>
        <w:t xml:space="preserve"> </w:t>
      </w:r>
      <w:r w:rsidRPr="007A76E8">
        <w:rPr>
          <w:rFonts w:ascii="Times New Roman" w:eastAsia="Times New Roman" w:hAnsi="Times New Roman" w:cs="Times New Roman"/>
          <w:sz w:val="28"/>
          <w:szCs w:val="28"/>
          <w:lang w:eastAsia="ru-RU"/>
        </w:rPr>
        <w:t xml:space="preserve">в отношении </w:t>
      </w:r>
      <w:r w:rsidR="004E63BC" w:rsidRPr="007A76E8">
        <w:rPr>
          <w:rFonts w:ascii="Times New Roman" w:eastAsia="Times New Roman" w:hAnsi="Times New Roman" w:cs="Times New Roman"/>
          <w:sz w:val="28"/>
          <w:szCs w:val="28"/>
          <w:lang w:eastAsia="ru-RU"/>
        </w:rPr>
        <w:t>37</w:t>
      </w:r>
      <w:r w:rsidR="00FC3707" w:rsidRPr="007A76E8">
        <w:rPr>
          <w:rFonts w:ascii="Times New Roman" w:eastAsia="Times New Roman" w:hAnsi="Times New Roman" w:cs="Times New Roman"/>
          <w:sz w:val="28"/>
          <w:szCs w:val="28"/>
          <w:lang w:eastAsia="ru-RU"/>
        </w:rPr>
        <w:t xml:space="preserve"> </w:t>
      </w:r>
      <w:r w:rsidR="00FC3707" w:rsidRPr="0056174B">
        <w:rPr>
          <w:rFonts w:ascii="Times New Roman" w:eastAsia="Times New Roman" w:hAnsi="Times New Roman" w:cs="Times New Roman"/>
          <w:sz w:val="28"/>
          <w:szCs w:val="28"/>
          <w:lang w:eastAsia="ru-RU"/>
        </w:rPr>
        <w:t>нормативн</w:t>
      </w:r>
      <w:r w:rsidR="004E63BC">
        <w:rPr>
          <w:rFonts w:ascii="Times New Roman" w:eastAsia="Times New Roman" w:hAnsi="Times New Roman" w:cs="Times New Roman"/>
          <w:sz w:val="28"/>
          <w:szCs w:val="28"/>
          <w:lang w:eastAsia="ru-RU"/>
        </w:rPr>
        <w:t>ых</w:t>
      </w:r>
      <w:r w:rsidR="00FC3707" w:rsidRPr="0056174B">
        <w:rPr>
          <w:rFonts w:ascii="Times New Roman" w:eastAsia="Times New Roman" w:hAnsi="Times New Roman" w:cs="Times New Roman"/>
          <w:sz w:val="28"/>
          <w:szCs w:val="28"/>
          <w:lang w:eastAsia="ru-RU"/>
        </w:rPr>
        <w:t xml:space="preserve"> правов</w:t>
      </w:r>
      <w:r w:rsidR="004E63BC">
        <w:rPr>
          <w:rFonts w:ascii="Times New Roman" w:eastAsia="Times New Roman" w:hAnsi="Times New Roman" w:cs="Times New Roman"/>
          <w:sz w:val="28"/>
          <w:szCs w:val="28"/>
          <w:lang w:eastAsia="ru-RU"/>
        </w:rPr>
        <w:t>ых</w:t>
      </w:r>
      <w:r w:rsidR="00FC3707" w:rsidRPr="0056174B">
        <w:rPr>
          <w:rFonts w:ascii="Times New Roman" w:eastAsia="Times New Roman" w:hAnsi="Times New Roman" w:cs="Times New Roman"/>
          <w:sz w:val="28"/>
          <w:szCs w:val="28"/>
          <w:lang w:eastAsia="ru-RU"/>
        </w:rPr>
        <w:t xml:space="preserve"> акт</w:t>
      </w:r>
      <w:r w:rsidR="004E63BC">
        <w:rPr>
          <w:rFonts w:ascii="Times New Roman" w:eastAsia="Times New Roman" w:hAnsi="Times New Roman" w:cs="Times New Roman"/>
          <w:sz w:val="28"/>
          <w:szCs w:val="28"/>
          <w:lang w:eastAsia="ru-RU"/>
        </w:rPr>
        <w:t>ов</w:t>
      </w:r>
      <w:r w:rsidR="00FC3707" w:rsidRPr="0056174B">
        <w:rPr>
          <w:rFonts w:ascii="Times New Roman" w:eastAsia="Times New Roman" w:hAnsi="Times New Roman" w:cs="Times New Roman"/>
          <w:sz w:val="28"/>
          <w:szCs w:val="28"/>
          <w:lang w:eastAsia="ru-RU"/>
        </w:rPr>
        <w:t xml:space="preserve"> </w:t>
      </w:r>
      <w:r w:rsidR="00FC3707">
        <w:rPr>
          <w:rFonts w:ascii="Times New Roman" w:eastAsia="Times New Roman" w:hAnsi="Times New Roman" w:cs="Times New Roman"/>
          <w:sz w:val="28"/>
          <w:szCs w:val="28"/>
          <w:lang w:eastAsia="ru-RU"/>
        </w:rPr>
        <w:t>(</w:t>
      </w:r>
      <w:r w:rsidR="00FC3707" w:rsidRPr="0056174B">
        <w:rPr>
          <w:rFonts w:ascii="Times New Roman" w:eastAsia="Times New Roman" w:hAnsi="Times New Roman" w:cs="Times New Roman"/>
          <w:sz w:val="28"/>
          <w:szCs w:val="28"/>
          <w:lang w:eastAsia="ru-RU"/>
        </w:rPr>
        <w:t>проект</w:t>
      </w:r>
      <w:r w:rsidR="004E63BC">
        <w:rPr>
          <w:rFonts w:ascii="Times New Roman" w:eastAsia="Times New Roman" w:hAnsi="Times New Roman" w:cs="Times New Roman"/>
          <w:sz w:val="28"/>
          <w:szCs w:val="28"/>
          <w:lang w:eastAsia="ru-RU"/>
        </w:rPr>
        <w:t>ов</w:t>
      </w:r>
      <w:r w:rsidR="00FC3707">
        <w:rPr>
          <w:rFonts w:ascii="Times New Roman" w:eastAsia="Times New Roman" w:hAnsi="Times New Roman" w:cs="Times New Roman"/>
          <w:sz w:val="28"/>
          <w:szCs w:val="28"/>
          <w:lang w:eastAsia="ru-RU"/>
        </w:rPr>
        <w:t>)</w:t>
      </w:r>
      <w:r w:rsidR="00FC3707" w:rsidRPr="0056174B">
        <w:rPr>
          <w:rFonts w:ascii="Times New Roman" w:eastAsia="Times New Roman" w:hAnsi="Times New Roman" w:cs="Times New Roman"/>
          <w:sz w:val="28"/>
          <w:szCs w:val="28"/>
          <w:lang w:eastAsia="ru-RU"/>
        </w:rPr>
        <w:t xml:space="preserve"> Новосибирской области, затрагивающ</w:t>
      </w:r>
      <w:r w:rsidR="004E63BC">
        <w:rPr>
          <w:rFonts w:ascii="Times New Roman" w:eastAsia="Times New Roman" w:hAnsi="Times New Roman" w:cs="Times New Roman"/>
          <w:sz w:val="28"/>
          <w:szCs w:val="28"/>
          <w:lang w:eastAsia="ru-RU"/>
        </w:rPr>
        <w:t>их</w:t>
      </w:r>
      <w:r w:rsidR="00FC3707" w:rsidRPr="0056174B">
        <w:rPr>
          <w:rFonts w:ascii="Times New Roman" w:eastAsia="Times New Roman" w:hAnsi="Times New Roman" w:cs="Times New Roman"/>
          <w:sz w:val="28"/>
          <w:szCs w:val="28"/>
          <w:lang w:eastAsia="ru-RU"/>
        </w:rPr>
        <w:t xml:space="preserve"> вопросы осуществления предпринимательской и инвестиционной деятельности.</w:t>
      </w:r>
      <w:r w:rsidR="004E63BC">
        <w:rPr>
          <w:rFonts w:ascii="Times New Roman" w:eastAsia="Times New Roman" w:hAnsi="Times New Roman" w:cs="Times New Roman"/>
          <w:sz w:val="28"/>
          <w:szCs w:val="28"/>
          <w:lang w:eastAsia="ru-RU"/>
        </w:rPr>
        <w:t xml:space="preserve"> </w:t>
      </w:r>
      <w:r w:rsidR="004E63BC" w:rsidRPr="004E63BC">
        <w:rPr>
          <w:rFonts w:ascii="Times New Roman" w:eastAsia="Times New Roman" w:hAnsi="Times New Roman" w:cs="Times New Roman"/>
          <w:sz w:val="28"/>
          <w:szCs w:val="28"/>
          <w:lang w:eastAsia="ru-RU"/>
        </w:rPr>
        <w:t xml:space="preserve">По результатам анализа выявлено 53 положения, затрудняющих осуществление предпринимательской деятельности, 27 из которых устранены </w:t>
      </w:r>
      <w:r w:rsidR="004E63BC" w:rsidRPr="00425736">
        <w:rPr>
          <w:rFonts w:ascii="Times New Roman" w:eastAsia="Times New Roman" w:hAnsi="Times New Roman" w:cs="Times New Roman"/>
          <w:sz w:val="28"/>
          <w:szCs w:val="28"/>
          <w:lang w:eastAsia="ru-RU"/>
        </w:rPr>
        <w:t>разработчиками</w:t>
      </w:r>
      <w:r w:rsidR="00FC3707" w:rsidRPr="00425736">
        <w:rPr>
          <w:rFonts w:ascii="Times New Roman" w:eastAsia="Times New Roman" w:hAnsi="Times New Roman" w:cs="Times New Roman"/>
          <w:sz w:val="28"/>
          <w:szCs w:val="28"/>
          <w:lang w:eastAsia="ru-RU"/>
        </w:rPr>
        <w:t xml:space="preserve"> </w:t>
      </w:r>
      <w:r w:rsidR="00B1150E" w:rsidRPr="00425736">
        <w:rPr>
          <w:rFonts w:ascii="Times New Roman" w:eastAsia="Times New Roman" w:hAnsi="Times New Roman" w:cs="Times New Roman"/>
          <w:sz w:val="28"/>
          <w:szCs w:val="28"/>
          <w:lang w:eastAsia="ru-RU"/>
        </w:rPr>
        <w:t>(</w:t>
      </w:r>
      <w:r w:rsidR="00B1150E" w:rsidRPr="00CB0957">
        <w:rPr>
          <w:rFonts w:ascii="Times New Roman" w:eastAsia="Times New Roman" w:hAnsi="Times New Roman" w:cs="Times New Roman"/>
          <w:i/>
          <w:sz w:val="28"/>
          <w:szCs w:val="28"/>
          <w:lang w:eastAsia="ru-RU"/>
        </w:rPr>
        <w:t xml:space="preserve">диаграмма </w:t>
      </w:r>
      <w:r w:rsidR="007C5FA2" w:rsidRPr="00CB0957">
        <w:rPr>
          <w:rFonts w:ascii="Times New Roman" w:eastAsia="Times New Roman" w:hAnsi="Times New Roman" w:cs="Times New Roman"/>
          <w:i/>
          <w:sz w:val="28"/>
          <w:szCs w:val="28"/>
          <w:lang w:eastAsia="ru-RU"/>
        </w:rPr>
        <w:t>3</w:t>
      </w:r>
      <w:r w:rsidR="00B1150E" w:rsidRPr="00425736">
        <w:rPr>
          <w:rFonts w:ascii="Times New Roman" w:eastAsia="Times New Roman" w:hAnsi="Times New Roman" w:cs="Times New Roman"/>
          <w:sz w:val="28"/>
          <w:szCs w:val="28"/>
          <w:lang w:eastAsia="ru-RU"/>
        </w:rPr>
        <w:t>)</w:t>
      </w:r>
      <w:r w:rsidR="00FC3707" w:rsidRPr="00425736">
        <w:rPr>
          <w:rFonts w:ascii="Times New Roman" w:eastAsia="Times New Roman" w:hAnsi="Times New Roman" w:cs="Times New Roman"/>
          <w:sz w:val="28"/>
          <w:szCs w:val="28"/>
          <w:lang w:eastAsia="ru-RU"/>
        </w:rPr>
        <w:t>.</w:t>
      </w:r>
    </w:p>
    <w:p w14:paraId="4DCAA401" w14:textId="77777777" w:rsidR="004E63BC" w:rsidRDefault="004E63BC" w:rsidP="002C4407">
      <w:pPr>
        <w:spacing w:after="0" w:line="264" w:lineRule="auto"/>
        <w:ind w:firstLine="709"/>
        <w:jc w:val="both"/>
        <w:rPr>
          <w:rFonts w:ascii="Times New Roman" w:eastAsia="Times New Roman" w:hAnsi="Times New Roman" w:cs="Times New Roman"/>
          <w:sz w:val="28"/>
          <w:szCs w:val="28"/>
          <w:lang w:eastAsia="ru-RU"/>
        </w:rPr>
      </w:pPr>
    </w:p>
    <w:p w14:paraId="7202A2F6" w14:textId="77777777" w:rsidR="00FC3707" w:rsidRDefault="00FC3707" w:rsidP="00C47C55">
      <w:pPr>
        <w:spacing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A32A715" w14:textId="6CA5EC30" w:rsidR="00EB5F7D" w:rsidRPr="0045484A" w:rsidRDefault="00EB5F7D" w:rsidP="0036180F">
      <w:pPr>
        <w:pStyle w:val="docdata"/>
        <w:spacing w:before="0" w:beforeAutospacing="0" w:after="0" w:afterAutospacing="0" w:line="276" w:lineRule="auto"/>
        <w:jc w:val="center"/>
        <w:rPr>
          <w:color w:val="7030A0"/>
        </w:rPr>
      </w:pPr>
      <w:r w:rsidRPr="0045484A">
        <w:rPr>
          <w:b/>
          <w:bCs/>
          <w:color w:val="7030A0"/>
          <w:sz w:val="28"/>
          <w:szCs w:val="28"/>
        </w:rPr>
        <w:lastRenderedPageBreak/>
        <w:t>2. </w:t>
      </w:r>
      <w:r w:rsidR="000134F9" w:rsidRPr="0045484A">
        <w:rPr>
          <w:b/>
          <w:bCs/>
          <w:color w:val="7030A0"/>
          <w:sz w:val="28"/>
          <w:szCs w:val="28"/>
        </w:rPr>
        <w:t>СИСТЕМНЫЙ</w:t>
      </w:r>
      <w:r w:rsidR="00901691" w:rsidRPr="0045484A">
        <w:rPr>
          <w:b/>
          <w:bCs/>
          <w:color w:val="7030A0"/>
          <w:sz w:val="28"/>
          <w:szCs w:val="28"/>
        </w:rPr>
        <w:t xml:space="preserve"> </w:t>
      </w:r>
      <w:r w:rsidRPr="0045484A">
        <w:rPr>
          <w:b/>
          <w:bCs/>
          <w:color w:val="7030A0"/>
          <w:sz w:val="28"/>
          <w:szCs w:val="28"/>
        </w:rPr>
        <w:t xml:space="preserve">МЕХАНИЗМ </w:t>
      </w:r>
      <w:r w:rsidR="00CF583A" w:rsidRPr="0045484A">
        <w:rPr>
          <w:b/>
          <w:bCs/>
          <w:color w:val="7030A0"/>
          <w:sz w:val="28"/>
          <w:szCs w:val="28"/>
        </w:rPr>
        <w:t xml:space="preserve">КООРДИНАЦИИ И </w:t>
      </w:r>
      <w:r w:rsidRPr="0045484A">
        <w:rPr>
          <w:b/>
          <w:bCs/>
          <w:color w:val="7030A0"/>
          <w:sz w:val="28"/>
          <w:szCs w:val="28"/>
        </w:rPr>
        <w:t>ПРОФИЛАКТИКИ КОРРУПЦИИ В НОВОСИБИРСКОЙ ОБЛАСТИ</w:t>
      </w:r>
    </w:p>
    <w:p w14:paraId="3440CA3D" w14:textId="77777777" w:rsidR="00EB5F7D" w:rsidRPr="0036180F" w:rsidRDefault="00EB5F7D" w:rsidP="0036180F">
      <w:pPr>
        <w:pStyle w:val="a3"/>
        <w:spacing w:before="0" w:beforeAutospacing="0" w:after="0" w:afterAutospacing="0" w:line="276" w:lineRule="auto"/>
        <w:ind w:firstLine="709"/>
        <w:jc w:val="center"/>
        <w:rPr>
          <w:sz w:val="28"/>
          <w:szCs w:val="30"/>
        </w:rPr>
      </w:pPr>
    </w:p>
    <w:p w14:paraId="74E792E3" w14:textId="77777777" w:rsidR="0036180F" w:rsidRPr="0036180F" w:rsidRDefault="00C91963" w:rsidP="0036180F">
      <w:pPr>
        <w:autoSpaceDE w:val="0"/>
        <w:autoSpaceDN w:val="0"/>
        <w:spacing w:after="0"/>
        <w:jc w:val="center"/>
        <w:rPr>
          <w:rFonts w:ascii="Times New Roman" w:eastAsia="Times New Roman" w:hAnsi="Times New Roman" w:cs="Times New Roman"/>
          <w:b/>
          <w:bCs/>
          <w:color w:val="403152" w:themeColor="accent4" w:themeShade="80"/>
          <w:sz w:val="28"/>
          <w:szCs w:val="30"/>
          <w:lang w:eastAsia="ru-RU"/>
        </w:rPr>
      </w:pPr>
      <w:r w:rsidRPr="0036180F">
        <w:rPr>
          <w:rFonts w:ascii="Times New Roman" w:eastAsia="Times New Roman" w:hAnsi="Times New Roman" w:cs="Times New Roman"/>
          <w:b/>
          <w:bCs/>
          <w:color w:val="403152" w:themeColor="accent4" w:themeShade="80"/>
          <w:sz w:val="28"/>
          <w:szCs w:val="30"/>
          <w:lang w:eastAsia="ru-RU"/>
        </w:rPr>
        <w:t xml:space="preserve">2.1. О работе комиссии по координации </w:t>
      </w:r>
    </w:p>
    <w:p w14:paraId="349B586F" w14:textId="4399FA46" w:rsidR="00F73387" w:rsidRPr="0036180F" w:rsidRDefault="00C91963" w:rsidP="0036180F">
      <w:pPr>
        <w:autoSpaceDE w:val="0"/>
        <w:autoSpaceDN w:val="0"/>
        <w:spacing w:after="0"/>
        <w:jc w:val="center"/>
        <w:rPr>
          <w:rFonts w:ascii="Times New Roman" w:eastAsia="Times New Roman" w:hAnsi="Times New Roman" w:cs="Times New Roman"/>
          <w:b/>
          <w:bCs/>
          <w:color w:val="403152" w:themeColor="accent4" w:themeShade="80"/>
          <w:sz w:val="28"/>
          <w:szCs w:val="30"/>
          <w:lang w:eastAsia="ru-RU"/>
        </w:rPr>
      </w:pPr>
      <w:r w:rsidRPr="0036180F">
        <w:rPr>
          <w:rFonts w:ascii="Times New Roman" w:eastAsia="Times New Roman" w:hAnsi="Times New Roman" w:cs="Times New Roman"/>
          <w:b/>
          <w:bCs/>
          <w:color w:val="403152" w:themeColor="accent4" w:themeShade="80"/>
          <w:sz w:val="28"/>
          <w:szCs w:val="30"/>
          <w:lang w:eastAsia="ru-RU"/>
        </w:rPr>
        <w:t xml:space="preserve">работы по противодействию коррупции в Новосибирской области </w:t>
      </w:r>
    </w:p>
    <w:p w14:paraId="469C5EBC" w14:textId="77777777" w:rsidR="00EC351E" w:rsidRPr="0036180F" w:rsidRDefault="00EC351E" w:rsidP="002C4407">
      <w:pPr>
        <w:autoSpaceDE w:val="0"/>
        <w:autoSpaceDN w:val="0"/>
        <w:spacing w:after="0" w:line="264" w:lineRule="auto"/>
        <w:ind w:left="851" w:hanging="851"/>
        <w:jc w:val="center"/>
        <w:rPr>
          <w:rFonts w:ascii="Times New Roman" w:eastAsia="Times New Roman" w:hAnsi="Times New Roman" w:cs="Times New Roman"/>
          <w:b/>
          <w:bCs/>
          <w:color w:val="31849B" w:themeColor="accent5" w:themeShade="BF"/>
          <w:sz w:val="28"/>
          <w:szCs w:val="20"/>
          <w:lang w:eastAsia="ru-RU"/>
        </w:rPr>
      </w:pPr>
    </w:p>
    <w:p w14:paraId="6DE58908" w14:textId="20844FC9" w:rsidR="00753A3B" w:rsidRPr="0036180F" w:rsidRDefault="00753A3B" w:rsidP="0036180F">
      <w:pPr>
        <w:spacing w:after="0"/>
        <w:ind w:firstLine="708"/>
        <w:jc w:val="both"/>
        <w:rPr>
          <w:rFonts w:ascii="Times New Roman" w:hAnsi="Times New Roman" w:cs="Times New Roman"/>
          <w:color w:val="000000" w:themeColor="text1"/>
          <w:sz w:val="28"/>
          <w:szCs w:val="28"/>
        </w:rPr>
      </w:pPr>
      <w:r w:rsidRPr="0036180F">
        <w:rPr>
          <w:rFonts w:ascii="Times New Roman" w:hAnsi="Times New Roman" w:cs="Times New Roman"/>
          <w:noProof/>
          <w:color w:val="000000" w:themeColor="text1"/>
          <w:sz w:val="28"/>
          <w:szCs w:val="28"/>
          <w:lang w:eastAsia="ru-RU"/>
        </w:rPr>
        <w:drawing>
          <wp:anchor distT="0" distB="0" distL="114300" distR="114300" simplePos="0" relativeHeight="251690496" behindDoc="1" locked="0" layoutInCell="1" allowOverlap="1" wp14:anchorId="388C25E4" wp14:editId="73968001">
            <wp:simplePos x="0" y="0"/>
            <wp:positionH relativeFrom="margin">
              <wp:align>left</wp:align>
            </wp:positionH>
            <wp:positionV relativeFrom="paragraph">
              <wp:posOffset>3810</wp:posOffset>
            </wp:positionV>
            <wp:extent cx="3086100" cy="2247900"/>
            <wp:effectExtent l="0" t="0" r="0" b="0"/>
            <wp:wrapTight wrapText="bothSides">
              <wp:wrapPolygon edited="0">
                <wp:start x="0" y="0"/>
                <wp:lineTo x="0" y="21417"/>
                <wp:lineTo x="21467" y="21417"/>
                <wp:lineTo x="21467" y="0"/>
                <wp:lineTo x="0" y="0"/>
              </wp:wrapPolygon>
            </wp:wrapTight>
            <wp:docPr id="34" name="Рисунок 34" descr="U:\ORG\001_OPK\КОМИССИЯ по координации работы по противодействию коррупции\2021\2 КВАРТАЛ_ июнь\фото комиссия 16.06.21\IMG-2021061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RG\001_OPK\КОМИССИЯ по координации работы по противодействию коррупции\2021\2 КВАРТАЛ_ июнь\фото комиссия 16.06.21\IMG-20210617-WA00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56E" w:rsidRPr="0036180F">
        <w:rPr>
          <w:rFonts w:ascii="Times New Roman" w:hAnsi="Times New Roman" w:cs="Times New Roman"/>
          <w:color w:val="000000" w:themeColor="text1"/>
          <w:sz w:val="28"/>
          <w:szCs w:val="28"/>
        </w:rPr>
        <w:t xml:space="preserve">В 2022 году проведено четыре заседания комиссии по координации работы по противодействию коррупции в Новосибирской области (далее в настоящем разделе – Комиссия). </w:t>
      </w:r>
    </w:p>
    <w:p w14:paraId="7F7AFB3C" w14:textId="44A31E9B" w:rsidR="00EF2E1E" w:rsidRPr="0036180F" w:rsidRDefault="00EF2E1E" w:rsidP="0036180F">
      <w:pPr>
        <w:spacing w:after="0"/>
        <w:ind w:firstLine="709"/>
        <w:jc w:val="both"/>
        <w:rPr>
          <w:rFonts w:ascii="Times New Roman" w:hAnsi="Times New Roman" w:cs="Times New Roman"/>
          <w:color w:val="000000" w:themeColor="text1"/>
          <w:sz w:val="28"/>
          <w:szCs w:val="28"/>
        </w:rPr>
      </w:pPr>
      <w:r w:rsidRPr="0036180F">
        <w:rPr>
          <w:rFonts w:ascii="Times New Roman" w:hAnsi="Times New Roman" w:cs="Times New Roman"/>
          <w:color w:val="000000" w:themeColor="text1"/>
          <w:sz w:val="28"/>
          <w:szCs w:val="28"/>
        </w:rPr>
        <w:t xml:space="preserve">Председателем </w:t>
      </w:r>
      <w:r w:rsidR="00B516B7">
        <w:rPr>
          <w:rFonts w:ascii="Times New Roman" w:hAnsi="Times New Roman" w:cs="Times New Roman"/>
          <w:color w:val="000000" w:themeColor="text1"/>
          <w:sz w:val="28"/>
          <w:szCs w:val="28"/>
        </w:rPr>
        <w:t>К</w:t>
      </w:r>
      <w:r w:rsidRPr="0036180F">
        <w:rPr>
          <w:rFonts w:ascii="Times New Roman" w:hAnsi="Times New Roman" w:cs="Times New Roman"/>
          <w:color w:val="000000" w:themeColor="text1"/>
          <w:sz w:val="28"/>
          <w:szCs w:val="28"/>
        </w:rPr>
        <w:t xml:space="preserve">омиссии Губернатором Новосибирской области А.А. Травниковым 29.12.2021 утвержден </w:t>
      </w:r>
      <w:r w:rsidRPr="0036180F">
        <w:rPr>
          <w:rFonts w:ascii="Times New Roman" w:hAnsi="Times New Roman" w:cs="Times New Roman"/>
          <w:i/>
          <w:color w:val="5F497A" w:themeColor="accent4" w:themeShade="BF"/>
          <w:sz w:val="28"/>
          <w:szCs w:val="28"/>
        </w:rPr>
        <w:t>План работы комиссии по координации работы по противодействию коррупции в Новосибирской области на 2022 год</w:t>
      </w:r>
      <w:r w:rsidRPr="0036180F">
        <w:rPr>
          <w:rFonts w:ascii="Times New Roman" w:hAnsi="Times New Roman" w:cs="Times New Roman"/>
          <w:color w:val="5F497A" w:themeColor="accent4" w:themeShade="BF"/>
          <w:sz w:val="28"/>
          <w:szCs w:val="28"/>
        </w:rPr>
        <w:t>.</w:t>
      </w:r>
    </w:p>
    <w:p w14:paraId="19C6FB2F" w14:textId="316BFD3D" w:rsidR="00753A3B" w:rsidRPr="0036180F" w:rsidRDefault="00753A3B" w:rsidP="0036180F">
      <w:pPr>
        <w:pStyle w:val="af0"/>
        <w:spacing w:after="0"/>
        <w:ind w:left="0" w:firstLine="720"/>
        <w:jc w:val="both"/>
        <w:rPr>
          <w:rFonts w:ascii="Times New Roman" w:hAnsi="Times New Roman" w:cs="Times New Roman"/>
          <w:sz w:val="28"/>
          <w:szCs w:val="28"/>
        </w:rPr>
      </w:pPr>
      <w:r w:rsidRPr="0036180F">
        <w:rPr>
          <w:rFonts w:ascii="Times New Roman" w:hAnsi="Times New Roman" w:cs="Times New Roman"/>
          <w:color w:val="000000" w:themeColor="text1"/>
          <w:sz w:val="28"/>
          <w:szCs w:val="28"/>
        </w:rPr>
        <w:t>В соответствии с планом работы Комиссии</w:t>
      </w:r>
      <w:r w:rsidR="00F2156E" w:rsidRPr="0036180F">
        <w:rPr>
          <w:rFonts w:ascii="Times New Roman" w:hAnsi="Times New Roman" w:cs="Times New Roman"/>
          <w:color w:val="000000" w:themeColor="text1"/>
          <w:sz w:val="28"/>
          <w:szCs w:val="28"/>
        </w:rPr>
        <w:t xml:space="preserve"> в 2022 году</w:t>
      </w:r>
      <w:r w:rsidRPr="0036180F">
        <w:rPr>
          <w:rFonts w:ascii="Times New Roman" w:hAnsi="Times New Roman" w:cs="Times New Roman"/>
          <w:color w:val="000000" w:themeColor="text1"/>
          <w:sz w:val="28"/>
          <w:szCs w:val="28"/>
        </w:rPr>
        <w:t xml:space="preserve"> </w:t>
      </w:r>
      <w:r w:rsidRPr="0036180F">
        <w:rPr>
          <w:rFonts w:ascii="Times New Roman" w:hAnsi="Times New Roman" w:cs="Times New Roman"/>
          <w:i/>
          <w:color w:val="5F497A" w:themeColor="accent4" w:themeShade="BF"/>
          <w:sz w:val="28"/>
          <w:szCs w:val="28"/>
        </w:rPr>
        <w:t>рассмотрено 13</w:t>
      </w:r>
      <w:r w:rsidRPr="0036180F">
        <w:rPr>
          <w:rFonts w:ascii="Times New Roman" w:hAnsi="Times New Roman" w:cs="Times New Roman"/>
          <w:i/>
          <w:color w:val="1F497D" w:themeColor="text2"/>
          <w:sz w:val="28"/>
          <w:szCs w:val="28"/>
        </w:rPr>
        <w:t xml:space="preserve"> </w:t>
      </w:r>
      <w:r w:rsidRPr="0036180F">
        <w:rPr>
          <w:rFonts w:ascii="Times New Roman" w:hAnsi="Times New Roman" w:cs="Times New Roman"/>
          <w:i/>
          <w:color w:val="5F497A" w:themeColor="accent4" w:themeShade="BF"/>
          <w:sz w:val="28"/>
          <w:szCs w:val="28"/>
        </w:rPr>
        <w:t>вопросов</w:t>
      </w:r>
      <w:r w:rsidRPr="0036180F">
        <w:rPr>
          <w:rFonts w:ascii="Times New Roman" w:hAnsi="Times New Roman" w:cs="Times New Roman"/>
          <w:color w:val="5F497A" w:themeColor="accent4" w:themeShade="BF"/>
          <w:sz w:val="28"/>
          <w:szCs w:val="28"/>
        </w:rPr>
        <w:t>,</w:t>
      </w:r>
      <w:r w:rsidRPr="0036180F">
        <w:rPr>
          <w:rFonts w:ascii="Times New Roman" w:hAnsi="Times New Roman" w:cs="Times New Roman"/>
          <w:color w:val="000000" w:themeColor="text1"/>
          <w:sz w:val="28"/>
          <w:szCs w:val="28"/>
        </w:rPr>
        <w:t xml:space="preserve"> из них 8 вопросов, имеющих социально-экономическую и общественную значимость:</w:t>
      </w:r>
    </w:p>
    <w:p w14:paraId="019EF68C" w14:textId="73017C72" w:rsidR="00753A3B" w:rsidRPr="0036180F" w:rsidRDefault="00753A3B" w:rsidP="0036180F">
      <w:pPr>
        <w:pStyle w:val="af0"/>
        <w:spacing w:after="0"/>
        <w:ind w:left="0" w:firstLine="709"/>
        <w:jc w:val="both"/>
        <w:rPr>
          <w:rFonts w:ascii="Times New Roman" w:hAnsi="Times New Roman" w:cs="Times New Roman"/>
          <w:color w:val="000000" w:themeColor="text1"/>
          <w:sz w:val="28"/>
          <w:szCs w:val="28"/>
        </w:rPr>
      </w:pPr>
      <w:r w:rsidRPr="0036180F">
        <w:rPr>
          <w:rFonts w:ascii="Times New Roman" w:hAnsi="Times New Roman" w:cs="Times New Roman"/>
          <w:color w:val="000000" w:themeColor="text1"/>
          <w:sz w:val="28"/>
          <w:szCs w:val="28"/>
        </w:rPr>
        <w:t>о результатах социологического исследования по оценке уровня коррупции в Новосибирской области;</w:t>
      </w:r>
    </w:p>
    <w:p w14:paraId="4A64FC60" w14:textId="77777777" w:rsidR="00753A3B" w:rsidRPr="0036180F" w:rsidRDefault="00753A3B" w:rsidP="0036180F">
      <w:pPr>
        <w:pStyle w:val="af0"/>
        <w:spacing w:after="0"/>
        <w:ind w:left="0" w:firstLine="709"/>
        <w:jc w:val="both"/>
        <w:rPr>
          <w:rFonts w:ascii="Times New Roman" w:hAnsi="Times New Roman" w:cs="Times New Roman"/>
          <w:color w:val="000000" w:themeColor="text1"/>
          <w:sz w:val="28"/>
          <w:szCs w:val="28"/>
        </w:rPr>
      </w:pPr>
      <w:r w:rsidRPr="0036180F">
        <w:rPr>
          <w:rFonts w:ascii="Times New Roman" w:hAnsi="Times New Roman" w:cs="Times New Roman"/>
          <w:color w:val="000000" w:themeColor="text1"/>
          <w:sz w:val="28"/>
          <w:szCs w:val="28"/>
        </w:rPr>
        <w:t>о мерах по профилактике коррупции, принимаемых в ходе реализации полномочий по осуществлению регионального государственного жилищного надзора на территории Новосибирской области;</w:t>
      </w:r>
    </w:p>
    <w:p w14:paraId="1F32CC77" w14:textId="77777777" w:rsidR="00753A3B" w:rsidRPr="0036180F" w:rsidRDefault="00753A3B" w:rsidP="0036180F">
      <w:pPr>
        <w:pStyle w:val="af0"/>
        <w:spacing w:after="0"/>
        <w:ind w:left="0" w:firstLine="709"/>
        <w:jc w:val="both"/>
        <w:rPr>
          <w:rFonts w:ascii="Times New Roman" w:hAnsi="Times New Roman" w:cs="Times New Roman"/>
          <w:color w:val="000000" w:themeColor="text1"/>
          <w:sz w:val="28"/>
          <w:szCs w:val="28"/>
        </w:rPr>
      </w:pPr>
      <w:r w:rsidRPr="0036180F">
        <w:rPr>
          <w:rFonts w:ascii="Times New Roman" w:hAnsi="Times New Roman" w:cs="Times New Roman"/>
          <w:color w:val="000000" w:themeColor="text1"/>
          <w:sz w:val="28"/>
          <w:szCs w:val="28"/>
        </w:rPr>
        <w:t>о мерах по профилактике коррупционных правонарушений и минимизации коррупционных рисков при реализации министерством промышленности, торговли и развития предпринимательства Новосибирской области полномочий в сфере регионального государственного контроля (надзора) в области розничной продажи алкогольной и спиртосодержащей продукции;</w:t>
      </w:r>
    </w:p>
    <w:p w14:paraId="7ADAAB26" w14:textId="77777777" w:rsidR="00753A3B" w:rsidRPr="0036180F" w:rsidRDefault="00753A3B" w:rsidP="0036180F">
      <w:pPr>
        <w:pStyle w:val="af0"/>
        <w:spacing w:after="0"/>
        <w:ind w:left="0" w:firstLine="709"/>
        <w:jc w:val="both"/>
        <w:rPr>
          <w:rFonts w:ascii="Times New Roman" w:hAnsi="Times New Roman" w:cs="Times New Roman"/>
          <w:color w:val="000000" w:themeColor="text1"/>
          <w:sz w:val="28"/>
          <w:szCs w:val="28"/>
        </w:rPr>
      </w:pPr>
      <w:r w:rsidRPr="0036180F">
        <w:rPr>
          <w:rFonts w:ascii="Times New Roman" w:hAnsi="Times New Roman" w:cs="Times New Roman"/>
          <w:color w:val="000000" w:themeColor="text1"/>
          <w:sz w:val="28"/>
          <w:szCs w:val="28"/>
        </w:rPr>
        <w:t>об осуществлении в Новосибирской области контроля за соблюдением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как меры по профилактике коррупционных правонарушений;</w:t>
      </w:r>
    </w:p>
    <w:p w14:paraId="31E4BA4E" w14:textId="77777777" w:rsidR="00753A3B" w:rsidRPr="0036180F" w:rsidRDefault="00753A3B" w:rsidP="0036180F">
      <w:pPr>
        <w:pStyle w:val="af0"/>
        <w:spacing w:after="0"/>
        <w:ind w:left="0" w:firstLine="709"/>
        <w:jc w:val="both"/>
        <w:rPr>
          <w:rFonts w:ascii="Times New Roman" w:hAnsi="Times New Roman" w:cs="Times New Roman"/>
          <w:color w:val="000000" w:themeColor="text1"/>
          <w:sz w:val="28"/>
          <w:szCs w:val="28"/>
        </w:rPr>
      </w:pPr>
      <w:r w:rsidRPr="0036180F">
        <w:rPr>
          <w:rFonts w:ascii="Times New Roman" w:hAnsi="Times New Roman" w:cs="Times New Roman"/>
          <w:color w:val="000000" w:themeColor="text1"/>
          <w:sz w:val="28"/>
          <w:szCs w:val="28"/>
        </w:rPr>
        <w:lastRenderedPageBreak/>
        <w:t>о мерах, принимаемых в целях профилактики коррупции в ходе осуществления полномочий в рамках участия в реализации национальных проектов;</w:t>
      </w:r>
    </w:p>
    <w:p w14:paraId="2ECC1296" w14:textId="77777777" w:rsidR="00753A3B" w:rsidRPr="0036180F" w:rsidRDefault="00753A3B" w:rsidP="0036180F">
      <w:pPr>
        <w:pStyle w:val="af0"/>
        <w:spacing w:after="0"/>
        <w:ind w:left="0" w:firstLine="709"/>
        <w:jc w:val="both"/>
        <w:rPr>
          <w:rFonts w:ascii="Times New Roman" w:hAnsi="Times New Roman" w:cs="Times New Roman"/>
          <w:color w:val="000000" w:themeColor="text1"/>
          <w:sz w:val="28"/>
          <w:szCs w:val="28"/>
        </w:rPr>
      </w:pPr>
      <w:r w:rsidRPr="0036180F">
        <w:rPr>
          <w:rFonts w:ascii="Times New Roman" w:hAnsi="Times New Roman" w:cs="Times New Roman"/>
          <w:color w:val="000000" w:themeColor="text1"/>
          <w:sz w:val="28"/>
          <w:szCs w:val="28"/>
        </w:rPr>
        <w:t>о мерах, принимаемых в целях профилактики коррупции при осуществлении полномочий в сфере государственного строительного надзора Новосибирской области;</w:t>
      </w:r>
    </w:p>
    <w:p w14:paraId="65F1CC92" w14:textId="77777777" w:rsidR="00753A3B" w:rsidRPr="0036180F" w:rsidRDefault="00753A3B" w:rsidP="0036180F">
      <w:pPr>
        <w:pStyle w:val="af0"/>
        <w:spacing w:after="0"/>
        <w:ind w:left="0" w:firstLine="709"/>
        <w:jc w:val="both"/>
        <w:rPr>
          <w:rFonts w:ascii="Times New Roman" w:hAnsi="Times New Roman" w:cs="Times New Roman"/>
          <w:color w:val="000000" w:themeColor="text1"/>
          <w:sz w:val="28"/>
          <w:szCs w:val="28"/>
        </w:rPr>
      </w:pPr>
      <w:r w:rsidRPr="0036180F">
        <w:rPr>
          <w:rFonts w:ascii="Times New Roman" w:hAnsi="Times New Roman" w:cs="Times New Roman"/>
          <w:color w:val="000000" w:themeColor="text1"/>
          <w:sz w:val="28"/>
          <w:szCs w:val="28"/>
        </w:rPr>
        <w:t>о результатах работы в 2022 году правоохранительных органов по выявлению и расследованию коррупционных преступлений и задачах по ее совершенствованию;</w:t>
      </w:r>
    </w:p>
    <w:p w14:paraId="0841F334" w14:textId="77777777" w:rsidR="00753A3B" w:rsidRPr="0036180F" w:rsidRDefault="00753A3B" w:rsidP="0036180F">
      <w:pPr>
        <w:pStyle w:val="af0"/>
        <w:spacing w:after="0"/>
        <w:ind w:left="0" w:firstLine="709"/>
        <w:jc w:val="both"/>
        <w:rPr>
          <w:rFonts w:ascii="Times New Roman" w:hAnsi="Times New Roman" w:cs="Times New Roman"/>
          <w:color w:val="000000" w:themeColor="text1"/>
          <w:sz w:val="28"/>
          <w:szCs w:val="28"/>
        </w:rPr>
      </w:pPr>
      <w:r w:rsidRPr="0036180F">
        <w:rPr>
          <w:rFonts w:ascii="Times New Roman" w:hAnsi="Times New Roman" w:cs="Times New Roman"/>
          <w:color w:val="000000" w:themeColor="text1"/>
          <w:sz w:val="28"/>
          <w:szCs w:val="28"/>
        </w:rPr>
        <w:t>об исполнении решений комиссии по координации работы по противодействию коррупции в Новосибирской области о мерах по профилактике коррупции при реализации полномочий министерством природных ресурсов и экологии Новосибирской области и подведомственными ему учреждениями в сфере лесных отношений.</w:t>
      </w:r>
    </w:p>
    <w:p w14:paraId="651BD686" w14:textId="77777777" w:rsidR="00753A3B" w:rsidRPr="0036180F" w:rsidRDefault="00753A3B" w:rsidP="0036180F">
      <w:pPr>
        <w:spacing w:after="0"/>
        <w:ind w:firstLine="709"/>
        <w:jc w:val="both"/>
        <w:rPr>
          <w:rFonts w:ascii="Times New Roman" w:eastAsia="Calibri" w:hAnsi="Times New Roman" w:cs="Times New Roman"/>
          <w:i/>
          <w:color w:val="1F497D" w:themeColor="text2"/>
          <w:sz w:val="28"/>
          <w:szCs w:val="28"/>
        </w:rPr>
      </w:pPr>
      <w:r w:rsidRPr="0036180F">
        <w:rPr>
          <w:rFonts w:ascii="Times New Roman" w:eastAsia="Calibri" w:hAnsi="Times New Roman" w:cs="Times New Roman"/>
          <w:i/>
          <w:color w:val="5F497A" w:themeColor="accent4" w:themeShade="BF"/>
          <w:sz w:val="28"/>
          <w:szCs w:val="28"/>
        </w:rPr>
        <w:t>Принятые Комиссией решения направлены на:</w:t>
      </w:r>
      <w:r w:rsidRPr="0036180F">
        <w:rPr>
          <w:rFonts w:ascii="Times New Roman" w:eastAsia="Calibri" w:hAnsi="Times New Roman" w:cs="Times New Roman"/>
          <w:i/>
          <w:color w:val="1F497D" w:themeColor="text2"/>
          <w:sz w:val="28"/>
          <w:szCs w:val="28"/>
        </w:rPr>
        <w:t xml:space="preserve"> </w:t>
      </w:r>
    </w:p>
    <w:p w14:paraId="7801BB34" w14:textId="77777777" w:rsidR="00753A3B" w:rsidRPr="0036180F" w:rsidRDefault="00753A3B" w:rsidP="0036180F">
      <w:pPr>
        <w:spacing w:after="0"/>
        <w:ind w:firstLine="709"/>
        <w:jc w:val="both"/>
        <w:rPr>
          <w:rFonts w:ascii="Times New Roman" w:eastAsia="Calibri" w:hAnsi="Times New Roman" w:cs="Times New Roman"/>
          <w:sz w:val="28"/>
          <w:szCs w:val="28"/>
        </w:rPr>
      </w:pPr>
      <w:r w:rsidRPr="0036180F">
        <w:rPr>
          <w:rFonts w:ascii="Times New Roman" w:eastAsia="Calibri" w:hAnsi="Times New Roman" w:cs="Times New Roman"/>
          <w:sz w:val="28"/>
          <w:szCs w:val="28"/>
        </w:rPr>
        <w:noBreakHyphen/>
        <w:t> совершенствование работы по профилактике коррупционных правонарушений, выявляемых в сфере реализации национальных (федеральных) проектов;</w:t>
      </w:r>
    </w:p>
    <w:p w14:paraId="7577A2A3" w14:textId="1BC95717" w:rsidR="00753A3B" w:rsidRPr="0036180F" w:rsidRDefault="00753A3B" w:rsidP="0036180F">
      <w:pPr>
        <w:spacing w:after="0"/>
        <w:ind w:firstLine="720"/>
        <w:jc w:val="both"/>
        <w:rPr>
          <w:rFonts w:ascii="Times New Roman" w:eastAsia="Calibri" w:hAnsi="Times New Roman" w:cs="Times New Roman"/>
          <w:sz w:val="28"/>
          <w:szCs w:val="28"/>
        </w:rPr>
      </w:pPr>
      <w:r w:rsidRPr="0036180F">
        <w:rPr>
          <w:rFonts w:ascii="Times New Roman" w:eastAsia="Calibri" w:hAnsi="Times New Roman" w:cs="Times New Roman"/>
          <w:sz w:val="28"/>
          <w:szCs w:val="28"/>
        </w:rPr>
        <w:noBreakHyphen/>
        <w:t xml:space="preserve"> повышение эффективности антикоррупционной работы и совершенствование антикоррупционных мер и механизмов в </w:t>
      </w:r>
      <w:r w:rsidR="00F6141C" w:rsidRPr="0036180F">
        <w:rPr>
          <w:rFonts w:ascii="Times New Roman" w:eastAsia="Calibri" w:hAnsi="Times New Roman" w:cs="Times New Roman"/>
          <w:sz w:val="28"/>
          <w:szCs w:val="28"/>
        </w:rPr>
        <w:t xml:space="preserve">исполнительных </w:t>
      </w:r>
      <w:r w:rsidRPr="0036180F">
        <w:rPr>
          <w:rFonts w:ascii="Times New Roman" w:eastAsia="Calibri" w:hAnsi="Times New Roman" w:cs="Times New Roman"/>
          <w:sz w:val="28"/>
          <w:szCs w:val="28"/>
        </w:rPr>
        <w:t>органах</w:t>
      </w:r>
      <w:r w:rsidR="00F6141C" w:rsidRPr="0036180F">
        <w:rPr>
          <w:rFonts w:ascii="Times New Roman" w:eastAsia="Calibri" w:hAnsi="Times New Roman" w:cs="Times New Roman"/>
          <w:sz w:val="28"/>
          <w:szCs w:val="28"/>
        </w:rPr>
        <w:t xml:space="preserve"> </w:t>
      </w:r>
      <w:r w:rsidRPr="0036180F">
        <w:rPr>
          <w:rFonts w:ascii="Times New Roman" w:eastAsia="Calibri" w:hAnsi="Times New Roman" w:cs="Times New Roman"/>
          <w:sz w:val="28"/>
          <w:szCs w:val="28"/>
        </w:rPr>
        <w:t>и</w:t>
      </w:r>
      <w:r w:rsidR="00F6141C" w:rsidRPr="0036180F">
        <w:rPr>
          <w:rFonts w:ascii="Times New Roman" w:eastAsia="Calibri" w:hAnsi="Times New Roman" w:cs="Times New Roman"/>
          <w:sz w:val="28"/>
          <w:szCs w:val="28"/>
        </w:rPr>
        <w:t xml:space="preserve"> их подведомственными организациями</w:t>
      </w:r>
      <w:r w:rsidRPr="0036180F">
        <w:rPr>
          <w:rFonts w:ascii="Times New Roman" w:eastAsia="Calibri" w:hAnsi="Times New Roman" w:cs="Times New Roman"/>
          <w:sz w:val="28"/>
          <w:szCs w:val="28"/>
        </w:rPr>
        <w:t>;</w:t>
      </w:r>
    </w:p>
    <w:p w14:paraId="09A74506" w14:textId="575A1DE4" w:rsidR="00753A3B" w:rsidRPr="0036180F" w:rsidRDefault="00753A3B" w:rsidP="0036180F">
      <w:pPr>
        <w:spacing w:after="0"/>
        <w:ind w:firstLine="720"/>
        <w:jc w:val="both"/>
        <w:rPr>
          <w:rFonts w:ascii="Times New Roman" w:eastAsia="Calibri" w:hAnsi="Times New Roman" w:cs="Times New Roman"/>
          <w:sz w:val="28"/>
          <w:szCs w:val="28"/>
        </w:rPr>
      </w:pPr>
      <w:r w:rsidRPr="0036180F">
        <w:rPr>
          <w:rFonts w:ascii="Times New Roman" w:eastAsia="Calibri" w:hAnsi="Times New Roman" w:cs="Times New Roman"/>
          <w:sz w:val="28"/>
          <w:szCs w:val="28"/>
        </w:rPr>
        <w:noBreakHyphen/>
        <w:t xml:space="preserve"> применение новых механизмов, направленных на минимизацию коррупционных рисков и правонарушений при реализации контрольно-надзорных полномочий </w:t>
      </w:r>
      <w:r w:rsidR="00F6141C" w:rsidRPr="0036180F">
        <w:rPr>
          <w:rFonts w:ascii="Times New Roman" w:eastAsia="Calibri" w:hAnsi="Times New Roman" w:cs="Times New Roman"/>
          <w:sz w:val="28"/>
          <w:szCs w:val="28"/>
        </w:rPr>
        <w:t>исполнительными</w:t>
      </w:r>
      <w:r w:rsidRPr="0036180F">
        <w:rPr>
          <w:rFonts w:ascii="Times New Roman" w:eastAsia="Calibri" w:hAnsi="Times New Roman" w:cs="Times New Roman"/>
          <w:sz w:val="28"/>
          <w:szCs w:val="28"/>
        </w:rPr>
        <w:t xml:space="preserve"> органами</w:t>
      </w:r>
      <w:r w:rsidR="00F6141C" w:rsidRPr="0036180F">
        <w:rPr>
          <w:rFonts w:ascii="Times New Roman" w:eastAsia="Calibri" w:hAnsi="Times New Roman" w:cs="Times New Roman"/>
          <w:sz w:val="28"/>
          <w:szCs w:val="28"/>
        </w:rPr>
        <w:t xml:space="preserve"> </w:t>
      </w:r>
      <w:r w:rsidRPr="0036180F">
        <w:rPr>
          <w:rFonts w:ascii="Times New Roman" w:eastAsia="Calibri" w:hAnsi="Times New Roman" w:cs="Times New Roman"/>
          <w:sz w:val="28"/>
          <w:szCs w:val="28"/>
        </w:rPr>
        <w:t xml:space="preserve">и органами местного самоуправления; </w:t>
      </w:r>
    </w:p>
    <w:p w14:paraId="710FA9C1" w14:textId="77777777" w:rsidR="00753A3B" w:rsidRPr="0036180F" w:rsidRDefault="00753A3B" w:rsidP="0036180F">
      <w:pPr>
        <w:spacing w:after="0"/>
        <w:ind w:firstLine="720"/>
        <w:jc w:val="both"/>
        <w:rPr>
          <w:rFonts w:ascii="Times New Roman" w:eastAsia="Calibri" w:hAnsi="Times New Roman" w:cs="Times New Roman"/>
          <w:sz w:val="28"/>
          <w:szCs w:val="28"/>
        </w:rPr>
      </w:pPr>
      <w:r w:rsidRPr="0036180F">
        <w:rPr>
          <w:rFonts w:ascii="Times New Roman" w:eastAsia="Calibri" w:hAnsi="Times New Roman" w:cs="Times New Roman"/>
          <w:sz w:val="28"/>
          <w:szCs w:val="28"/>
        </w:rPr>
        <w:t>- выполнение требований федерального законодательства, касающегося принятия мер по предотвращению и урегулированию конфликта интересов при осуществлении закупочной деятельности;</w:t>
      </w:r>
    </w:p>
    <w:p w14:paraId="00F04242" w14:textId="77777777" w:rsidR="00753A3B" w:rsidRPr="0036180F" w:rsidRDefault="00753A3B" w:rsidP="0036180F">
      <w:pPr>
        <w:spacing w:after="0"/>
        <w:ind w:firstLine="720"/>
        <w:jc w:val="both"/>
        <w:rPr>
          <w:rFonts w:ascii="Times New Roman" w:eastAsia="Calibri" w:hAnsi="Times New Roman" w:cs="Times New Roman"/>
          <w:sz w:val="28"/>
          <w:szCs w:val="28"/>
        </w:rPr>
      </w:pPr>
      <w:r w:rsidRPr="0036180F">
        <w:rPr>
          <w:rFonts w:ascii="Times New Roman" w:eastAsia="Calibri" w:hAnsi="Times New Roman" w:cs="Times New Roman"/>
          <w:sz w:val="28"/>
          <w:szCs w:val="28"/>
        </w:rPr>
        <w:t>-</w:t>
      </w:r>
      <w:r w:rsidRPr="0036180F">
        <w:rPr>
          <w:rFonts w:ascii="Times New Roman" w:eastAsia="Calibri" w:hAnsi="Times New Roman" w:cs="Times New Roman"/>
          <w:sz w:val="28"/>
          <w:szCs w:val="28"/>
          <w:lang w:val="en-US"/>
        </w:rPr>
        <w:t> </w:t>
      </w:r>
      <w:r w:rsidRPr="0036180F">
        <w:rPr>
          <w:rFonts w:ascii="Times New Roman" w:eastAsia="Calibri" w:hAnsi="Times New Roman" w:cs="Times New Roman"/>
          <w:sz w:val="28"/>
          <w:szCs w:val="28"/>
        </w:rPr>
        <w:t>работу по методическому сопровождению и контролю исполнения подведомственными организациями мероприятий в рамках исполнения региональных проектов и программ.</w:t>
      </w:r>
    </w:p>
    <w:p w14:paraId="6466B667" w14:textId="77777777" w:rsidR="00D03412" w:rsidRPr="0036180F" w:rsidRDefault="00527D0F"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eastAsia="Times New Roman" w:hAnsi="Times New Roman" w:cs="Times New Roman"/>
          <w:sz w:val="28"/>
          <w:szCs w:val="28"/>
          <w:lang w:eastAsia="ru-RU"/>
        </w:rPr>
      </w:pPr>
      <w:r w:rsidRPr="0036180F">
        <w:rPr>
          <w:rFonts w:ascii="Times New Roman" w:eastAsia="Times New Roman" w:hAnsi="Times New Roman" w:cs="Times New Roman"/>
          <w:i/>
          <w:color w:val="5F497A" w:themeColor="accent4" w:themeShade="BF"/>
          <w:sz w:val="28"/>
          <w:szCs w:val="28"/>
          <w:lang w:eastAsia="ru-RU"/>
        </w:rPr>
        <w:t>Тексты протоколов заседаний Комиссии, годовой план работы Комиссии, информация об исполнении решений Комиссии по каждому протоколу</w:t>
      </w:r>
      <w:r w:rsidRPr="0036180F">
        <w:rPr>
          <w:rFonts w:ascii="Times New Roman" w:eastAsia="Times New Roman" w:hAnsi="Times New Roman" w:cs="Times New Roman"/>
          <w:b/>
          <w:color w:val="1F497D" w:themeColor="text2"/>
          <w:sz w:val="28"/>
          <w:szCs w:val="28"/>
          <w:lang w:eastAsia="ru-RU"/>
        </w:rPr>
        <w:t xml:space="preserve"> </w:t>
      </w:r>
      <w:r w:rsidRPr="0036180F">
        <w:rPr>
          <w:rFonts w:ascii="Times New Roman" w:eastAsia="Times New Roman" w:hAnsi="Times New Roman" w:cs="Times New Roman"/>
          <w:sz w:val="28"/>
          <w:szCs w:val="28"/>
          <w:lang w:eastAsia="ru-RU"/>
        </w:rPr>
        <w:t>размещались на официальном сайте Губернатора Новосибирской области и Правительства Новосибирской области</w:t>
      </w:r>
      <w:r w:rsidRPr="0036180F">
        <w:rPr>
          <w:rFonts w:ascii="Times New Roman" w:eastAsia="Times New Roman" w:hAnsi="Times New Roman" w:cs="Times New Roman"/>
          <w:sz w:val="28"/>
          <w:szCs w:val="28"/>
          <w:vertAlign w:val="superscript"/>
          <w:lang w:eastAsia="ru-RU"/>
        </w:rPr>
        <w:footnoteReference w:id="3"/>
      </w:r>
      <w:r w:rsidRPr="0036180F">
        <w:rPr>
          <w:rFonts w:ascii="Times New Roman" w:eastAsia="Times New Roman" w:hAnsi="Times New Roman" w:cs="Times New Roman"/>
          <w:sz w:val="28"/>
          <w:szCs w:val="28"/>
          <w:lang w:eastAsia="ru-RU"/>
        </w:rPr>
        <w:t>.</w:t>
      </w:r>
    </w:p>
    <w:p w14:paraId="286F30BB" w14:textId="43F60024" w:rsidR="00527D0F" w:rsidRPr="0036180F" w:rsidRDefault="00527D0F"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eastAsia="Times New Roman" w:hAnsi="Times New Roman" w:cs="Times New Roman"/>
          <w:sz w:val="28"/>
          <w:szCs w:val="28"/>
          <w:highlight w:val="green"/>
          <w:lang w:eastAsia="ru-RU"/>
        </w:rPr>
      </w:pPr>
      <w:r w:rsidRPr="0036180F">
        <w:rPr>
          <w:rFonts w:ascii="Times New Roman" w:eastAsia="Times New Roman" w:hAnsi="Times New Roman" w:cs="Times New Roman"/>
          <w:sz w:val="28"/>
          <w:szCs w:val="28"/>
          <w:lang w:eastAsia="ru-RU"/>
        </w:rPr>
        <w:t xml:space="preserve">Исполнителями решений Комиссии </w:t>
      </w:r>
      <w:r w:rsidR="00524AD2">
        <w:rPr>
          <w:rFonts w:ascii="Times New Roman" w:eastAsia="Times New Roman" w:hAnsi="Times New Roman" w:cs="Times New Roman"/>
          <w:sz w:val="28"/>
          <w:szCs w:val="28"/>
          <w:lang w:eastAsia="ru-RU"/>
        </w:rPr>
        <w:t>являлись исполнительные органы,</w:t>
      </w:r>
      <w:r w:rsidR="00524AD2" w:rsidRPr="00524AD2">
        <w:rPr>
          <w:rFonts w:ascii="Times New Roman" w:eastAsia="Times New Roman" w:hAnsi="Times New Roman" w:cs="Times New Roman"/>
          <w:sz w:val="28"/>
          <w:szCs w:val="28"/>
          <w:lang w:eastAsia="ru-RU"/>
        </w:rPr>
        <w:t xml:space="preserve"> </w:t>
      </w:r>
      <w:r w:rsidRPr="0036180F">
        <w:rPr>
          <w:rFonts w:ascii="Times New Roman" w:eastAsia="Times New Roman" w:hAnsi="Times New Roman" w:cs="Times New Roman"/>
          <w:sz w:val="28"/>
          <w:szCs w:val="28"/>
          <w:lang w:eastAsia="ru-RU"/>
        </w:rPr>
        <w:t>органы местного самоуправления.</w:t>
      </w:r>
    </w:p>
    <w:p w14:paraId="459BA1F1" w14:textId="60607A5A" w:rsidR="00F6141C" w:rsidRPr="0036180F" w:rsidRDefault="00753A3B"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eastAsia="Times New Roman" w:hAnsi="Times New Roman" w:cs="Times New Roman"/>
          <w:sz w:val="28"/>
          <w:szCs w:val="28"/>
          <w:lang w:eastAsia="ru-RU"/>
        </w:rPr>
      </w:pPr>
      <w:r w:rsidRPr="0036180F">
        <w:rPr>
          <w:rFonts w:ascii="Times New Roman" w:eastAsia="Times New Roman" w:hAnsi="Times New Roman" w:cs="Times New Roman"/>
          <w:color w:val="5F497A" w:themeColor="accent4" w:themeShade="BF"/>
          <w:sz w:val="28"/>
          <w:szCs w:val="28"/>
          <w:lang w:eastAsia="ru-RU"/>
        </w:rPr>
        <w:lastRenderedPageBreak/>
        <w:t>В рамках контроля исполнения решений Комиссии</w:t>
      </w:r>
      <w:r w:rsidRPr="0036180F">
        <w:rPr>
          <w:rFonts w:ascii="Times New Roman" w:eastAsia="Times New Roman" w:hAnsi="Times New Roman" w:cs="Times New Roman"/>
          <w:b/>
          <w:color w:val="5F497A" w:themeColor="accent4" w:themeShade="BF"/>
          <w:sz w:val="28"/>
          <w:szCs w:val="28"/>
          <w:lang w:eastAsia="ru-RU"/>
        </w:rPr>
        <w:t xml:space="preserve"> </w:t>
      </w:r>
      <w:r w:rsidRPr="0036180F">
        <w:rPr>
          <w:rFonts w:ascii="Times New Roman" w:eastAsia="Calibri" w:hAnsi="Times New Roman" w:cs="Times New Roman"/>
          <w:sz w:val="28"/>
          <w:szCs w:val="28"/>
          <w:lang w:eastAsia="ru-RU"/>
        </w:rPr>
        <w:t xml:space="preserve">отделом администрации </w:t>
      </w:r>
      <w:r w:rsidRPr="0036180F">
        <w:rPr>
          <w:rFonts w:ascii="Times New Roman" w:hAnsi="Times New Roman" w:cs="Times New Roman"/>
          <w:sz w:val="28"/>
          <w:szCs w:val="28"/>
        </w:rPr>
        <w:t>обобщалась и анализировалась информация по исполнению решений, представленная исполнительными органами, органами местного самоуправлени</w:t>
      </w:r>
      <w:r w:rsidR="009D65ED">
        <w:rPr>
          <w:rFonts w:ascii="Times New Roman" w:hAnsi="Times New Roman" w:cs="Times New Roman"/>
          <w:sz w:val="28"/>
          <w:szCs w:val="28"/>
        </w:rPr>
        <w:t>я</w:t>
      </w:r>
      <w:r w:rsidR="00F6141C" w:rsidRPr="0036180F">
        <w:rPr>
          <w:rFonts w:ascii="Times New Roman" w:eastAsia="Times New Roman" w:hAnsi="Times New Roman" w:cs="Times New Roman"/>
          <w:sz w:val="28"/>
          <w:szCs w:val="28"/>
          <w:lang w:eastAsia="ru-RU"/>
        </w:rPr>
        <w:t>.</w:t>
      </w:r>
    </w:p>
    <w:p w14:paraId="4209F898" w14:textId="77777777" w:rsidR="00753A3B" w:rsidRPr="0036180F" w:rsidRDefault="00753A3B"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sz w:val="28"/>
          <w:szCs w:val="28"/>
        </w:rPr>
      </w:pPr>
      <w:r w:rsidRPr="0036180F">
        <w:rPr>
          <w:rFonts w:ascii="Times New Roman" w:hAnsi="Times New Roman" w:cs="Times New Roman"/>
          <w:sz w:val="28"/>
          <w:szCs w:val="28"/>
        </w:rPr>
        <w:t>В частности, проанализирована и</w:t>
      </w:r>
      <w:r w:rsidRPr="0036180F">
        <w:rPr>
          <w:rFonts w:ascii="Times New Roman" w:eastAsia="Calibri" w:hAnsi="Times New Roman" w:cs="Times New Roman"/>
          <w:sz w:val="28"/>
          <w:szCs w:val="28"/>
        </w:rPr>
        <w:t>нформация о правонарушениях, в том числе коррупционного характера, выявляемых в ходе реализации национальных и федеральных проектов</w:t>
      </w:r>
      <w:r w:rsidRPr="0036180F">
        <w:rPr>
          <w:rStyle w:val="ab"/>
          <w:rFonts w:ascii="Times New Roman" w:eastAsia="Calibri" w:hAnsi="Times New Roman" w:cs="Times New Roman"/>
          <w:sz w:val="28"/>
          <w:szCs w:val="28"/>
        </w:rPr>
        <w:footnoteReference w:id="4"/>
      </w:r>
      <w:r w:rsidRPr="0036180F">
        <w:rPr>
          <w:rFonts w:ascii="Times New Roman" w:eastAsia="Calibri" w:hAnsi="Times New Roman" w:cs="Times New Roman"/>
          <w:sz w:val="28"/>
          <w:szCs w:val="28"/>
        </w:rPr>
        <w:t>.</w:t>
      </w:r>
    </w:p>
    <w:p w14:paraId="6B9C6248" w14:textId="77777777" w:rsidR="00051191" w:rsidRPr="0036180F" w:rsidRDefault="00753A3B"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sz w:val="28"/>
          <w:szCs w:val="28"/>
        </w:rPr>
      </w:pPr>
      <w:r w:rsidRPr="0036180F">
        <w:rPr>
          <w:rFonts w:ascii="Times New Roman" w:hAnsi="Times New Roman" w:cs="Times New Roman"/>
          <w:sz w:val="28"/>
          <w:szCs w:val="28"/>
        </w:rPr>
        <w:t>Результаты контроля исполнения решений Комиссии учтены при принятии новых решений, планировании работы Комиссии на 2023 год.</w:t>
      </w:r>
    </w:p>
    <w:p w14:paraId="7FDF0F89" w14:textId="77777777" w:rsidR="00343D57" w:rsidRPr="0036180F" w:rsidRDefault="00051191"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bCs/>
          <w:i/>
          <w:color w:val="1F497D" w:themeColor="text2"/>
          <w:sz w:val="28"/>
          <w:szCs w:val="28"/>
          <w:shd w:val="clear" w:color="auto" w:fill="FFFFFF"/>
        </w:rPr>
      </w:pPr>
      <w:r w:rsidRPr="0036180F">
        <w:rPr>
          <w:rFonts w:ascii="Times New Roman" w:hAnsi="Times New Roman" w:cs="Times New Roman"/>
          <w:bCs/>
          <w:color w:val="1D1B11" w:themeColor="background2" w:themeShade="1A"/>
          <w:sz w:val="28"/>
          <w:szCs w:val="28"/>
          <w:shd w:val="clear" w:color="auto" w:fill="FFFFFF"/>
        </w:rPr>
        <w:t xml:space="preserve">В соответствии с утвержденным 23.12.2022 Губернатором Новосибирской области А.А. Травниковым </w:t>
      </w:r>
      <w:r w:rsidRPr="0036180F">
        <w:rPr>
          <w:rFonts w:ascii="Times New Roman" w:hAnsi="Times New Roman" w:cs="Times New Roman"/>
          <w:bCs/>
          <w:i/>
          <w:color w:val="5F497A" w:themeColor="accent4" w:themeShade="BF"/>
          <w:sz w:val="28"/>
          <w:szCs w:val="28"/>
          <w:shd w:val="clear" w:color="auto" w:fill="FFFFFF"/>
        </w:rPr>
        <w:t xml:space="preserve">планом работы Комиссии на 2023 год будет продолжена практика рассмотрения вопросов: </w:t>
      </w:r>
    </w:p>
    <w:p w14:paraId="662CEBE3" w14:textId="77777777" w:rsidR="00343D57" w:rsidRPr="0036180F" w:rsidRDefault="00051191"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bCs/>
          <w:color w:val="1D1B11" w:themeColor="background2" w:themeShade="1A"/>
          <w:sz w:val="28"/>
          <w:szCs w:val="28"/>
          <w:shd w:val="clear" w:color="auto" w:fill="FFFFFF"/>
        </w:rPr>
      </w:pPr>
      <w:r w:rsidRPr="0036180F">
        <w:rPr>
          <w:rFonts w:ascii="Times New Roman" w:hAnsi="Times New Roman" w:cs="Times New Roman"/>
          <w:bCs/>
          <w:color w:val="1D1B11" w:themeColor="background2" w:themeShade="1A"/>
          <w:sz w:val="28"/>
          <w:szCs w:val="28"/>
          <w:shd w:val="clear" w:color="auto" w:fill="FFFFFF"/>
        </w:rPr>
        <w:t xml:space="preserve">реализации национальных (федеральных) проектов и совершенствования работы по профилактике коррупционных правонарушений, выявляемых в сфере реализации национальных (федеральных) проектов, </w:t>
      </w:r>
    </w:p>
    <w:p w14:paraId="316A431C" w14:textId="77777777" w:rsidR="003E3069" w:rsidRPr="0036180F" w:rsidRDefault="00051191"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bCs/>
          <w:color w:val="1D1B11" w:themeColor="background2" w:themeShade="1A"/>
          <w:sz w:val="28"/>
          <w:szCs w:val="28"/>
          <w:shd w:val="clear" w:color="auto" w:fill="FFFFFF"/>
        </w:rPr>
      </w:pPr>
      <w:r w:rsidRPr="0036180F">
        <w:rPr>
          <w:rFonts w:ascii="Times New Roman" w:hAnsi="Times New Roman" w:cs="Times New Roman"/>
          <w:bCs/>
          <w:color w:val="1D1B11" w:themeColor="background2" w:themeShade="1A"/>
          <w:sz w:val="28"/>
          <w:szCs w:val="28"/>
          <w:shd w:val="clear" w:color="auto" w:fill="FFFFFF"/>
        </w:rPr>
        <w:t xml:space="preserve">минимизации коррупционных рисков при осуществлении полномочий в установленной сфере деятельности отдельными исполнительными органами, наделенными коррупционно-опасными полномочиями, </w:t>
      </w:r>
    </w:p>
    <w:p w14:paraId="26721288" w14:textId="36CBE1DC" w:rsidR="0036180F" w:rsidRDefault="00051191"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bCs/>
          <w:color w:val="1D1B11" w:themeColor="background2" w:themeShade="1A"/>
          <w:sz w:val="28"/>
          <w:szCs w:val="28"/>
          <w:shd w:val="clear" w:color="auto" w:fill="FFFFFF"/>
        </w:rPr>
      </w:pPr>
      <w:r w:rsidRPr="0036180F">
        <w:rPr>
          <w:rFonts w:ascii="Times New Roman" w:hAnsi="Times New Roman" w:cs="Times New Roman"/>
          <w:bCs/>
          <w:color w:val="1D1B11" w:themeColor="background2" w:themeShade="1A"/>
          <w:sz w:val="28"/>
          <w:szCs w:val="28"/>
          <w:shd w:val="clear" w:color="auto" w:fill="FFFFFF"/>
        </w:rPr>
        <w:t xml:space="preserve">реализации мер, направленных на недопущение коррупционных проявлений при осуществлении регионального государственного контроля (надзора) в отдельных сферах деятельности, а также реализации мер по минимизации рисков коррупционных проявлений при осуществлении контроля в сфере закупок. </w:t>
      </w:r>
    </w:p>
    <w:p w14:paraId="46A49415" w14:textId="77777777" w:rsidR="001A7B7A" w:rsidRPr="0036180F" w:rsidRDefault="001A7B7A"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bCs/>
          <w:color w:val="1D1B11" w:themeColor="background2" w:themeShade="1A"/>
          <w:sz w:val="28"/>
          <w:szCs w:val="28"/>
          <w:shd w:val="clear" w:color="auto" w:fill="FFFFFF"/>
        </w:rPr>
        <w:sectPr w:rsidR="001A7B7A" w:rsidRPr="0036180F" w:rsidSect="004D58C7">
          <w:type w:val="continuous"/>
          <w:pgSz w:w="11906" w:h="16838"/>
          <w:pgMar w:top="1134" w:right="850" w:bottom="1134" w:left="1701" w:header="709" w:footer="709" w:gutter="0"/>
          <w:cols w:space="708"/>
          <w:titlePg/>
          <w:docGrid w:linePitch="360"/>
        </w:sectPr>
      </w:pPr>
    </w:p>
    <w:p w14:paraId="596FAD55" w14:textId="2C6B08FA" w:rsidR="00D86C11" w:rsidRPr="0036180F" w:rsidRDefault="00EB5F7D" w:rsidP="0036180F">
      <w:pPr>
        <w:pBdr>
          <w:top w:val="single" w:sz="4" w:space="0" w:color="FFFFFF"/>
          <w:left w:val="single" w:sz="4" w:space="0" w:color="FFFFFF"/>
          <w:bottom w:val="single" w:sz="4" w:space="12" w:color="FFFFFF"/>
          <w:right w:val="single" w:sz="4" w:space="0" w:color="FFFFFF"/>
        </w:pBdr>
        <w:spacing w:after="0"/>
        <w:jc w:val="center"/>
        <w:rPr>
          <w:rFonts w:ascii="Times New Roman" w:hAnsi="Times New Roman" w:cs="Times New Roman"/>
          <w:b/>
          <w:bCs/>
          <w:strike/>
          <w:color w:val="215868" w:themeColor="accent5" w:themeShade="80"/>
          <w:sz w:val="28"/>
          <w:szCs w:val="28"/>
        </w:rPr>
      </w:pPr>
      <w:r w:rsidRPr="0036180F">
        <w:rPr>
          <w:rFonts w:ascii="Times New Roman" w:hAnsi="Times New Roman" w:cs="Times New Roman"/>
          <w:b/>
          <w:bCs/>
          <w:color w:val="403152" w:themeColor="accent4" w:themeShade="80"/>
          <w:sz w:val="28"/>
          <w:szCs w:val="28"/>
        </w:rPr>
        <w:t>2.2. О деятельности органа Новосибирской области по профилактике корру</w:t>
      </w:r>
      <w:r w:rsidR="00517A4F" w:rsidRPr="0036180F">
        <w:rPr>
          <w:rFonts w:ascii="Times New Roman" w:hAnsi="Times New Roman" w:cs="Times New Roman"/>
          <w:b/>
          <w:bCs/>
          <w:color w:val="403152" w:themeColor="accent4" w:themeShade="80"/>
          <w:sz w:val="28"/>
          <w:szCs w:val="28"/>
        </w:rPr>
        <w:t>пционных и иных правонарушений</w:t>
      </w:r>
      <w:r w:rsidR="007345A7" w:rsidRPr="0036180F">
        <w:rPr>
          <w:rFonts w:ascii="Times New Roman" w:hAnsi="Times New Roman" w:cs="Times New Roman"/>
          <w:b/>
          <w:bCs/>
          <w:color w:val="403152" w:themeColor="accent4" w:themeShade="80"/>
          <w:sz w:val="28"/>
          <w:szCs w:val="28"/>
        </w:rPr>
        <w:t>,</w:t>
      </w:r>
      <w:r w:rsidR="007345A7" w:rsidRPr="0036180F">
        <w:rPr>
          <w:rFonts w:ascii="Times New Roman" w:eastAsia="Times New Roman" w:hAnsi="Times New Roman" w:cs="Times New Roman"/>
          <w:b/>
          <w:color w:val="403152" w:themeColor="accent4" w:themeShade="80"/>
          <w:sz w:val="28"/>
          <w:szCs w:val="28"/>
          <w:lang w:eastAsia="ru-RU"/>
        </w:rPr>
        <w:t xml:space="preserve"> подразделений и должностных лиц, ответственных за профилактику коррупционных и иных правонарушений</w:t>
      </w:r>
      <w:r w:rsidR="003332BE" w:rsidRPr="0036180F">
        <w:rPr>
          <w:rFonts w:ascii="Times New Roman" w:eastAsia="Times New Roman" w:hAnsi="Times New Roman" w:cs="Times New Roman"/>
          <w:color w:val="403152" w:themeColor="accent4" w:themeShade="80"/>
          <w:sz w:val="28"/>
          <w:szCs w:val="28"/>
          <w:lang w:eastAsia="ru-RU"/>
        </w:rPr>
        <w:t xml:space="preserve"> </w:t>
      </w:r>
    </w:p>
    <w:p w14:paraId="2C59885F" w14:textId="77777777" w:rsidR="00D86C11" w:rsidRPr="0036180F" w:rsidRDefault="00D86C11"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b/>
          <w:bCs/>
          <w:color w:val="215868" w:themeColor="accent5" w:themeShade="80"/>
          <w:sz w:val="28"/>
          <w:szCs w:val="28"/>
          <w:highlight w:val="magenta"/>
        </w:rPr>
      </w:pPr>
    </w:p>
    <w:p w14:paraId="7067F42A" w14:textId="248A4F46" w:rsidR="000E7AAA" w:rsidRPr="0036180F" w:rsidRDefault="000E7AAA"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sz w:val="28"/>
          <w:szCs w:val="28"/>
        </w:rPr>
        <w:t xml:space="preserve">В 2022 году отделом администрации </w:t>
      </w:r>
      <w:r w:rsidR="002A4F88" w:rsidRPr="0036180F">
        <w:rPr>
          <w:rFonts w:ascii="Times New Roman" w:hAnsi="Times New Roman" w:cs="Times New Roman"/>
          <w:sz w:val="28"/>
          <w:szCs w:val="28"/>
        </w:rPr>
        <w:t>осуществлялась</w:t>
      </w:r>
      <w:r w:rsidRPr="0036180F">
        <w:rPr>
          <w:rFonts w:ascii="Times New Roman" w:hAnsi="Times New Roman" w:cs="Times New Roman"/>
          <w:sz w:val="28"/>
          <w:szCs w:val="28"/>
        </w:rPr>
        <w:t xml:space="preserve"> реализация полномочий, предусмотренных Указом Президента Российской Федерации от 15.07.2015 № 364 «О мерах по совершенствованию организации деятельности в области противодействия коррупции», </w:t>
      </w:r>
      <w:r w:rsidR="00F14D90" w:rsidRPr="0036180F">
        <w:rPr>
          <w:rFonts w:ascii="Times New Roman" w:hAnsi="Times New Roman" w:cs="Times New Roman"/>
          <w:color w:val="000000"/>
          <w:sz w:val="28"/>
          <w:szCs w:val="28"/>
        </w:rPr>
        <w:t xml:space="preserve">Положением об органе Новосибирской области по профилактике коррупционных и иных </w:t>
      </w:r>
      <w:r w:rsidR="00F14D90" w:rsidRPr="0036180F">
        <w:rPr>
          <w:rFonts w:ascii="Times New Roman" w:hAnsi="Times New Roman" w:cs="Times New Roman"/>
          <w:color w:val="000000"/>
          <w:sz w:val="28"/>
          <w:szCs w:val="28"/>
        </w:rPr>
        <w:lastRenderedPageBreak/>
        <w:t xml:space="preserve">правонарушений, утвержденным постановлением Губернатора Новосибирской области от 19.10.2020 № 186 </w:t>
      </w:r>
      <w:r w:rsidRPr="0036180F">
        <w:rPr>
          <w:rStyle w:val="ab"/>
          <w:rFonts w:ascii="Times New Roman" w:hAnsi="Times New Roman" w:cs="Times New Roman"/>
          <w:color w:val="000000"/>
          <w:sz w:val="28"/>
          <w:szCs w:val="28"/>
        </w:rPr>
        <w:footnoteReference w:id="5"/>
      </w:r>
      <w:r w:rsidR="00DD284B">
        <w:rPr>
          <w:rFonts w:ascii="Times New Roman" w:hAnsi="Times New Roman" w:cs="Times New Roman"/>
          <w:color w:val="000000"/>
          <w:sz w:val="28"/>
          <w:szCs w:val="28"/>
        </w:rPr>
        <w:t>.</w:t>
      </w:r>
    </w:p>
    <w:p w14:paraId="79863719" w14:textId="25A1C339" w:rsidR="00A812B8"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iCs/>
          <w:sz w:val="28"/>
          <w:szCs w:val="28"/>
        </w:rPr>
        <w:t>Максимальный объем полномочий</w:t>
      </w:r>
      <w:r w:rsidRPr="0036180F">
        <w:rPr>
          <w:rFonts w:ascii="Times New Roman" w:hAnsi="Times New Roman" w:cs="Times New Roman"/>
          <w:i/>
          <w:iCs/>
          <w:sz w:val="28"/>
          <w:szCs w:val="28"/>
        </w:rPr>
        <w:t xml:space="preserve"> </w:t>
      </w:r>
      <w:r w:rsidRPr="0036180F">
        <w:rPr>
          <w:rFonts w:ascii="Times New Roman" w:hAnsi="Times New Roman" w:cs="Times New Roman"/>
          <w:iCs/>
          <w:color w:val="000000"/>
          <w:sz w:val="28"/>
          <w:szCs w:val="28"/>
        </w:rPr>
        <w:t>в сфере профилактики коррупции</w:t>
      </w:r>
      <w:r w:rsidRPr="0036180F">
        <w:rPr>
          <w:rFonts w:ascii="Times New Roman" w:hAnsi="Times New Roman" w:cs="Times New Roman"/>
          <w:color w:val="000000"/>
          <w:sz w:val="28"/>
          <w:szCs w:val="28"/>
        </w:rPr>
        <w:t> </w:t>
      </w:r>
      <w:r w:rsidRPr="0036180F">
        <w:rPr>
          <w:rFonts w:ascii="Times New Roman" w:hAnsi="Times New Roman" w:cs="Times New Roman"/>
          <w:iCs/>
          <w:color w:val="000000"/>
          <w:sz w:val="28"/>
          <w:szCs w:val="28"/>
        </w:rPr>
        <w:t>отдел администрации осуществляет</w:t>
      </w:r>
      <w:r w:rsidR="006A3BF8" w:rsidRPr="0036180F">
        <w:rPr>
          <w:rFonts w:ascii="Times New Roman" w:hAnsi="Times New Roman" w:cs="Times New Roman"/>
          <w:iCs/>
          <w:color w:val="558ED4"/>
          <w:sz w:val="28"/>
          <w:szCs w:val="28"/>
        </w:rPr>
        <w:t xml:space="preserve"> </w:t>
      </w:r>
      <w:r w:rsidRPr="0036180F">
        <w:rPr>
          <w:rFonts w:ascii="Times New Roman" w:hAnsi="Times New Roman" w:cs="Times New Roman"/>
          <w:iCs/>
          <w:color w:val="000000"/>
          <w:sz w:val="28"/>
          <w:szCs w:val="28"/>
        </w:rPr>
        <w:t xml:space="preserve">в отношении лиц, замещающих государственные должности Новосибирской области, лиц, замещающих должности государственной гражданской службы Новосибирской области </w:t>
      </w:r>
      <w:r w:rsidR="007779D1" w:rsidRPr="0036180F">
        <w:rPr>
          <w:rFonts w:ascii="Times New Roman" w:eastAsia="Times New Roman" w:hAnsi="Times New Roman" w:cs="Times New Roman"/>
          <w:sz w:val="28"/>
          <w:szCs w:val="28"/>
          <w:lang w:eastAsia="ru-RU"/>
        </w:rPr>
        <w:t>–</w:t>
      </w:r>
      <w:r w:rsidRPr="0036180F">
        <w:rPr>
          <w:rFonts w:ascii="Times New Roman" w:hAnsi="Times New Roman" w:cs="Times New Roman"/>
          <w:iCs/>
          <w:color w:val="000000"/>
          <w:sz w:val="28"/>
          <w:szCs w:val="28"/>
        </w:rPr>
        <w:t xml:space="preserve"> руководителей</w:t>
      </w:r>
      <w:r w:rsidRPr="0036180F">
        <w:rPr>
          <w:rFonts w:ascii="Times New Roman" w:hAnsi="Times New Roman" w:cs="Times New Roman"/>
          <w:color w:val="000000"/>
          <w:sz w:val="28"/>
          <w:szCs w:val="28"/>
        </w:rPr>
        <w:t xml:space="preserve"> </w:t>
      </w:r>
      <w:r w:rsidR="00323A09" w:rsidRPr="0036180F">
        <w:rPr>
          <w:rFonts w:ascii="Times New Roman" w:hAnsi="Times New Roman" w:cs="Times New Roman"/>
          <w:color w:val="000000"/>
          <w:sz w:val="28"/>
          <w:szCs w:val="28"/>
        </w:rPr>
        <w:t>исполнительных</w:t>
      </w:r>
      <w:r w:rsidRPr="0036180F">
        <w:rPr>
          <w:rFonts w:ascii="Times New Roman" w:hAnsi="Times New Roman" w:cs="Times New Roman"/>
          <w:color w:val="000000"/>
          <w:sz w:val="28"/>
          <w:szCs w:val="28"/>
        </w:rPr>
        <w:t xml:space="preserve"> органов, их заместителей, а также </w:t>
      </w:r>
      <w:r w:rsidRPr="0036180F">
        <w:rPr>
          <w:rFonts w:ascii="Times New Roman" w:hAnsi="Times New Roman" w:cs="Times New Roman"/>
          <w:iCs/>
          <w:color w:val="000000"/>
          <w:sz w:val="28"/>
          <w:szCs w:val="28"/>
        </w:rPr>
        <w:t>лиц, замещающих должности государственной гражданской службы Новосибирской области в администрации</w:t>
      </w:r>
      <w:r w:rsidR="00431636">
        <w:rPr>
          <w:rFonts w:ascii="Times New Roman" w:hAnsi="Times New Roman" w:cs="Times New Roman"/>
          <w:iCs/>
          <w:color w:val="000000"/>
          <w:sz w:val="28"/>
          <w:szCs w:val="28"/>
        </w:rPr>
        <w:t xml:space="preserve"> Губернатора Новосибирской области и Правительства Новосибирской области</w:t>
      </w:r>
      <w:r w:rsidRPr="0036180F">
        <w:rPr>
          <w:rFonts w:ascii="Times New Roman" w:hAnsi="Times New Roman" w:cs="Times New Roman"/>
          <w:color w:val="000000"/>
          <w:sz w:val="28"/>
          <w:szCs w:val="28"/>
        </w:rPr>
        <w:t>, в том числе:</w:t>
      </w:r>
      <w:r w:rsidR="00BD0EF7" w:rsidRPr="0036180F">
        <w:rPr>
          <w:rFonts w:ascii="Times New Roman" w:hAnsi="Times New Roman" w:cs="Times New Roman"/>
          <w:color w:val="000000"/>
          <w:sz w:val="28"/>
          <w:szCs w:val="28"/>
        </w:rPr>
        <w:t xml:space="preserve"> </w:t>
      </w:r>
      <w:r w:rsidRPr="0036180F">
        <w:rPr>
          <w:rFonts w:ascii="Times New Roman" w:hAnsi="Times New Roman" w:cs="Times New Roman"/>
          <w:color w:val="000000"/>
          <w:sz w:val="28"/>
          <w:szCs w:val="28"/>
        </w:rPr>
        <w:t xml:space="preserve">прием сведений о доходах, </w:t>
      </w:r>
      <w:r w:rsidR="00B703CF" w:rsidRPr="0036180F">
        <w:rPr>
          <w:rFonts w:ascii="Times New Roman" w:hAnsi="Times New Roman" w:cs="Times New Roman"/>
          <w:color w:val="000000"/>
          <w:sz w:val="28"/>
          <w:szCs w:val="28"/>
        </w:rPr>
        <w:t xml:space="preserve">расходах, об имуществе и обязательствах имущественного характера (далее в настоящем разделе </w:t>
      </w:r>
      <w:r w:rsidR="007779D1" w:rsidRPr="0036180F">
        <w:rPr>
          <w:rFonts w:ascii="Times New Roman" w:eastAsia="Times New Roman" w:hAnsi="Times New Roman" w:cs="Times New Roman"/>
          <w:sz w:val="28"/>
          <w:szCs w:val="28"/>
          <w:lang w:eastAsia="ru-RU"/>
        </w:rPr>
        <w:t>–</w:t>
      </w:r>
      <w:r w:rsidR="00B703CF" w:rsidRPr="0036180F">
        <w:rPr>
          <w:rFonts w:ascii="Times New Roman" w:hAnsi="Times New Roman" w:cs="Times New Roman"/>
          <w:color w:val="000000"/>
          <w:sz w:val="28"/>
          <w:szCs w:val="28"/>
        </w:rPr>
        <w:t xml:space="preserve"> сведения о доходах), </w:t>
      </w:r>
      <w:r w:rsidRPr="0036180F">
        <w:rPr>
          <w:rFonts w:ascii="Times New Roman" w:hAnsi="Times New Roman" w:cs="Times New Roman"/>
          <w:color w:val="000000"/>
          <w:sz w:val="28"/>
          <w:szCs w:val="28"/>
        </w:rPr>
        <w:t>их анализ; антикоррупционные проверки и контроль за расходами; прием и анализ уведомлений, ходатайств и заявлений, подготовка их рассмотрения на засе</w:t>
      </w:r>
      <w:r w:rsidR="00995E1E">
        <w:rPr>
          <w:rFonts w:ascii="Times New Roman" w:hAnsi="Times New Roman" w:cs="Times New Roman"/>
          <w:color w:val="000000"/>
          <w:sz w:val="28"/>
          <w:szCs w:val="28"/>
        </w:rPr>
        <w:t>даниях соответствующих комиссий</w:t>
      </w:r>
      <w:r w:rsidR="0073174E">
        <w:rPr>
          <w:rFonts w:ascii="Times New Roman" w:hAnsi="Times New Roman" w:cs="Times New Roman"/>
          <w:color w:val="000000"/>
          <w:sz w:val="28"/>
          <w:szCs w:val="28"/>
        </w:rPr>
        <w:t>, другие полномочия</w:t>
      </w:r>
      <w:r w:rsidRPr="0036180F">
        <w:rPr>
          <w:rFonts w:ascii="Times New Roman" w:hAnsi="Times New Roman" w:cs="Times New Roman"/>
          <w:color w:val="000000"/>
          <w:sz w:val="28"/>
          <w:szCs w:val="28"/>
        </w:rPr>
        <w:t>.</w:t>
      </w:r>
    </w:p>
    <w:p w14:paraId="11D5F540" w14:textId="77777777" w:rsidR="001E34C2"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iCs/>
          <w:sz w:val="28"/>
          <w:szCs w:val="28"/>
        </w:rPr>
        <w:t>В отношении лиц, замещающих муниципальные должности,</w:t>
      </w:r>
      <w:r w:rsidRPr="0036180F">
        <w:rPr>
          <w:rFonts w:ascii="Times New Roman" w:hAnsi="Times New Roman" w:cs="Times New Roman"/>
          <w:sz w:val="28"/>
          <w:szCs w:val="28"/>
        </w:rPr>
        <w:t xml:space="preserve"> </w:t>
      </w:r>
      <w:r w:rsidRPr="0036180F">
        <w:rPr>
          <w:rFonts w:ascii="Times New Roman" w:hAnsi="Times New Roman" w:cs="Times New Roman"/>
          <w:color w:val="000000"/>
          <w:sz w:val="28"/>
          <w:szCs w:val="28"/>
        </w:rPr>
        <w:t xml:space="preserve">отдел администрации реализует </w:t>
      </w:r>
      <w:r w:rsidR="00D876E5" w:rsidRPr="0036180F">
        <w:rPr>
          <w:rFonts w:ascii="Times New Roman" w:hAnsi="Times New Roman" w:cs="Times New Roman"/>
          <w:color w:val="000000"/>
          <w:sz w:val="28"/>
          <w:szCs w:val="28"/>
        </w:rPr>
        <w:t>объем полномочий</w:t>
      </w:r>
      <w:r w:rsidRPr="0036180F">
        <w:rPr>
          <w:rFonts w:ascii="Times New Roman" w:hAnsi="Times New Roman" w:cs="Times New Roman"/>
          <w:color w:val="000000"/>
          <w:sz w:val="28"/>
          <w:szCs w:val="28"/>
        </w:rPr>
        <w:t>, предусмотренны</w:t>
      </w:r>
      <w:r w:rsidR="00D876E5" w:rsidRPr="0036180F">
        <w:rPr>
          <w:rFonts w:ascii="Times New Roman" w:hAnsi="Times New Roman" w:cs="Times New Roman"/>
          <w:color w:val="000000"/>
          <w:sz w:val="28"/>
          <w:szCs w:val="28"/>
        </w:rPr>
        <w:t>х</w:t>
      </w:r>
      <w:r w:rsidRPr="0036180F">
        <w:rPr>
          <w:rFonts w:ascii="Times New Roman" w:hAnsi="Times New Roman" w:cs="Times New Roman"/>
          <w:color w:val="000000"/>
          <w:sz w:val="28"/>
          <w:szCs w:val="28"/>
        </w:rPr>
        <w:t xml:space="preserve"> для антикоррупционного органа законодательством Российской Федерации о противодействии коррупции: </w:t>
      </w:r>
    </w:p>
    <w:p w14:paraId="4D7CFD55" w14:textId="77777777" w:rsidR="001E34C2"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color w:val="000000"/>
          <w:sz w:val="28"/>
          <w:szCs w:val="28"/>
        </w:rPr>
        <w:t>прием сведений о доходах, их анализ;</w:t>
      </w:r>
    </w:p>
    <w:p w14:paraId="0F5361A3" w14:textId="026A902B" w:rsidR="001E34C2"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color w:val="000000"/>
          <w:sz w:val="28"/>
          <w:szCs w:val="28"/>
        </w:rPr>
        <w:t>осуществление проверок полноты и достоверности представленных сведений о</w:t>
      </w:r>
      <w:r w:rsidR="001E34C2" w:rsidRPr="0036180F">
        <w:rPr>
          <w:rFonts w:ascii="Times New Roman" w:hAnsi="Times New Roman" w:cs="Times New Roman"/>
          <w:color w:val="000000"/>
          <w:sz w:val="28"/>
          <w:szCs w:val="28"/>
        </w:rPr>
        <w:t xml:space="preserve"> доходах, контроля за расходами;</w:t>
      </w:r>
      <w:r w:rsidRPr="0036180F">
        <w:rPr>
          <w:rFonts w:ascii="Times New Roman" w:hAnsi="Times New Roman" w:cs="Times New Roman"/>
          <w:color w:val="000000"/>
          <w:sz w:val="28"/>
          <w:szCs w:val="28"/>
        </w:rPr>
        <w:t xml:space="preserve"> </w:t>
      </w:r>
    </w:p>
    <w:p w14:paraId="307B3E50" w14:textId="77777777" w:rsidR="001E34C2"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color w:val="000000"/>
          <w:sz w:val="28"/>
          <w:szCs w:val="28"/>
        </w:rPr>
        <w:t>анализ соблюдения лицами, замещающими муниципальные должности, антикоррупционных запретов, ограничений, исполнения ими обязанностей;</w:t>
      </w:r>
    </w:p>
    <w:p w14:paraId="4C31D99F" w14:textId="77777777" w:rsidR="001E34C2"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color w:val="000000"/>
          <w:sz w:val="28"/>
          <w:szCs w:val="28"/>
        </w:rPr>
        <w:t xml:space="preserve">взаимодействие с органами местного самоуправления по вопросам организации представления сведений о доходах, привлечения указанных лиц к ответственности; </w:t>
      </w:r>
    </w:p>
    <w:p w14:paraId="607DBC1E" w14:textId="5AF03519" w:rsidR="00F14B60"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color w:val="000000"/>
          <w:sz w:val="28"/>
          <w:szCs w:val="28"/>
        </w:rPr>
        <w:t xml:space="preserve">прием, регистрация и анализ уведомлений, представленных на имя Губернатора Новосибирской области лицами, замещающими муниципальные должности, и осуществляющими свои полномочия на постоянной основе, о намерении участвовать в управлении </w:t>
      </w:r>
      <w:r w:rsidR="00177B64" w:rsidRPr="0036180F">
        <w:rPr>
          <w:rFonts w:ascii="Times New Roman" w:hAnsi="Times New Roman" w:cs="Times New Roman"/>
          <w:color w:val="000000"/>
          <w:sz w:val="28"/>
          <w:szCs w:val="28"/>
        </w:rPr>
        <w:t>н</w:t>
      </w:r>
      <w:r w:rsidRPr="0036180F">
        <w:rPr>
          <w:rFonts w:ascii="Times New Roman" w:hAnsi="Times New Roman" w:cs="Times New Roman"/>
          <w:color w:val="000000"/>
          <w:sz w:val="28"/>
          <w:szCs w:val="28"/>
        </w:rPr>
        <w:t>екоммерческими организациями.</w:t>
      </w:r>
    </w:p>
    <w:p w14:paraId="16017F17" w14:textId="46C83741" w:rsidR="00901898" w:rsidRPr="0036180F" w:rsidRDefault="00D876E5"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color w:val="000000"/>
          <w:sz w:val="28"/>
          <w:szCs w:val="28"/>
        </w:rPr>
        <w:t>О</w:t>
      </w:r>
      <w:r w:rsidR="00EB5F7D" w:rsidRPr="0036180F">
        <w:rPr>
          <w:rFonts w:ascii="Times New Roman" w:hAnsi="Times New Roman" w:cs="Times New Roman"/>
          <w:color w:val="000000"/>
          <w:sz w:val="28"/>
          <w:szCs w:val="28"/>
        </w:rPr>
        <w:t xml:space="preserve">тделом администрации </w:t>
      </w:r>
      <w:r w:rsidR="00924904" w:rsidRPr="0036180F">
        <w:rPr>
          <w:rFonts w:ascii="Times New Roman" w:hAnsi="Times New Roman" w:cs="Times New Roman"/>
          <w:color w:val="000000"/>
          <w:sz w:val="28"/>
          <w:szCs w:val="28"/>
        </w:rPr>
        <w:t xml:space="preserve">в 2022 году </w:t>
      </w:r>
      <w:r w:rsidR="00EB5F7D" w:rsidRPr="0036180F">
        <w:rPr>
          <w:rFonts w:ascii="Times New Roman" w:hAnsi="Times New Roman" w:cs="Times New Roman"/>
          <w:color w:val="000000"/>
          <w:sz w:val="28"/>
          <w:szCs w:val="28"/>
        </w:rPr>
        <w:t xml:space="preserve">обеспечено проведение в </w:t>
      </w:r>
      <w:r w:rsidR="00F53385" w:rsidRPr="0036180F">
        <w:rPr>
          <w:rFonts w:ascii="Times New Roman" w:hAnsi="Times New Roman" w:cs="Times New Roman"/>
          <w:color w:val="000000"/>
          <w:sz w:val="28"/>
          <w:szCs w:val="28"/>
        </w:rPr>
        <w:t>Н</w:t>
      </w:r>
      <w:r w:rsidR="00EB5F7D" w:rsidRPr="0036180F">
        <w:rPr>
          <w:rFonts w:ascii="Times New Roman" w:hAnsi="Times New Roman" w:cs="Times New Roman"/>
          <w:color w:val="000000"/>
          <w:sz w:val="28"/>
          <w:szCs w:val="28"/>
        </w:rPr>
        <w:t xml:space="preserve">овосибирской области </w:t>
      </w:r>
      <w:r w:rsidR="00056088" w:rsidRPr="0036180F">
        <w:rPr>
          <w:rFonts w:ascii="Times New Roman" w:hAnsi="Times New Roman" w:cs="Times New Roman"/>
          <w:color w:val="000000"/>
          <w:sz w:val="28"/>
          <w:szCs w:val="28"/>
        </w:rPr>
        <w:t>декларационной кампании.</w:t>
      </w:r>
      <w:r w:rsidR="001E34C2" w:rsidRPr="0036180F">
        <w:rPr>
          <w:rFonts w:ascii="Times New Roman" w:hAnsi="Times New Roman" w:cs="Times New Roman"/>
          <w:color w:val="000000"/>
          <w:sz w:val="28"/>
          <w:szCs w:val="28"/>
        </w:rPr>
        <w:t xml:space="preserve"> </w:t>
      </w:r>
      <w:r w:rsidR="00EB5F7D" w:rsidRPr="0036180F">
        <w:rPr>
          <w:rFonts w:ascii="Times New Roman" w:hAnsi="Times New Roman" w:cs="Times New Roman"/>
          <w:color w:val="000000"/>
          <w:sz w:val="28"/>
          <w:szCs w:val="28"/>
        </w:rPr>
        <w:t xml:space="preserve">Данные по лицам, представившим в </w:t>
      </w:r>
      <w:r w:rsidR="006A3BF8" w:rsidRPr="0036180F">
        <w:rPr>
          <w:rFonts w:ascii="Times New Roman" w:hAnsi="Times New Roman" w:cs="Times New Roman"/>
          <w:color w:val="000000"/>
          <w:sz w:val="28"/>
          <w:szCs w:val="28"/>
        </w:rPr>
        <w:t xml:space="preserve">рамках декларационной кампании </w:t>
      </w:r>
      <w:r w:rsidR="00EB5F7D" w:rsidRPr="0036180F">
        <w:rPr>
          <w:rFonts w:ascii="Times New Roman" w:hAnsi="Times New Roman" w:cs="Times New Roman"/>
          <w:color w:val="000000"/>
          <w:sz w:val="28"/>
          <w:szCs w:val="28"/>
        </w:rPr>
        <w:t>202</w:t>
      </w:r>
      <w:r w:rsidR="008405F0" w:rsidRPr="0036180F">
        <w:rPr>
          <w:rFonts w:ascii="Times New Roman" w:hAnsi="Times New Roman" w:cs="Times New Roman"/>
          <w:color w:val="000000"/>
          <w:sz w:val="28"/>
          <w:szCs w:val="28"/>
        </w:rPr>
        <w:t>2</w:t>
      </w:r>
      <w:r w:rsidR="00EB5F7D" w:rsidRPr="0036180F">
        <w:rPr>
          <w:rFonts w:ascii="Times New Roman" w:hAnsi="Times New Roman" w:cs="Times New Roman"/>
          <w:color w:val="000000"/>
          <w:sz w:val="28"/>
          <w:szCs w:val="28"/>
        </w:rPr>
        <w:t xml:space="preserve"> год</w:t>
      </w:r>
      <w:r w:rsidR="006A3BF8" w:rsidRPr="0036180F">
        <w:rPr>
          <w:rFonts w:ascii="Times New Roman" w:hAnsi="Times New Roman" w:cs="Times New Roman"/>
          <w:color w:val="000000"/>
          <w:sz w:val="28"/>
          <w:szCs w:val="28"/>
        </w:rPr>
        <w:t>а</w:t>
      </w:r>
      <w:r w:rsidR="00EB5F7D" w:rsidRPr="0036180F">
        <w:rPr>
          <w:rFonts w:ascii="Times New Roman" w:hAnsi="Times New Roman" w:cs="Times New Roman"/>
          <w:color w:val="000000"/>
          <w:sz w:val="28"/>
          <w:szCs w:val="28"/>
        </w:rPr>
        <w:t xml:space="preserve"> сведения о доходах в отдел</w:t>
      </w:r>
      <w:r w:rsidR="00B703CF" w:rsidRPr="0036180F">
        <w:rPr>
          <w:rFonts w:ascii="Times New Roman" w:hAnsi="Times New Roman" w:cs="Times New Roman"/>
          <w:color w:val="000000"/>
          <w:sz w:val="28"/>
          <w:szCs w:val="28"/>
        </w:rPr>
        <w:t xml:space="preserve"> администрации</w:t>
      </w:r>
      <w:r w:rsidR="00EB5F7D" w:rsidRPr="0036180F">
        <w:rPr>
          <w:rFonts w:ascii="Times New Roman" w:hAnsi="Times New Roman" w:cs="Times New Roman"/>
          <w:color w:val="000000"/>
          <w:sz w:val="28"/>
          <w:szCs w:val="28"/>
        </w:rPr>
        <w:t xml:space="preserve">, внесены в подсистему «Сведения о доходах </w:t>
      </w:r>
      <w:r w:rsidR="00EB5F7D" w:rsidRPr="0036180F">
        <w:rPr>
          <w:rFonts w:ascii="Times New Roman" w:hAnsi="Times New Roman" w:cs="Times New Roman"/>
          <w:color w:val="000000"/>
          <w:sz w:val="28"/>
          <w:szCs w:val="28"/>
        </w:rPr>
        <w:lastRenderedPageBreak/>
        <w:t>и расходах» государственной информационной системы Новосибирской области «Кадровый учет государственных гражданских с</w:t>
      </w:r>
      <w:r w:rsidR="001E34C2" w:rsidRPr="0036180F">
        <w:rPr>
          <w:rFonts w:ascii="Times New Roman" w:hAnsi="Times New Roman" w:cs="Times New Roman"/>
          <w:color w:val="000000"/>
          <w:sz w:val="28"/>
          <w:szCs w:val="28"/>
        </w:rPr>
        <w:t>лужащих Новосибирской области».</w:t>
      </w:r>
      <w:r w:rsidR="00EB5F7D" w:rsidRPr="0036180F">
        <w:rPr>
          <w:rFonts w:ascii="Times New Roman" w:hAnsi="Times New Roman" w:cs="Times New Roman"/>
          <w:color w:val="000000"/>
          <w:sz w:val="28"/>
          <w:szCs w:val="28"/>
        </w:rPr>
        <w:t xml:space="preserve"> </w:t>
      </w:r>
      <w:r w:rsidR="00B703CF" w:rsidRPr="0036180F">
        <w:rPr>
          <w:rFonts w:ascii="Times New Roman" w:hAnsi="Times New Roman" w:cs="Times New Roman"/>
          <w:color w:val="000000"/>
          <w:sz w:val="28"/>
          <w:szCs w:val="28"/>
        </w:rPr>
        <w:t xml:space="preserve">Вся информация об итогах работы </w:t>
      </w:r>
      <w:r w:rsidR="00BB2599" w:rsidRPr="0036180F">
        <w:rPr>
          <w:rFonts w:ascii="Times New Roman" w:hAnsi="Times New Roman" w:cs="Times New Roman"/>
          <w:color w:val="000000"/>
          <w:sz w:val="28"/>
          <w:szCs w:val="28"/>
        </w:rPr>
        <w:t xml:space="preserve">по приему, анализу сведений о доходах, по проведению антикоррупционных проверок и контроля за расходами, обеспечению соблюдения лицами, замещающими различные должности, </w:t>
      </w:r>
      <w:r w:rsidR="00B703CF" w:rsidRPr="0036180F">
        <w:rPr>
          <w:rFonts w:ascii="Times New Roman" w:hAnsi="Times New Roman" w:cs="Times New Roman"/>
          <w:color w:val="000000"/>
          <w:sz w:val="28"/>
          <w:szCs w:val="28"/>
        </w:rPr>
        <w:t xml:space="preserve">отражена </w:t>
      </w:r>
      <w:r w:rsidR="00B703CF" w:rsidRPr="00A9451A">
        <w:rPr>
          <w:rFonts w:ascii="Times New Roman" w:hAnsi="Times New Roman" w:cs="Times New Roman"/>
          <w:i/>
          <w:color w:val="000000"/>
          <w:sz w:val="28"/>
          <w:szCs w:val="28"/>
        </w:rPr>
        <w:t>в разделе 3 Доклада</w:t>
      </w:r>
      <w:r w:rsidR="00B703CF" w:rsidRPr="0036180F">
        <w:rPr>
          <w:rFonts w:ascii="Times New Roman" w:hAnsi="Times New Roman" w:cs="Times New Roman"/>
          <w:color w:val="000000"/>
          <w:sz w:val="28"/>
          <w:szCs w:val="28"/>
        </w:rPr>
        <w:t>.</w:t>
      </w:r>
      <w:r w:rsidR="003B174E" w:rsidRPr="0036180F">
        <w:rPr>
          <w:rFonts w:ascii="Times New Roman" w:hAnsi="Times New Roman" w:cs="Times New Roman"/>
          <w:color w:val="000000"/>
          <w:sz w:val="28"/>
          <w:szCs w:val="28"/>
        </w:rPr>
        <w:t xml:space="preserve"> </w:t>
      </w:r>
    </w:p>
    <w:p w14:paraId="463745A2" w14:textId="5569E9C9" w:rsidR="00901898" w:rsidRPr="0036180F" w:rsidRDefault="00D43335"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 всех исполнительных и</w:t>
      </w:r>
      <w:r w:rsidR="003332BE" w:rsidRPr="0036180F">
        <w:rPr>
          <w:rFonts w:ascii="Times New Roman" w:hAnsi="Times New Roman" w:cs="Times New Roman"/>
          <w:color w:val="000000"/>
          <w:sz w:val="28"/>
          <w:szCs w:val="28"/>
        </w:rPr>
        <w:t xml:space="preserve"> государственных органах определены должностные лица, ответственные за профилактику коррупции, обеспечено их прямое взаимод</w:t>
      </w:r>
      <w:r w:rsidR="0036180F">
        <w:rPr>
          <w:rFonts w:ascii="Times New Roman" w:hAnsi="Times New Roman" w:cs="Times New Roman"/>
          <w:color w:val="000000"/>
          <w:sz w:val="28"/>
          <w:szCs w:val="28"/>
        </w:rPr>
        <w:t xml:space="preserve">ействие со специалистами отдела </w:t>
      </w:r>
      <w:r w:rsidR="003332BE" w:rsidRPr="0036180F">
        <w:rPr>
          <w:rFonts w:ascii="Times New Roman" w:hAnsi="Times New Roman" w:cs="Times New Roman"/>
          <w:color w:val="000000"/>
          <w:sz w:val="28"/>
          <w:szCs w:val="28"/>
        </w:rPr>
        <w:t>администрации, курирующими соответствующий орган.</w:t>
      </w:r>
    </w:p>
    <w:p w14:paraId="7157C6E8" w14:textId="41D65519" w:rsidR="00007FC5" w:rsidRPr="0036180F" w:rsidRDefault="003332BE"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sz w:val="28"/>
          <w:szCs w:val="28"/>
        </w:rPr>
      </w:pPr>
      <w:r w:rsidRPr="0036180F">
        <w:rPr>
          <w:rFonts w:ascii="Times New Roman" w:hAnsi="Times New Roman" w:cs="Times New Roman"/>
          <w:iCs/>
          <w:sz w:val="28"/>
          <w:szCs w:val="28"/>
        </w:rPr>
        <w:t>Аналогично организована работа в органах местного самоуправления в отношении муниципальных служащих</w:t>
      </w:r>
      <w:r w:rsidRPr="0036180F">
        <w:rPr>
          <w:rFonts w:ascii="Times New Roman" w:hAnsi="Times New Roman" w:cs="Times New Roman"/>
          <w:sz w:val="28"/>
          <w:szCs w:val="28"/>
        </w:rPr>
        <w:t xml:space="preserve"> </w:t>
      </w:r>
      <w:r w:rsidR="007779D1" w:rsidRPr="0036180F">
        <w:rPr>
          <w:rFonts w:ascii="Times New Roman" w:eastAsia="Times New Roman" w:hAnsi="Times New Roman" w:cs="Times New Roman"/>
          <w:sz w:val="28"/>
          <w:szCs w:val="28"/>
          <w:lang w:eastAsia="ru-RU"/>
        </w:rPr>
        <w:t>–</w:t>
      </w:r>
      <w:r w:rsidRPr="0036180F">
        <w:rPr>
          <w:rFonts w:ascii="Times New Roman" w:hAnsi="Times New Roman" w:cs="Times New Roman"/>
          <w:sz w:val="28"/>
          <w:szCs w:val="28"/>
        </w:rPr>
        <w:t xml:space="preserve"> </w:t>
      </w:r>
      <w:r w:rsidRPr="0036180F">
        <w:rPr>
          <w:rFonts w:ascii="Times New Roman" w:hAnsi="Times New Roman" w:cs="Times New Roman"/>
          <w:color w:val="000000"/>
          <w:sz w:val="28"/>
          <w:szCs w:val="28"/>
        </w:rPr>
        <w:t xml:space="preserve">ее осуществляют </w:t>
      </w:r>
      <w:r w:rsidRPr="0036180F">
        <w:rPr>
          <w:rFonts w:ascii="Times New Roman" w:hAnsi="Times New Roman" w:cs="Times New Roman"/>
          <w:sz w:val="28"/>
          <w:szCs w:val="28"/>
        </w:rPr>
        <w:t>должностные лица подразделения органа местного самоуправления, к функциям которого относится профилактика коррупционных и иных правонарушений, либо в случае отсутствия подразделения, должностные лица, ответственные за профилактику коррупционных и иных правонарушений в соответствующем органе местного самоуправления.</w:t>
      </w:r>
    </w:p>
    <w:p w14:paraId="6C36DFCD" w14:textId="21741A99" w:rsidR="00007FC5"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i/>
          <w:iCs/>
          <w:color w:val="5F497A" w:themeColor="accent4" w:themeShade="BF"/>
          <w:sz w:val="28"/>
          <w:szCs w:val="28"/>
          <w:shd w:val="clear" w:color="auto" w:fill="FFFFFF"/>
        </w:rPr>
        <w:t>Координация антикоррупционной работы обеспечивается посредством реализации решений, принимаемых Комиссией,</w:t>
      </w:r>
      <w:r w:rsidRPr="0036180F">
        <w:rPr>
          <w:rFonts w:ascii="Times New Roman" w:hAnsi="Times New Roman" w:cs="Times New Roman"/>
          <w:i/>
          <w:iCs/>
          <w:color w:val="0070C0"/>
          <w:sz w:val="28"/>
          <w:szCs w:val="28"/>
          <w:shd w:val="clear" w:color="auto" w:fill="FFFFFF"/>
        </w:rPr>
        <w:t xml:space="preserve"> </w:t>
      </w:r>
      <w:r w:rsidRPr="0036180F">
        <w:rPr>
          <w:rFonts w:ascii="Times New Roman" w:hAnsi="Times New Roman" w:cs="Times New Roman"/>
          <w:iCs/>
          <w:sz w:val="28"/>
          <w:szCs w:val="28"/>
          <w:shd w:val="clear" w:color="auto" w:fill="FFFFFF"/>
        </w:rPr>
        <w:t>подготовку и контроль исполнения которых осуществляет отдел администрации</w:t>
      </w:r>
      <w:r w:rsidRPr="0036180F">
        <w:rPr>
          <w:rFonts w:ascii="Times New Roman" w:hAnsi="Times New Roman" w:cs="Times New Roman"/>
          <w:sz w:val="28"/>
          <w:szCs w:val="28"/>
          <w:shd w:val="clear" w:color="auto" w:fill="FFFFFF"/>
        </w:rPr>
        <w:t xml:space="preserve"> </w:t>
      </w:r>
      <w:r w:rsidRPr="0036180F">
        <w:rPr>
          <w:rFonts w:ascii="Times New Roman" w:hAnsi="Times New Roman" w:cs="Times New Roman"/>
          <w:color w:val="000000"/>
          <w:sz w:val="28"/>
          <w:szCs w:val="28"/>
          <w:shd w:val="clear" w:color="auto" w:fill="FFFFFF"/>
        </w:rPr>
        <w:t>(</w:t>
      </w:r>
      <w:r w:rsidRPr="00F82B32">
        <w:rPr>
          <w:rFonts w:ascii="Times New Roman" w:hAnsi="Times New Roman" w:cs="Times New Roman"/>
          <w:i/>
          <w:color w:val="000000"/>
          <w:sz w:val="28"/>
          <w:szCs w:val="28"/>
          <w:shd w:val="clear" w:color="auto" w:fill="FFFFFF"/>
        </w:rPr>
        <w:t xml:space="preserve">информация о работе данной комиссии отражена в пункте 2.1 </w:t>
      </w:r>
      <w:r w:rsidR="00CF52D5" w:rsidRPr="00F82B32">
        <w:rPr>
          <w:rFonts w:ascii="Times New Roman" w:hAnsi="Times New Roman" w:cs="Times New Roman"/>
          <w:i/>
          <w:color w:val="000000"/>
          <w:sz w:val="28"/>
          <w:szCs w:val="28"/>
          <w:shd w:val="clear" w:color="auto" w:fill="FFFFFF"/>
        </w:rPr>
        <w:t xml:space="preserve">настоящего раздела </w:t>
      </w:r>
      <w:r w:rsidRPr="00F82B32">
        <w:rPr>
          <w:rFonts w:ascii="Times New Roman" w:hAnsi="Times New Roman" w:cs="Times New Roman"/>
          <w:i/>
          <w:color w:val="000000"/>
          <w:sz w:val="28"/>
          <w:szCs w:val="28"/>
          <w:shd w:val="clear" w:color="auto" w:fill="FFFFFF"/>
        </w:rPr>
        <w:t>Доклада</w:t>
      </w:r>
      <w:r w:rsidRPr="0036180F">
        <w:rPr>
          <w:rFonts w:ascii="Times New Roman" w:hAnsi="Times New Roman" w:cs="Times New Roman"/>
          <w:color w:val="000000"/>
          <w:sz w:val="28"/>
          <w:szCs w:val="28"/>
          <w:shd w:val="clear" w:color="auto" w:fill="FFFFFF"/>
        </w:rPr>
        <w:t xml:space="preserve">). Решения Комиссии во многом </w:t>
      </w:r>
      <w:r w:rsidRPr="0036180F">
        <w:rPr>
          <w:rFonts w:ascii="Times New Roman" w:hAnsi="Times New Roman" w:cs="Times New Roman"/>
          <w:color w:val="000000"/>
          <w:sz w:val="28"/>
          <w:szCs w:val="28"/>
        </w:rPr>
        <w:t>направл</w:t>
      </w:r>
      <w:r w:rsidR="00E97C09">
        <w:rPr>
          <w:rFonts w:ascii="Times New Roman" w:hAnsi="Times New Roman" w:cs="Times New Roman"/>
          <w:color w:val="000000"/>
          <w:sz w:val="28"/>
          <w:szCs w:val="28"/>
        </w:rPr>
        <w:t>ены на усиление координирующего,</w:t>
      </w:r>
      <w:r w:rsidRPr="0036180F">
        <w:rPr>
          <w:rFonts w:ascii="Times New Roman" w:hAnsi="Times New Roman" w:cs="Times New Roman"/>
          <w:color w:val="000000"/>
          <w:sz w:val="28"/>
          <w:szCs w:val="28"/>
        </w:rPr>
        <w:t xml:space="preserve"> контролирующего, методического, просветительского, информационного направлений работы отдела</w:t>
      </w:r>
      <w:r w:rsidR="000B6A3F" w:rsidRPr="0036180F">
        <w:rPr>
          <w:rFonts w:ascii="Times New Roman" w:hAnsi="Times New Roman" w:cs="Times New Roman"/>
          <w:color w:val="000000"/>
          <w:sz w:val="28"/>
          <w:szCs w:val="28"/>
        </w:rPr>
        <w:t xml:space="preserve"> администрации</w:t>
      </w:r>
      <w:r w:rsidRPr="0036180F">
        <w:rPr>
          <w:rFonts w:ascii="Times New Roman" w:hAnsi="Times New Roman" w:cs="Times New Roman"/>
          <w:color w:val="000000"/>
          <w:sz w:val="28"/>
          <w:szCs w:val="28"/>
        </w:rPr>
        <w:t xml:space="preserve">. </w:t>
      </w:r>
    </w:p>
    <w:p w14:paraId="56EA78F2" w14:textId="77777777" w:rsidR="00007FC5"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iCs/>
          <w:color w:val="000000"/>
          <w:sz w:val="28"/>
          <w:szCs w:val="28"/>
        </w:rPr>
      </w:pPr>
      <w:r w:rsidRPr="0036180F">
        <w:rPr>
          <w:rFonts w:ascii="Times New Roman" w:hAnsi="Times New Roman" w:cs="Times New Roman"/>
          <w:iCs/>
          <w:sz w:val="28"/>
          <w:szCs w:val="28"/>
        </w:rPr>
        <w:t>В целях координации антикоррупционной работы отделом администрации</w:t>
      </w:r>
      <w:r w:rsidR="008021FF" w:rsidRPr="0036180F">
        <w:rPr>
          <w:rFonts w:ascii="Times New Roman" w:hAnsi="Times New Roman" w:cs="Times New Roman"/>
          <w:iCs/>
          <w:sz w:val="28"/>
          <w:szCs w:val="28"/>
        </w:rPr>
        <w:t xml:space="preserve"> в 2022 году</w:t>
      </w:r>
      <w:r w:rsidRPr="0036180F">
        <w:rPr>
          <w:rFonts w:ascii="Times New Roman" w:hAnsi="Times New Roman" w:cs="Times New Roman"/>
          <w:iCs/>
          <w:sz w:val="28"/>
          <w:szCs w:val="28"/>
        </w:rPr>
        <w:t xml:space="preserve"> проводились мероприятия информационно-методического характера</w:t>
      </w:r>
      <w:r w:rsidRPr="0036180F">
        <w:rPr>
          <w:rFonts w:ascii="Times New Roman" w:hAnsi="Times New Roman" w:cs="Times New Roman"/>
          <w:i/>
          <w:iCs/>
          <w:sz w:val="28"/>
          <w:szCs w:val="28"/>
        </w:rPr>
        <w:t xml:space="preserve"> </w:t>
      </w:r>
      <w:r w:rsidRPr="0036180F">
        <w:rPr>
          <w:rFonts w:ascii="Times New Roman" w:hAnsi="Times New Roman" w:cs="Times New Roman"/>
          <w:iCs/>
          <w:color w:val="000000"/>
          <w:sz w:val="28"/>
          <w:szCs w:val="28"/>
        </w:rPr>
        <w:t>в отношении лиц, замещающих государственные должности Новосибирской области, муниципальные должности, а также должностных лиц, участвующих в закупках товаров, работ или услуг для обеспечения государственных или муниципальных нужд, в том числе:</w:t>
      </w:r>
    </w:p>
    <w:p w14:paraId="01E86518" w14:textId="77777777" w:rsidR="00007FC5"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color w:val="000000"/>
          <w:sz w:val="28"/>
          <w:szCs w:val="28"/>
        </w:rPr>
        <w:t>консультирование на ежедневной основе по вопросам реализации законодательства в сфере противодействия коррупции лиц, замещающих государственные должности Новосибирской области, должности государственной гражданской службы Новосибирской области, муниципальные должности, должности муниципальной службы, руководителей и работников государственных и муниципальных учреждений;</w:t>
      </w:r>
    </w:p>
    <w:p w14:paraId="3DDCC8C6" w14:textId="36B05128" w:rsidR="00007FC5"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color w:val="000000"/>
          <w:sz w:val="28"/>
          <w:szCs w:val="28"/>
        </w:rPr>
        <w:t xml:space="preserve">направление лицам, замещающим отдельные государственные должности Новосибирской области, должности государственной гражданской службы Новосибирской области, информационных писем об изменениях </w:t>
      </w:r>
      <w:r w:rsidRPr="0036180F">
        <w:rPr>
          <w:rFonts w:ascii="Times New Roman" w:hAnsi="Times New Roman" w:cs="Times New Roman"/>
          <w:color w:val="000000"/>
          <w:sz w:val="28"/>
          <w:szCs w:val="28"/>
        </w:rPr>
        <w:lastRenderedPageBreak/>
        <w:t>законодательства о противодействии коррупции, о необходимости соблюдения ограничений и запретов, требований о предотвращении конфликта интересов и исполнения обязанностей, установленных в целях противодействия коррупции, в том числе в части представления сведений о</w:t>
      </w:r>
      <w:r w:rsidR="00AB641A">
        <w:rPr>
          <w:rFonts w:ascii="Times New Roman" w:hAnsi="Times New Roman" w:cs="Times New Roman"/>
          <w:color w:val="000000"/>
          <w:sz w:val="28"/>
          <w:szCs w:val="28"/>
        </w:rPr>
        <w:t xml:space="preserve"> д</w:t>
      </w:r>
      <w:r w:rsidRPr="0036180F">
        <w:rPr>
          <w:rFonts w:ascii="Times New Roman" w:hAnsi="Times New Roman" w:cs="Times New Roman"/>
          <w:color w:val="000000"/>
          <w:sz w:val="28"/>
          <w:szCs w:val="28"/>
        </w:rPr>
        <w:t>оходах;</w:t>
      </w:r>
    </w:p>
    <w:p w14:paraId="74CBBB3F" w14:textId="06AFEFB7" w:rsidR="00007FC5"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color w:val="000000"/>
          <w:sz w:val="28"/>
          <w:szCs w:val="28"/>
        </w:rPr>
        <w:t xml:space="preserve">разработка памяток, методических рекомендаций, модельных муниципальных нормативных правовых </w:t>
      </w:r>
      <w:r w:rsidR="0036180F">
        <w:rPr>
          <w:rFonts w:ascii="Times New Roman" w:hAnsi="Times New Roman" w:cs="Times New Roman"/>
          <w:color w:val="000000"/>
          <w:sz w:val="28"/>
          <w:szCs w:val="28"/>
        </w:rPr>
        <w:t xml:space="preserve">актов, доведение их до сведения </w:t>
      </w:r>
      <w:r w:rsidRPr="0036180F">
        <w:rPr>
          <w:rFonts w:ascii="Times New Roman" w:hAnsi="Times New Roman" w:cs="Times New Roman"/>
          <w:color w:val="000000"/>
          <w:sz w:val="28"/>
          <w:szCs w:val="28"/>
        </w:rPr>
        <w:t>должностных лиц посредством</w:t>
      </w:r>
      <w:r w:rsidR="00ED2E06" w:rsidRPr="0036180F">
        <w:rPr>
          <w:rFonts w:ascii="Times New Roman" w:hAnsi="Times New Roman" w:cs="Times New Roman"/>
          <w:color w:val="000000"/>
          <w:sz w:val="28"/>
          <w:szCs w:val="28"/>
        </w:rPr>
        <w:t>:</w:t>
      </w:r>
    </w:p>
    <w:p w14:paraId="6013D493" w14:textId="45F8F6F7" w:rsidR="00007FC5" w:rsidRPr="0036180F" w:rsidRDefault="00EB5F7D"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color w:val="000000"/>
          <w:sz w:val="28"/>
          <w:szCs w:val="28"/>
        </w:rPr>
      </w:pPr>
      <w:r w:rsidRPr="0036180F">
        <w:rPr>
          <w:rFonts w:ascii="Times New Roman" w:hAnsi="Times New Roman" w:cs="Times New Roman"/>
          <w:color w:val="000000"/>
          <w:sz w:val="28"/>
          <w:szCs w:val="28"/>
        </w:rPr>
        <w:t>рассылок и размещения в подразделе «Противодействие коррупции» на официальном сайте Губернатора</w:t>
      </w:r>
      <w:r w:rsidR="00B21CFB">
        <w:rPr>
          <w:rFonts w:ascii="Times New Roman" w:hAnsi="Times New Roman" w:cs="Times New Roman"/>
          <w:color w:val="000000"/>
          <w:sz w:val="28"/>
          <w:szCs w:val="28"/>
        </w:rPr>
        <w:t xml:space="preserve"> Новосибирской области</w:t>
      </w:r>
      <w:r w:rsidRPr="0036180F">
        <w:rPr>
          <w:rFonts w:ascii="Times New Roman" w:hAnsi="Times New Roman" w:cs="Times New Roman"/>
          <w:color w:val="000000"/>
          <w:sz w:val="28"/>
          <w:szCs w:val="28"/>
        </w:rPr>
        <w:t xml:space="preserve"> </w:t>
      </w:r>
      <w:r w:rsidR="00EC3DA5" w:rsidRPr="0036180F">
        <w:rPr>
          <w:rFonts w:ascii="Times New Roman" w:hAnsi="Times New Roman" w:cs="Times New Roman"/>
          <w:color w:val="000000"/>
          <w:sz w:val="28"/>
          <w:szCs w:val="28"/>
        </w:rPr>
        <w:t>и Правительства</w:t>
      </w:r>
      <w:r w:rsidR="00B21CFB">
        <w:rPr>
          <w:rFonts w:ascii="Times New Roman" w:hAnsi="Times New Roman" w:cs="Times New Roman"/>
          <w:color w:val="000000"/>
          <w:sz w:val="28"/>
          <w:szCs w:val="28"/>
        </w:rPr>
        <w:t xml:space="preserve"> Новосибирской области</w:t>
      </w:r>
      <w:r w:rsidRPr="0036180F">
        <w:rPr>
          <w:rFonts w:ascii="Times New Roman" w:hAnsi="Times New Roman" w:cs="Times New Roman"/>
          <w:color w:val="000000"/>
          <w:sz w:val="28"/>
          <w:szCs w:val="28"/>
        </w:rPr>
        <w:t xml:space="preserve">, </w:t>
      </w:r>
    </w:p>
    <w:p w14:paraId="23FA09D4" w14:textId="77777777" w:rsidR="00007FC5" w:rsidRPr="0036180F" w:rsidRDefault="00ED2E06"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iCs/>
          <w:color w:val="000000"/>
          <w:sz w:val="28"/>
          <w:szCs w:val="28"/>
          <w:shd w:val="clear" w:color="auto" w:fill="FFFFFF"/>
        </w:rPr>
      </w:pPr>
      <w:r w:rsidRPr="0036180F">
        <w:rPr>
          <w:rFonts w:ascii="Times New Roman" w:hAnsi="Times New Roman" w:cs="Times New Roman"/>
          <w:iCs/>
          <w:color w:val="000000"/>
          <w:sz w:val="28"/>
          <w:szCs w:val="28"/>
          <w:shd w:val="clear" w:color="auto" w:fill="FFFFFF"/>
        </w:rPr>
        <w:t>использования информационного портала профессионального развития «Лаборатория управленческих компетенций «LOOK».</w:t>
      </w:r>
    </w:p>
    <w:p w14:paraId="20F6B2FB" w14:textId="034A6726" w:rsidR="00007FC5" w:rsidRPr="0036180F" w:rsidRDefault="00722360"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bCs/>
          <w:sz w:val="28"/>
          <w:szCs w:val="28"/>
        </w:rPr>
      </w:pPr>
      <w:r w:rsidRPr="0036180F">
        <w:rPr>
          <w:rFonts w:ascii="Times New Roman" w:hAnsi="Times New Roman" w:cs="Times New Roman"/>
          <w:iCs/>
          <w:color w:val="000000"/>
          <w:sz w:val="28"/>
          <w:szCs w:val="28"/>
          <w:shd w:val="clear" w:color="auto" w:fill="FFFFFF"/>
        </w:rPr>
        <w:t>В 2022 году отделом</w:t>
      </w:r>
      <w:r w:rsidR="00877468" w:rsidRPr="0036180F">
        <w:rPr>
          <w:rFonts w:ascii="Times New Roman" w:hAnsi="Times New Roman" w:cs="Times New Roman"/>
          <w:iCs/>
          <w:color w:val="000000"/>
          <w:sz w:val="28"/>
          <w:szCs w:val="28"/>
          <w:shd w:val="clear" w:color="auto" w:fill="FFFFFF"/>
        </w:rPr>
        <w:t xml:space="preserve"> администрации</w:t>
      </w:r>
      <w:r w:rsidRPr="0036180F">
        <w:rPr>
          <w:rFonts w:ascii="Times New Roman" w:hAnsi="Times New Roman" w:cs="Times New Roman"/>
          <w:iCs/>
          <w:color w:val="000000"/>
          <w:sz w:val="28"/>
          <w:szCs w:val="28"/>
          <w:shd w:val="clear" w:color="auto" w:fill="FFFFFF"/>
        </w:rPr>
        <w:t xml:space="preserve"> </w:t>
      </w:r>
      <w:r w:rsidRPr="0036180F">
        <w:rPr>
          <w:rFonts w:ascii="Times New Roman" w:hAnsi="Times New Roman" w:cs="Times New Roman"/>
          <w:sz w:val="28"/>
          <w:szCs w:val="28"/>
        </w:rPr>
        <w:t xml:space="preserve">подготовлено </w:t>
      </w:r>
      <w:r w:rsidRPr="00E75F45">
        <w:rPr>
          <w:rFonts w:ascii="Times New Roman" w:hAnsi="Times New Roman" w:cs="Times New Roman"/>
          <w:i/>
          <w:color w:val="5F497A" w:themeColor="accent4" w:themeShade="BF"/>
          <w:sz w:val="28"/>
          <w:szCs w:val="28"/>
        </w:rPr>
        <w:t>Пособие по осущ</w:t>
      </w:r>
      <w:r w:rsidR="001E34C2" w:rsidRPr="00E75F45">
        <w:rPr>
          <w:rFonts w:ascii="Times New Roman" w:hAnsi="Times New Roman" w:cs="Times New Roman"/>
          <w:i/>
          <w:color w:val="5F497A" w:themeColor="accent4" w:themeShade="BF"/>
          <w:sz w:val="28"/>
          <w:szCs w:val="28"/>
        </w:rPr>
        <w:t>ествлению контроля за расходами</w:t>
      </w:r>
      <w:r w:rsidRPr="0036180F">
        <w:rPr>
          <w:rFonts w:ascii="Times New Roman" w:hAnsi="Times New Roman" w:cs="Times New Roman"/>
          <w:sz w:val="28"/>
          <w:szCs w:val="28"/>
        </w:rPr>
        <w:t>. Текст пособия размещен на официальном сайте Губернатора Новосибирской области и Правительства Новосибирской области</w:t>
      </w:r>
      <w:r w:rsidR="00A6192D">
        <w:rPr>
          <w:rStyle w:val="ab"/>
          <w:rFonts w:ascii="Times New Roman" w:hAnsi="Times New Roman" w:cs="Times New Roman"/>
          <w:sz w:val="28"/>
          <w:szCs w:val="28"/>
        </w:rPr>
        <w:footnoteReference w:id="6"/>
      </w:r>
      <w:r w:rsidRPr="0036180F">
        <w:rPr>
          <w:rFonts w:ascii="Times New Roman" w:hAnsi="Times New Roman" w:cs="Times New Roman"/>
          <w:sz w:val="28"/>
          <w:szCs w:val="28"/>
        </w:rPr>
        <w:t>, исполнительные органы</w:t>
      </w:r>
      <w:r w:rsidR="00877468" w:rsidRPr="0036180F">
        <w:rPr>
          <w:rFonts w:ascii="Times New Roman" w:hAnsi="Times New Roman" w:cs="Times New Roman"/>
          <w:sz w:val="28"/>
          <w:szCs w:val="28"/>
        </w:rPr>
        <w:t>,</w:t>
      </w:r>
      <w:r w:rsidRPr="0036180F">
        <w:rPr>
          <w:rFonts w:ascii="Times New Roman" w:hAnsi="Times New Roman" w:cs="Times New Roman"/>
          <w:sz w:val="28"/>
          <w:szCs w:val="28"/>
        </w:rPr>
        <w:t xml:space="preserve"> государственные органы, органы местного самоуправления</w:t>
      </w:r>
      <w:r w:rsidR="00877468" w:rsidRPr="0036180F">
        <w:rPr>
          <w:rFonts w:ascii="Times New Roman" w:hAnsi="Times New Roman" w:cs="Times New Roman"/>
          <w:sz w:val="28"/>
          <w:szCs w:val="28"/>
        </w:rPr>
        <w:t xml:space="preserve"> </w:t>
      </w:r>
      <w:r w:rsidRPr="0036180F">
        <w:rPr>
          <w:rFonts w:ascii="Times New Roman" w:hAnsi="Times New Roman" w:cs="Times New Roman"/>
          <w:sz w:val="28"/>
          <w:szCs w:val="28"/>
        </w:rPr>
        <w:t>проинформированы о необходимости применять рекомендации данного пособия при анализе сведений о расходах</w:t>
      </w:r>
      <w:r w:rsidRPr="0036180F">
        <w:rPr>
          <w:rFonts w:ascii="Times New Roman" w:hAnsi="Times New Roman" w:cs="Times New Roman"/>
          <w:bCs/>
          <w:sz w:val="28"/>
          <w:szCs w:val="28"/>
        </w:rPr>
        <w:t>.</w:t>
      </w:r>
      <w:r w:rsidR="00877468" w:rsidRPr="0036180F">
        <w:rPr>
          <w:rFonts w:ascii="Times New Roman" w:hAnsi="Times New Roman" w:cs="Times New Roman"/>
          <w:bCs/>
          <w:sz w:val="28"/>
          <w:szCs w:val="28"/>
        </w:rPr>
        <w:t xml:space="preserve"> </w:t>
      </w:r>
    </w:p>
    <w:p w14:paraId="6FEF7285" w14:textId="6F2B6969" w:rsidR="00007FC5" w:rsidRPr="0036180F" w:rsidRDefault="00F1502F"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sz w:val="28"/>
          <w:szCs w:val="28"/>
        </w:rPr>
      </w:pPr>
      <w:r w:rsidRPr="0036180F">
        <w:rPr>
          <w:rFonts w:ascii="Times New Roman" w:hAnsi="Times New Roman" w:cs="Times New Roman"/>
          <w:sz w:val="28"/>
          <w:szCs w:val="28"/>
        </w:rPr>
        <w:t xml:space="preserve">В </w:t>
      </w:r>
      <w:r w:rsidR="00877468" w:rsidRPr="0036180F">
        <w:rPr>
          <w:rFonts w:ascii="Times New Roman" w:hAnsi="Times New Roman" w:cs="Times New Roman"/>
          <w:sz w:val="28"/>
          <w:szCs w:val="28"/>
        </w:rPr>
        <w:t>2022 году</w:t>
      </w:r>
      <w:r w:rsidRPr="0036180F">
        <w:rPr>
          <w:rFonts w:ascii="Times New Roman" w:hAnsi="Times New Roman" w:cs="Times New Roman"/>
          <w:sz w:val="28"/>
          <w:szCs w:val="28"/>
        </w:rPr>
        <w:t xml:space="preserve"> отделом </w:t>
      </w:r>
      <w:r w:rsidR="00877468" w:rsidRPr="0036180F">
        <w:rPr>
          <w:rFonts w:ascii="Times New Roman" w:hAnsi="Times New Roman" w:cs="Times New Roman"/>
          <w:sz w:val="28"/>
          <w:szCs w:val="28"/>
        </w:rPr>
        <w:t>администрации</w:t>
      </w:r>
      <w:r w:rsidRPr="0036180F">
        <w:rPr>
          <w:rFonts w:ascii="Times New Roman" w:hAnsi="Times New Roman" w:cs="Times New Roman"/>
          <w:sz w:val="28"/>
          <w:szCs w:val="28"/>
        </w:rPr>
        <w:t xml:space="preserve"> совместно с корпоративным университетом Правительства Новосибирской области подготовлены два дистанционных обучающих курса по наиболее актуальным вопросам антикоррупционной тематики: о конфликте интересов (обучение прошли более 500 лиц) и об организации деятельности комиссии по соблюдению требований к служебному поведению и урегулированию конфликта интересов в </w:t>
      </w:r>
      <w:r w:rsidR="00877468" w:rsidRPr="0036180F">
        <w:rPr>
          <w:rFonts w:ascii="Times New Roman" w:hAnsi="Times New Roman" w:cs="Times New Roman"/>
          <w:sz w:val="28"/>
          <w:szCs w:val="28"/>
        </w:rPr>
        <w:t>исполнительных</w:t>
      </w:r>
      <w:r w:rsidRPr="0036180F">
        <w:rPr>
          <w:rFonts w:ascii="Times New Roman" w:hAnsi="Times New Roman" w:cs="Times New Roman"/>
          <w:sz w:val="28"/>
          <w:szCs w:val="28"/>
        </w:rPr>
        <w:t xml:space="preserve"> органах. </w:t>
      </w:r>
    </w:p>
    <w:p w14:paraId="378940F0" w14:textId="5C0A1B77" w:rsidR="00007FC5" w:rsidRPr="0036180F" w:rsidRDefault="00F1502F"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sz w:val="28"/>
          <w:szCs w:val="28"/>
        </w:rPr>
      </w:pPr>
      <w:r w:rsidRPr="0036180F">
        <w:rPr>
          <w:rFonts w:ascii="Times New Roman" w:hAnsi="Times New Roman" w:cs="Times New Roman"/>
          <w:sz w:val="28"/>
          <w:szCs w:val="28"/>
        </w:rPr>
        <w:t xml:space="preserve">С начала 2022 года в рамках профессионального развития специалистов </w:t>
      </w:r>
      <w:r w:rsidR="00877468" w:rsidRPr="0036180F">
        <w:rPr>
          <w:rFonts w:ascii="Times New Roman" w:hAnsi="Times New Roman" w:cs="Times New Roman"/>
          <w:sz w:val="28"/>
          <w:szCs w:val="28"/>
        </w:rPr>
        <w:t>исполнительных</w:t>
      </w:r>
      <w:r w:rsidRPr="0036180F">
        <w:rPr>
          <w:rFonts w:ascii="Times New Roman" w:hAnsi="Times New Roman" w:cs="Times New Roman"/>
          <w:sz w:val="28"/>
          <w:szCs w:val="28"/>
        </w:rPr>
        <w:t xml:space="preserve"> органов, на которых возложены обязанности по профилактике коррупции, органи</w:t>
      </w:r>
      <w:r w:rsidR="001E34C2" w:rsidRPr="0036180F">
        <w:rPr>
          <w:rFonts w:ascii="Times New Roman" w:hAnsi="Times New Roman" w:cs="Times New Roman"/>
          <w:sz w:val="28"/>
          <w:szCs w:val="28"/>
        </w:rPr>
        <w:t>зованы стажировочные практикумы</w:t>
      </w:r>
      <w:r w:rsidRPr="0036180F">
        <w:rPr>
          <w:rFonts w:ascii="Times New Roman" w:hAnsi="Times New Roman" w:cs="Times New Roman"/>
          <w:sz w:val="28"/>
          <w:szCs w:val="28"/>
        </w:rPr>
        <w:t xml:space="preserve"> в отделе </w:t>
      </w:r>
      <w:r w:rsidR="00877468" w:rsidRPr="0036180F">
        <w:rPr>
          <w:rFonts w:ascii="Times New Roman" w:hAnsi="Times New Roman" w:cs="Times New Roman"/>
          <w:sz w:val="28"/>
          <w:szCs w:val="28"/>
        </w:rPr>
        <w:t>администрации</w:t>
      </w:r>
      <w:r w:rsidRPr="0036180F">
        <w:rPr>
          <w:rFonts w:ascii="Times New Roman" w:hAnsi="Times New Roman" w:cs="Times New Roman"/>
          <w:sz w:val="28"/>
          <w:szCs w:val="28"/>
        </w:rPr>
        <w:t>. Стажировки практикоориентированы, проходят в очном формате, в форме вопросов-ответов, ознакомления служащих с практическими материалами, получения рекомендаций специалистов отдела</w:t>
      </w:r>
      <w:r w:rsidR="00877468" w:rsidRPr="0036180F">
        <w:rPr>
          <w:rFonts w:ascii="Times New Roman" w:hAnsi="Times New Roman" w:cs="Times New Roman"/>
          <w:sz w:val="28"/>
          <w:szCs w:val="28"/>
        </w:rPr>
        <w:t xml:space="preserve"> администрации</w:t>
      </w:r>
      <w:r w:rsidRPr="0036180F">
        <w:rPr>
          <w:rFonts w:ascii="Times New Roman" w:hAnsi="Times New Roman" w:cs="Times New Roman"/>
          <w:sz w:val="28"/>
          <w:szCs w:val="28"/>
        </w:rPr>
        <w:t xml:space="preserve"> по отдельным направлениям работы.</w:t>
      </w:r>
    </w:p>
    <w:p w14:paraId="233EDA18" w14:textId="77777777" w:rsidR="0036180F" w:rsidRDefault="00E165A2" w:rsidP="0036180F">
      <w:pPr>
        <w:pBdr>
          <w:top w:val="single" w:sz="4" w:space="0" w:color="FFFFFF"/>
          <w:left w:val="single" w:sz="4" w:space="0" w:color="FFFFFF"/>
          <w:bottom w:val="single" w:sz="4" w:space="12" w:color="FFFFFF"/>
          <w:right w:val="single" w:sz="4" w:space="0" w:color="FFFFFF"/>
        </w:pBdr>
        <w:spacing w:after="0"/>
        <w:ind w:firstLine="709"/>
        <w:jc w:val="both"/>
        <w:rPr>
          <w:rFonts w:ascii="Times New Roman" w:hAnsi="Times New Roman" w:cs="Times New Roman"/>
          <w:sz w:val="28"/>
          <w:szCs w:val="28"/>
        </w:rPr>
        <w:sectPr w:rsidR="0036180F" w:rsidSect="004D58C7">
          <w:type w:val="continuous"/>
          <w:pgSz w:w="11906" w:h="16838"/>
          <w:pgMar w:top="1134" w:right="850" w:bottom="1134" w:left="1701" w:header="709" w:footer="709" w:gutter="0"/>
          <w:cols w:space="708"/>
          <w:titlePg/>
          <w:docGrid w:linePitch="360"/>
        </w:sectPr>
      </w:pPr>
      <w:r w:rsidRPr="0036180F">
        <w:rPr>
          <w:rFonts w:ascii="Times New Roman" w:hAnsi="Times New Roman" w:cs="Times New Roman"/>
          <w:sz w:val="28"/>
          <w:szCs w:val="28"/>
        </w:rPr>
        <w:t xml:space="preserve">На основании подпункта 1.2 пункта 1 раздела I решения рабочего совещания по теме «О формировании антикоррупционных органов субъектов Российской Федерации и повышении эффективности их деятельности», проведенного 29.09.2020 аппаратом полномочного представителя Президента </w:t>
      </w:r>
      <w:r w:rsidRPr="0036180F">
        <w:rPr>
          <w:rFonts w:ascii="Times New Roman" w:hAnsi="Times New Roman" w:cs="Times New Roman"/>
          <w:sz w:val="28"/>
          <w:szCs w:val="28"/>
        </w:rPr>
        <w:lastRenderedPageBreak/>
        <w:t xml:space="preserve">Российской Федерации в Сибирском федеральном округе, и подпункта 4 пункта 2 решения Комиссии по вопросу 1 (протокол </w:t>
      </w:r>
      <w:r w:rsidR="00C65883" w:rsidRPr="0036180F">
        <w:rPr>
          <w:rFonts w:ascii="Times New Roman" w:hAnsi="Times New Roman" w:cs="Times New Roman"/>
          <w:sz w:val="28"/>
          <w:szCs w:val="28"/>
        </w:rPr>
        <w:t>заседания от 31.03.2021 № </w:t>
      </w:r>
      <w:r w:rsidRPr="0036180F">
        <w:rPr>
          <w:rFonts w:ascii="Times New Roman" w:hAnsi="Times New Roman" w:cs="Times New Roman"/>
          <w:sz w:val="28"/>
          <w:szCs w:val="28"/>
        </w:rPr>
        <w:t xml:space="preserve">1) отделом администрации </w:t>
      </w:r>
      <w:r w:rsidR="00DF0520" w:rsidRPr="0036180F">
        <w:rPr>
          <w:rFonts w:ascii="Times New Roman" w:hAnsi="Times New Roman" w:cs="Times New Roman"/>
          <w:sz w:val="28"/>
          <w:szCs w:val="28"/>
        </w:rPr>
        <w:t xml:space="preserve">в течение 2022 года Губернатору Новосибирской области представлялся </w:t>
      </w:r>
      <w:r w:rsidRPr="0036180F">
        <w:rPr>
          <w:rFonts w:ascii="Times New Roman" w:hAnsi="Times New Roman" w:cs="Times New Roman"/>
          <w:sz w:val="28"/>
          <w:szCs w:val="28"/>
        </w:rPr>
        <w:t>ежеквартальный отчет о работе в сфере профилактики коррупции</w:t>
      </w:r>
      <w:r w:rsidRPr="00E165A2">
        <w:rPr>
          <w:rFonts w:ascii="Times New Roman" w:hAnsi="Times New Roman" w:cs="Times New Roman"/>
          <w:sz w:val="28"/>
          <w:szCs w:val="28"/>
        </w:rPr>
        <w:t>.</w:t>
      </w:r>
    </w:p>
    <w:p w14:paraId="592AF86C" w14:textId="2D1A0F3A" w:rsidR="005A649F" w:rsidRPr="0036180F" w:rsidRDefault="00F1502F" w:rsidP="0036180F">
      <w:pPr>
        <w:widowControl w:val="0"/>
        <w:pBdr>
          <w:top w:val="single" w:sz="4" w:space="0" w:color="FFFFFF"/>
          <w:left w:val="single" w:sz="4" w:space="0" w:color="FFFFFF"/>
          <w:bottom w:val="single" w:sz="4" w:space="31" w:color="FFFFFF"/>
          <w:right w:val="single" w:sz="4" w:space="10" w:color="FFFFFF"/>
        </w:pBdr>
        <w:shd w:val="clear" w:color="auto" w:fill="FFFFFF"/>
        <w:tabs>
          <w:tab w:val="left" w:pos="1068"/>
        </w:tabs>
        <w:spacing w:after="0"/>
        <w:jc w:val="center"/>
        <w:rPr>
          <w:rFonts w:ascii="Times New Roman" w:eastAsia="Times New Roman" w:hAnsi="Times New Roman" w:cs="Times New Roman"/>
          <w:b/>
          <w:bCs/>
          <w:color w:val="403152" w:themeColor="accent4" w:themeShade="80"/>
          <w:sz w:val="28"/>
          <w:szCs w:val="28"/>
          <w:lang w:eastAsia="ru-RU"/>
        </w:rPr>
      </w:pPr>
      <w:r w:rsidRPr="0036180F">
        <w:rPr>
          <w:rFonts w:ascii="Times New Roman" w:eastAsia="Times New Roman" w:hAnsi="Times New Roman" w:cs="Times New Roman"/>
          <w:b/>
          <w:bCs/>
          <w:color w:val="403152" w:themeColor="accent4" w:themeShade="80"/>
          <w:sz w:val="28"/>
          <w:szCs w:val="28"/>
          <w:lang w:eastAsia="ru-RU"/>
        </w:rPr>
        <w:t>2.3. Об обеспечении принятия мер по пр</w:t>
      </w:r>
      <w:r w:rsidR="003A7F2A">
        <w:rPr>
          <w:rFonts w:ascii="Times New Roman" w:eastAsia="Times New Roman" w:hAnsi="Times New Roman" w:cs="Times New Roman"/>
          <w:b/>
          <w:bCs/>
          <w:color w:val="403152" w:themeColor="accent4" w:themeShade="80"/>
          <w:sz w:val="28"/>
          <w:szCs w:val="28"/>
          <w:lang w:eastAsia="ru-RU"/>
        </w:rPr>
        <w:t>едупреждению</w:t>
      </w:r>
      <w:r w:rsidRPr="0036180F">
        <w:rPr>
          <w:rFonts w:ascii="Times New Roman" w:eastAsia="Times New Roman" w:hAnsi="Times New Roman" w:cs="Times New Roman"/>
          <w:b/>
          <w:bCs/>
          <w:color w:val="403152" w:themeColor="accent4" w:themeShade="80"/>
          <w:sz w:val="28"/>
          <w:szCs w:val="28"/>
          <w:lang w:eastAsia="ru-RU"/>
        </w:rPr>
        <w:t xml:space="preserve"> коррупции в </w:t>
      </w:r>
      <w:r w:rsidR="00A23CF3" w:rsidRPr="0036180F">
        <w:rPr>
          <w:rFonts w:ascii="Times New Roman" w:eastAsia="Times New Roman" w:hAnsi="Times New Roman" w:cs="Times New Roman"/>
          <w:b/>
          <w:bCs/>
          <w:color w:val="403152" w:themeColor="accent4" w:themeShade="80"/>
          <w:sz w:val="28"/>
          <w:szCs w:val="28"/>
          <w:lang w:eastAsia="ru-RU"/>
        </w:rPr>
        <w:t xml:space="preserve">государственных </w:t>
      </w:r>
      <w:r w:rsidRPr="0036180F">
        <w:rPr>
          <w:rFonts w:ascii="Times New Roman" w:eastAsia="Times New Roman" w:hAnsi="Times New Roman" w:cs="Times New Roman"/>
          <w:b/>
          <w:bCs/>
          <w:color w:val="403152" w:themeColor="accent4" w:themeShade="80"/>
          <w:sz w:val="28"/>
          <w:szCs w:val="28"/>
          <w:lang w:eastAsia="ru-RU"/>
        </w:rPr>
        <w:t xml:space="preserve">учреждениях </w:t>
      </w:r>
      <w:r w:rsidR="00A23CF3" w:rsidRPr="0036180F">
        <w:rPr>
          <w:rFonts w:ascii="Times New Roman" w:eastAsia="Times New Roman" w:hAnsi="Times New Roman" w:cs="Times New Roman"/>
          <w:b/>
          <w:bCs/>
          <w:color w:val="403152" w:themeColor="accent4" w:themeShade="80"/>
          <w:sz w:val="28"/>
          <w:szCs w:val="28"/>
          <w:lang w:eastAsia="ru-RU"/>
        </w:rPr>
        <w:t>и организациях, созданных для выполнения задач, поставленных перед исполнительными органами Новосибирской области</w:t>
      </w:r>
    </w:p>
    <w:p w14:paraId="2BD605C7" w14:textId="77777777" w:rsidR="006F7612" w:rsidRPr="00335A51" w:rsidRDefault="006F7612" w:rsidP="0036180F">
      <w:pPr>
        <w:widowControl w:val="0"/>
        <w:pBdr>
          <w:top w:val="single" w:sz="4" w:space="0" w:color="FFFFFF"/>
          <w:left w:val="single" w:sz="4" w:space="0" w:color="FFFFFF"/>
          <w:bottom w:val="single" w:sz="4" w:space="31" w:color="FFFFFF"/>
          <w:right w:val="single" w:sz="4" w:space="10" w:color="FFFFFF"/>
        </w:pBdr>
        <w:shd w:val="clear" w:color="auto" w:fill="FFFFFF"/>
        <w:tabs>
          <w:tab w:val="left" w:pos="1068"/>
        </w:tabs>
        <w:spacing w:after="0"/>
        <w:ind w:firstLine="709"/>
        <w:jc w:val="center"/>
        <w:rPr>
          <w:rFonts w:ascii="Times New Roman" w:eastAsia="Times New Roman" w:hAnsi="Times New Roman" w:cs="Times New Roman"/>
          <w:b/>
          <w:bCs/>
          <w:color w:val="215868" w:themeColor="accent5" w:themeShade="80"/>
          <w:sz w:val="20"/>
          <w:szCs w:val="20"/>
          <w:lang w:eastAsia="ru-RU"/>
        </w:rPr>
      </w:pPr>
    </w:p>
    <w:p w14:paraId="393BF158" w14:textId="4C2F8F09" w:rsidR="00F1502F" w:rsidRPr="004F34AE" w:rsidRDefault="008646D3"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2022 году </w:t>
      </w:r>
      <w:r w:rsidR="000938D0">
        <w:rPr>
          <w:rFonts w:ascii="Times New Roman" w:eastAsia="Times New Roman" w:hAnsi="Times New Roman" w:cs="Times New Roman"/>
          <w:sz w:val="28"/>
          <w:szCs w:val="28"/>
          <w:lang w:eastAsia="ru-RU"/>
        </w:rPr>
        <w:t>принимались меры по предупреждению коррупции в</w:t>
      </w:r>
      <w:r w:rsidR="00F1502F">
        <w:rPr>
          <w:rFonts w:ascii="Times New Roman" w:eastAsia="Times New Roman" w:hAnsi="Times New Roman" w:cs="Times New Roman"/>
          <w:sz w:val="28"/>
          <w:szCs w:val="28"/>
          <w:lang w:eastAsia="ru-RU"/>
        </w:rPr>
        <w:t xml:space="preserve"> соответствии со статьей 13.3 Федерального закона от 25.12.2008 № 273-ФЗ «О противодействии коррупции» в государственных учреждениях </w:t>
      </w:r>
      <w:r w:rsidR="00F1502F" w:rsidRPr="004F34AE">
        <w:rPr>
          <w:rFonts w:ascii="Times New Roman" w:eastAsia="Times New Roman" w:hAnsi="Times New Roman" w:cs="Times New Roman"/>
          <w:sz w:val="28"/>
          <w:szCs w:val="28"/>
          <w:lang w:eastAsia="ru-RU"/>
        </w:rPr>
        <w:t xml:space="preserve">Новосибирской области и организациях, созданных для выполнения задач, поставленных перед </w:t>
      </w:r>
      <w:r w:rsidR="006F7612" w:rsidRPr="004F34AE">
        <w:rPr>
          <w:rFonts w:ascii="Times New Roman" w:eastAsia="Times New Roman" w:hAnsi="Times New Roman" w:cs="Times New Roman"/>
          <w:sz w:val="28"/>
          <w:szCs w:val="28"/>
          <w:lang w:eastAsia="ru-RU"/>
        </w:rPr>
        <w:t>исполнительными</w:t>
      </w:r>
      <w:r w:rsidR="00F1502F" w:rsidRPr="004F34AE">
        <w:rPr>
          <w:rFonts w:ascii="Times New Roman" w:eastAsia="Times New Roman" w:hAnsi="Times New Roman" w:cs="Times New Roman"/>
          <w:sz w:val="28"/>
          <w:szCs w:val="28"/>
          <w:lang w:eastAsia="ru-RU"/>
        </w:rPr>
        <w:t xml:space="preserve"> органами (далее в настоящем разделе </w:t>
      </w:r>
      <w:r w:rsidR="007779D1" w:rsidRPr="006570C2">
        <w:rPr>
          <w:rFonts w:ascii="Times New Roman" w:eastAsia="Times New Roman" w:hAnsi="Times New Roman" w:cs="Times New Roman"/>
          <w:sz w:val="28"/>
          <w:szCs w:val="28"/>
          <w:lang w:eastAsia="ru-RU"/>
        </w:rPr>
        <w:t>–</w:t>
      </w:r>
      <w:r w:rsidR="00F1502F" w:rsidRPr="004F34AE">
        <w:rPr>
          <w:rFonts w:ascii="Times New Roman" w:eastAsia="Times New Roman" w:hAnsi="Times New Roman" w:cs="Times New Roman"/>
          <w:sz w:val="28"/>
          <w:szCs w:val="28"/>
          <w:lang w:eastAsia="ru-RU"/>
        </w:rPr>
        <w:t xml:space="preserve"> подведомственные организации).</w:t>
      </w:r>
    </w:p>
    <w:p w14:paraId="4BA69024" w14:textId="4B055944" w:rsidR="00F1502F" w:rsidRDefault="000938D0"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sidRPr="004F34AE">
        <w:rPr>
          <w:rFonts w:ascii="Times New Roman" w:eastAsia="Times New Roman" w:hAnsi="Times New Roman" w:cs="Times New Roman"/>
          <w:color w:val="000000"/>
          <w:sz w:val="28"/>
          <w:szCs w:val="28"/>
          <w:lang w:eastAsia="ru-RU"/>
        </w:rPr>
        <w:t>О</w:t>
      </w:r>
      <w:r w:rsidR="00F1502F" w:rsidRPr="004F34AE">
        <w:rPr>
          <w:rFonts w:ascii="Times New Roman" w:eastAsia="Times New Roman" w:hAnsi="Times New Roman" w:cs="Times New Roman"/>
          <w:color w:val="000000"/>
          <w:sz w:val="28"/>
          <w:szCs w:val="28"/>
          <w:lang w:eastAsia="ru-RU"/>
        </w:rPr>
        <w:t>тделом администрации при участии</w:t>
      </w:r>
      <w:r w:rsidR="00F1502F">
        <w:rPr>
          <w:rFonts w:ascii="Times New Roman" w:eastAsia="Times New Roman" w:hAnsi="Times New Roman" w:cs="Times New Roman"/>
          <w:color w:val="000000"/>
          <w:sz w:val="28"/>
          <w:szCs w:val="28"/>
          <w:lang w:eastAsia="ru-RU"/>
        </w:rPr>
        <w:t xml:space="preserve"> </w:t>
      </w:r>
      <w:r w:rsidR="0002568E">
        <w:rPr>
          <w:rFonts w:ascii="Times New Roman" w:eastAsia="Times New Roman" w:hAnsi="Times New Roman" w:cs="Times New Roman"/>
          <w:color w:val="000000"/>
          <w:sz w:val="28"/>
          <w:szCs w:val="28"/>
          <w:lang w:eastAsia="ru-RU"/>
        </w:rPr>
        <w:t>исполнительных</w:t>
      </w:r>
      <w:r w:rsidR="00F1502F">
        <w:rPr>
          <w:rFonts w:ascii="Times New Roman" w:eastAsia="Times New Roman" w:hAnsi="Times New Roman" w:cs="Times New Roman"/>
          <w:color w:val="000000"/>
          <w:sz w:val="28"/>
          <w:szCs w:val="28"/>
          <w:lang w:eastAsia="ru-RU"/>
        </w:rPr>
        <w:t xml:space="preserve"> органов </w:t>
      </w:r>
      <w:r>
        <w:rPr>
          <w:rFonts w:ascii="Times New Roman" w:eastAsia="Times New Roman" w:hAnsi="Times New Roman" w:cs="Times New Roman"/>
          <w:color w:val="000000"/>
          <w:sz w:val="28"/>
          <w:szCs w:val="28"/>
          <w:lang w:eastAsia="ru-RU"/>
        </w:rPr>
        <w:t>продолжена</w:t>
      </w:r>
      <w:r w:rsidR="00F1502F">
        <w:rPr>
          <w:rFonts w:ascii="Times New Roman" w:eastAsia="Times New Roman" w:hAnsi="Times New Roman" w:cs="Times New Roman"/>
          <w:color w:val="000000"/>
          <w:sz w:val="28"/>
          <w:szCs w:val="28"/>
          <w:lang w:eastAsia="ru-RU"/>
        </w:rPr>
        <w:t xml:space="preserve"> </w:t>
      </w:r>
      <w:r w:rsidR="00F1502F">
        <w:rPr>
          <w:rFonts w:ascii="Times New Roman" w:eastAsia="Times New Roman" w:hAnsi="Times New Roman" w:cs="Times New Roman"/>
          <w:sz w:val="28"/>
          <w:szCs w:val="28"/>
          <w:lang w:eastAsia="ru-RU"/>
        </w:rPr>
        <w:t>разработк</w:t>
      </w:r>
      <w:r>
        <w:rPr>
          <w:rFonts w:ascii="Times New Roman" w:eastAsia="Times New Roman" w:hAnsi="Times New Roman" w:cs="Times New Roman"/>
          <w:sz w:val="28"/>
          <w:szCs w:val="28"/>
          <w:lang w:eastAsia="ru-RU"/>
        </w:rPr>
        <w:t>а</w:t>
      </w:r>
      <w:r w:rsidR="00F1502F">
        <w:rPr>
          <w:rFonts w:ascii="Times New Roman" w:eastAsia="Times New Roman" w:hAnsi="Times New Roman" w:cs="Times New Roman"/>
          <w:sz w:val="28"/>
          <w:szCs w:val="28"/>
          <w:lang w:eastAsia="ru-RU"/>
        </w:rPr>
        <w:t xml:space="preserve"> и направление в подведомственные организации рекомендаций по исполнению статьи 13.3 Федерального закона от 25.12.2008 № 273-ФЗ «О противодействии коррупции», типовых актов, регламентирующих антикоррупционную политику подведомственных организаций, организацию обучающих семинаров, в том числе кустовых (по отраслевому принципу), анализ исполнения решений Комиссии, аудит камеральных проверок и проверок правоохранительных о</w:t>
      </w:r>
      <w:r>
        <w:rPr>
          <w:rFonts w:ascii="Times New Roman" w:eastAsia="Times New Roman" w:hAnsi="Times New Roman" w:cs="Times New Roman"/>
          <w:sz w:val="28"/>
          <w:szCs w:val="28"/>
          <w:lang w:eastAsia="ru-RU"/>
        </w:rPr>
        <w:t>рганов, обобщение проблематики.</w:t>
      </w:r>
    </w:p>
    <w:p w14:paraId="4FF48061" w14:textId="1736856F" w:rsidR="00F1502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Вопросы организации и совершенствования работы по </w:t>
      </w:r>
      <w:r w:rsidR="007C0D7A">
        <w:rPr>
          <w:rFonts w:ascii="Times New Roman" w:eastAsia="Times New Roman" w:hAnsi="Times New Roman" w:cs="Times New Roman"/>
          <w:sz w:val="28"/>
          <w:szCs w:val="28"/>
          <w:lang w:eastAsia="ru-RU"/>
        </w:rPr>
        <w:t>профилактике коррупционных правонарушений</w:t>
      </w:r>
      <w:r>
        <w:rPr>
          <w:rFonts w:ascii="Times New Roman" w:eastAsia="Times New Roman" w:hAnsi="Times New Roman" w:cs="Times New Roman"/>
          <w:sz w:val="28"/>
          <w:szCs w:val="28"/>
          <w:lang w:eastAsia="ru-RU"/>
        </w:rPr>
        <w:t xml:space="preserve"> в подведомственных организациях являются приоритетными.</w:t>
      </w:r>
    </w:p>
    <w:p w14:paraId="51550399" w14:textId="210DFAB5" w:rsidR="00F1502F" w:rsidRPr="0036180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i/>
          <w:iCs/>
          <w:color w:val="5F497A" w:themeColor="accent4" w:themeShade="BF"/>
          <w:sz w:val="28"/>
          <w:szCs w:val="28"/>
          <w:lang w:eastAsia="ru-RU"/>
        </w:rPr>
      </w:pPr>
      <w:r w:rsidRPr="0036180F">
        <w:rPr>
          <w:rFonts w:ascii="Times New Roman" w:eastAsia="Times New Roman" w:hAnsi="Times New Roman" w:cs="Times New Roman"/>
          <w:i/>
          <w:iCs/>
          <w:color w:val="5F497A" w:themeColor="accent4" w:themeShade="BF"/>
          <w:sz w:val="28"/>
          <w:szCs w:val="28"/>
          <w:lang w:eastAsia="ru-RU"/>
        </w:rPr>
        <w:t>Контроль принятия антикоррупционных мер</w:t>
      </w:r>
      <w:r>
        <w:rPr>
          <w:rFonts w:ascii="Times New Roman" w:eastAsia="Times New Roman" w:hAnsi="Times New Roman" w:cs="Times New Roman"/>
          <w:i/>
          <w:iCs/>
          <w:color w:val="365F91" w:themeColor="accent1" w:themeShade="BF"/>
          <w:sz w:val="28"/>
          <w:szCs w:val="28"/>
          <w:lang w:eastAsia="ru-RU"/>
        </w:rPr>
        <w:t xml:space="preserve"> </w:t>
      </w:r>
      <w:r>
        <w:rPr>
          <w:rFonts w:ascii="Times New Roman" w:eastAsia="Times New Roman" w:hAnsi="Times New Roman" w:cs="Times New Roman"/>
          <w:i/>
          <w:iCs/>
          <w:sz w:val="28"/>
          <w:szCs w:val="28"/>
          <w:lang w:eastAsia="ru-RU"/>
        </w:rPr>
        <w:t>в подведомственных организациях осуществлялся</w:t>
      </w:r>
      <w:r>
        <w:rPr>
          <w:rFonts w:ascii="Times New Roman" w:eastAsia="Times New Roman" w:hAnsi="Times New Roman" w:cs="Times New Roman"/>
          <w:i/>
          <w:iCs/>
          <w:color w:val="000000"/>
          <w:sz w:val="28"/>
          <w:szCs w:val="28"/>
          <w:lang w:eastAsia="ru-RU"/>
        </w:rPr>
        <w:t xml:space="preserve"> отделом администрации</w:t>
      </w:r>
      <w:r w:rsidR="000938D0">
        <w:rPr>
          <w:rFonts w:ascii="Times New Roman" w:eastAsia="Times New Roman" w:hAnsi="Times New Roman" w:cs="Times New Roman"/>
          <w:i/>
          <w:iCs/>
          <w:color w:val="000000"/>
          <w:sz w:val="28"/>
          <w:szCs w:val="28"/>
          <w:lang w:eastAsia="ru-RU"/>
        </w:rPr>
        <w:t xml:space="preserve"> в</w:t>
      </w:r>
      <w:r>
        <w:rPr>
          <w:rFonts w:ascii="Times New Roman" w:eastAsia="Times New Roman" w:hAnsi="Times New Roman" w:cs="Times New Roman"/>
          <w:iCs/>
          <w:sz w:val="28"/>
          <w:szCs w:val="28"/>
          <w:lang w:eastAsia="ru-RU"/>
        </w:rPr>
        <w:t xml:space="preserve"> 2022 году</w:t>
      </w:r>
      <w:r w:rsidR="00E03475">
        <w:rPr>
          <w:rFonts w:ascii="Times New Roman" w:eastAsia="Times New Roman" w:hAnsi="Times New Roman" w:cs="Times New Roman"/>
          <w:iCs/>
          <w:sz w:val="28"/>
          <w:szCs w:val="28"/>
          <w:lang w:eastAsia="ru-RU"/>
        </w:rPr>
        <w:t xml:space="preserve"> следующим образом:</w:t>
      </w:r>
    </w:p>
    <w:p w14:paraId="6EB59790" w14:textId="77777777" w:rsidR="00CC1F88" w:rsidRPr="0036180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i/>
          <w:iCs/>
          <w:color w:val="5F497A" w:themeColor="accent4" w:themeShade="BF"/>
          <w:sz w:val="28"/>
          <w:szCs w:val="28"/>
          <w:lang w:eastAsia="ru-RU"/>
        </w:rPr>
      </w:pPr>
      <w:r w:rsidRPr="0036180F">
        <w:rPr>
          <w:rFonts w:ascii="Times New Roman" w:eastAsia="Times New Roman" w:hAnsi="Times New Roman" w:cs="Times New Roman"/>
          <w:i/>
          <w:iCs/>
          <w:color w:val="5F497A" w:themeColor="accent4" w:themeShade="BF"/>
          <w:sz w:val="28"/>
          <w:szCs w:val="28"/>
          <w:lang w:eastAsia="ru-RU"/>
        </w:rPr>
        <w:t>1) в форме проверок.</w:t>
      </w:r>
    </w:p>
    <w:p w14:paraId="4577D6EE" w14:textId="3BABB96B" w:rsidR="00F1502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постановлением</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Губернатора Новосибирской области от 29.03.2018 № 61 «О Порядке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w:t>
      </w:r>
      <w:r>
        <w:rPr>
          <w:rFonts w:ascii="Times New Roman" w:eastAsia="Times New Roman" w:hAnsi="Times New Roman" w:cs="Times New Roman"/>
          <w:sz w:val="28"/>
          <w:szCs w:val="28"/>
          <w:lang w:eastAsia="ru-RU"/>
        </w:rPr>
        <w:lastRenderedPageBreak/>
        <w:t>области, за реализацией в этих учреждениях и организациях мер по профилактике коррупционных правонарушений», на основании Плана</w:t>
      </w:r>
      <w:r>
        <w:rPr>
          <w:rFonts w:ascii="Calibri" w:eastAsia="Calibri" w:hAnsi="Calibri" w:cs="Calibri"/>
          <w:sz w:val="28"/>
          <w:szCs w:val="28"/>
          <w:lang w:eastAsia="ru-RU"/>
        </w:rPr>
        <w:t xml:space="preserve"> </w:t>
      </w:r>
      <w:r>
        <w:rPr>
          <w:rFonts w:ascii="Times New Roman" w:eastAsia="Times New Roman" w:hAnsi="Times New Roman" w:cs="Times New Roman"/>
          <w:sz w:val="28"/>
          <w:szCs w:val="28"/>
          <w:lang w:eastAsia="ru-RU"/>
        </w:rPr>
        <w:t xml:space="preserve">проведения проверок соблюдения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на 2022 год, утвержденного приказом администрации Губернатора Новосибирской области и Правительства Новосибирской области от </w:t>
      </w:r>
      <w:r w:rsidRPr="00A0563E">
        <w:rPr>
          <w:rFonts w:ascii="Times New Roman" w:hAnsi="Times New Roman" w:cs="Times New Roman"/>
          <w:sz w:val="28"/>
          <w:szCs w:val="28"/>
        </w:rPr>
        <w:t>20.12.2021 № 196</w:t>
      </w:r>
      <w:r w:rsidRPr="009578D0">
        <w:rPr>
          <w:rFonts w:ascii="Times New Roman" w:eastAsia="Calibri" w:hAnsi="Times New Roman" w:cs="Times New Roman"/>
          <w:sz w:val="28"/>
          <w:szCs w:val="28"/>
          <w:lang w:eastAsia="ru-RU"/>
        </w:rPr>
        <w:t xml:space="preserve">, </w:t>
      </w:r>
      <w:r w:rsidRPr="00A0563E">
        <w:rPr>
          <w:rFonts w:ascii="Times New Roman" w:eastAsia="Times New Roman" w:hAnsi="Times New Roman" w:cs="Times New Roman"/>
          <w:sz w:val="28"/>
          <w:szCs w:val="28"/>
          <w:lang w:eastAsia="ru-RU"/>
        </w:rPr>
        <w:t xml:space="preserve">проведены плановые </w:t>
      </w:r>
      <w:r w:rsidRPr="00A0563E">
        <w:rPr>
          <w:rFonts w:ascii="Times New Roman" w:eastAsia="Times New Roman" w:hAnsi="Times New Roman" w:cs="Times New Roman"/>
          <w:i/>
          <w:iCs/>
          <w:sz w:val="28"/>
          <w:szCs w:val="28"/>
          <w:lang w:eastAsia="ru-RU"/>
        </w:rPr>
        <w:t>проверки в 10</w:t>
      </w:r>
      <w:r w:rsidR="00432A1A">
        <w:rPr>
          <w:rFonts w:ascii="Times New Roman" w:eastAsia="Times New Roman" w:hAnsi="Times New Roman" w:cs="Times New Roman"/>
          <w:i/>
          <w:iCs/>
          <w:sz w:val="28"/>
          <w:szCs w:val="28"/>
          <w:lang w:eastAsia="ru-RU"/>
        </w:rPr>
        <w:t xml:space="preserve"> подведомственных организациях</w:t>
      </w:r>
      <w:r w:rsidRPr="00A0563E">
        <w:rPr>
          <w:rFonts w:ascii="Times New Roman" w:eastAsia="Times New Roman" w:hAnsi="Times New Roman" w:cs="Times New Roman"/>
          <w:sz w:val="28"/>
          <w:szCs w:val="28"/>
          <w:lang w:eastAsia="ru-RU"/>
        </w:rPr>
        <w:t>,</w:t>
      </w:r>
      <w:r w:rsidRPr="009578D0">
        <w:rPr>
          <w:rFonts w:ascii="Times New Roman" w:hAnsi="Times New Roman" w:cs="Times New Roman"/>
          <w:sz w:val="28"/>
          <w:szCs w:val="28"/>
        </w:rPr>
        <w:t xml:space="preserve"> </w:t>
      </w:r>
      <w:r w:rsidRPr="00A0563E">
        <w:rPr>
          <w:rFonts w:ascii="Times New Roman" w:eastAsia="Times New Roman" w:hAnsi="Times New Roman" w:cs="Times New Roman"/>
          <w:sz w:val="28"/>
          <w:szCs w:val="28"/>
          <w:lang w:eastAsia="ru-RU"/>
        </w:rPr>
        <w:t xml:space="preserve">в ходе которых выявлены </w:t>
      </w:r>
      <w:r w:rsidR="00BC1B09">
        <w:rPr>
          <w:rFonts w:ascii="Times New Roman" w:eastAsia="Times New Roman" w:hAnsi="Times New Roman" w:cs="Times New Roman"/>
          <w:sz w:val="28"/>
          <w:szCs w:val="28"/>
          <w:lang w:eastAsia="ru-RU"/>
        </w:rPr>
        <w:t>нарушения</w:t>
      </w:r>
      <w:r w:rsidRPr="00A0563E">
        <w:rPr>
          <w:rFonts w:ascii="Times New Roman" w:eastAsia="Times New Roman" w:hAnsi="Times New Roman" w:cs="Times New Roman"/>
          <w:sz w:val="28"/>
          <w:szCs w:val="28"/>
          <w:lang w:eastAsia="ru-RU"/>
        </w:rPr>
        <w:t>, даны соответствующие рекомендации</w:t>
      </w:r>
      <w:r w:rsidR="00BC1B09">
        <w:rPr>
          <w:rFonts w:ascii="Times New Roman" w:eastAsia="Times New Roman" w:hAnsi="Times New Roman" w:cs="Times New Roman"/>
          <w:sz w:val="28"/>
          <w:szCs w:val="28"/>
          <w:lang w:eastAsia="ru-RU"/>
        </w:rPr>
        <w:t xml:space="preserve"> по их устранению</w:t>
      </w:r>
      <w:r w:rsidRPr="00A0563E">
        <w:rPr>
          <w:rFonts w:ascii="Times New Roman" w:eastAsia="Times New Roman" w:hAnsi="Times New Roman" w:cs="Times New Roman"/>
          <w:sz w:val="28"/>
          <w:szCs w:val="28"/>
          <w:lang w:eastAsia="ru-RU"/>
        </w:rPr>
        <w:t>.</w:t>
      </w:r>
    </w:p>
    <w:p w14:paraId="217D33D7" w14:textId="54DFE301" w:rsidR="00F1502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Выявленные по результатам проверок </w:t>
      </w:r>
      <w:r w:rsidR="00C912D0">
        <w:rPr>
          <w:rFonts w:ascii="Times New Roman" w:eastAsia="Times New Roman" w:hAnsi="Times New Roman" w:cs="Times New Roman"/>
          <w:sz w:val="28"/>
          <w:szCs w:val="28"/>
          <w:lang w:eastAsia="ru-RU"/>
        </w:rPr>
        <w:t>нарушения</w:t>
      </w:r>
      <w:r>
        <w:rPr>
          <w:rFonts w:ascii="Times New Roman" w:eastAsia="Times New Roman" w:hAnsi="Times New Roman" w:cs="Times New Roman"/>
          <w:sz w:val="28"/>
          <w:szCs w:val="28"/>
          <w:lang w:eastAsia="ru-RU"/>
        </w:rPr>
        <w:t xml:space="preserve"> подведомственными организациями своевременно устранены путем: принятия новых локальных актов по противодействию коррупции, актуализации действующих актов, размещения информации на официальных сайтах и стендах в занимаемых ими помещениях, упорядочения деятельности коллегиальных органов подведомственных организаций;</w:t>
      </w:r>
    </w:p>
    <w:p w14:paraId="5B3A8E9A" w14:textId="77777777" w:rsidR="00F1502F" w:rsidRPr="0036180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i/>
          <w:color w:val="5F497A" w:themeColor="accent4" w:themeShade="BF"/>
          <w:sz w:val="28"/>
          <w:szCs w:val="28"/>
          <w:lang w:eastAsia="ru-RU"/>
        </w:rPr>
      </w:pPr>
      <w:r w:rsidRPr="0036180F">
        <w:rPr>
          <w:rFonts w:ascii="Times New Roman" w:eastAsia="Times New Roman" w:hAnsi="Times New Roman" w:cs="Times New Roman"/>
          <w:i/>
          <w:color w:val="5F497A" w:themeColor="accent4" w:themeShade="BF"/>
          <w:sz w:val="28"/>
          <w:szCs w:val="28"/>
          <w:lang w:eastAsia="ru-RU"/>
        </w:rPr>
        <w:t>2)</w:t>
      </w:r>
      <w:r w:rsidRPr="0036180F">
        <w:rPr>
          <w:rFonts w:ascii="Times New Roman" w:eastAsia="Times New Roman" w:hAnsi="Times New Roman" w:cs="Times New Roman"/>
          <w:color w:val="5F497A" w:themeColor="accent4" w:themeShade="BF"/>
          <w:sz w:val="28"/>
          <w:szCs w:val="28"/>
          <w:lang w:eastAsia="ru-RU"/>
        </w:rPr>
        <w:t> </w:t>
      </w:r>
      <w:r w:rsidRPr="0036180F">
        <w:rPr>
          <w:rFonts w:ascii="Times New Roman" w:eastAsia="Times New Roman" w:hAnsi="Times New Roman" w:cs="Times New Roman"/>
          <w:i/>
          <w:color w:val="5F497A" w:themeColor="accent4" w:themeShade="BF"/>
          <w:sz w:val="28"/>
          <w:szCs w:val="28"/>
          <w:lang w:eastAsia="ru-RU"/>
        </w:rPr>
        <w:t>в форме</w:t>
      </w:r>
      <w:r w:rsidRPr="0036180F">
        <w:rPr>
          <w:rFonts w:ascii="Times New Roman" w:eastAsia="Times New Roman" w:hAnsi="Times New Roman" w:cs="Times New Roman"/>
          <w:color w:val="5F497A" w:themeColor="accent4" w:themeShade="BF"/>
          <w:sz w:val="28"/>
          <w:szCs w:val="28"/>
          <w:lang w:eastAsia="ru-RU"/>
        </w:rPr>
        <w:t xml:space="preserve"> </w:t>
      </w:r>
      <w:r w:rsidRPr="0036180F">
        <w:rPr>
          <w:rFonts w:ascii="Times New Roman" w:eastAsia="Times New Roman" w:hAnsi="Times New Roman" w:cs="Times New Roman"/>
          <w:i/>
          <w:color w:val="5F497A" w:themeColor="accent4" w:themeShade="BF"/>
          <w:sz w:val="28"/>
          <w:szCs w:val="28"/>
          <w:lang w:eastAsia="ru-RU"/>
        </w:rPr>
        <w:t>дистанционного контроля.</w:t>
      </w:r>
    </w:p>
    <w:p w14:paraId="707D9F6E" w14:textId="0C38FA49" w:rsidR="00F1502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исполнение </w:t>
      </w:r>
      <w:r>
        <w:rPr>
          <w:rFonts w:ascii="Times New Roman" w:eastAsia="Calibri" w:hAnsi="Times New Roman" w:cs="Times New Roman"/>
          <w:sz w:val="28"/>
          <w:szCs w:val="28"/>
          <w:lang w:eastAsia="ru-RU"/>
        </w:rPr>
        <w:t>пункта 3.13 Перечня мероприятий программы «Противодействие коррупции в Новосибирской области на 2021</w:t>
      </w:r>
      <w:r w:rsidR="007779D1">
        <w:rPr>
          <w:rFonts w:ascii="Times New Roman" w:eastAsia="Calibri" w:hAnsi="Times New Roman" w:cs="Times New Roman"/>
          <w:sz w:val="28"/>
          <w:szCs w:val="28"/>
          <w:lang w:val="en-US" w:eastAsia="ru-RU"/>
        </w:rPr>
        <w:t> </w:t>
      </w:r>
      <w:r w:rsidR="007779D1" w:rsidRPr="006570C2">
        <w:rPr>
          <w:rFonts w:ascii="Times New Roman" w:eastAsia="Times New Roman" w:hAnsi="Times New Roman" w:cs="Times New Roman"/>
          <w:sz w:val="28"/>
          <w:szCs w:val="28"/>
          <w:lang w:eastAsia="ru-RU"/>
        </w:rPr>
        <w:t>–</w:t>
      </w:r>
      <w:r w:rsidR="007779D1">
        <w:rPr>
          <w:rFonts w:ascii="Times New Roman" w:eastAsia="Times New Roman" w:hAnsi="Times New Roman" w:cs="Times New Roman"/>
          <w:sz w:val="28"/>
          <w:szCs w:val="28"/>
          <w:lang w:val="en-US" w:eastAsia="ru-RU"/>
        </w:rPr>
        <w:t> </w:t>
      </w:r>
      <w:r>
        <w:rPr>
          <w:rFonts w:ascii="Times New Roman" w:eastAsia="Calibri" w:hAnsi="Times New Roman" w:cs="Times New Roman"/>
          <w:sz w:val="28"/>
          <w:szCs w:val="28"/>
          <w:lang w:eastAsia="ru-RU"/>
        </w:rPr>
        <w:t xml:space="preserve">2024 годы», утвержденной постановлением Губернатора Новосибирской области от </w:t>
      </w:r>
      <w:r>
        <w:rPr>
          <w:rFonts w:ascii="Times New Roman" w:eastAsia="Times New Roman" w:hAnsi="Times New Roman" w:cs="Times New Roman"/>
          <w:sz w:val="28"/>
          <w:szCs w:val="28"/>
          <w:lang w:eastAsia="ru-RU"/>
        </w:rPr>
        <w:t xml:space="preserve">27.09.2021 № 194, </w:t>
      </w:r>
      <w:r>
        <w:rPr>
          <w:rFonts w:ascii="Times New Roman" w:eastAsia="Calibri" w:hAnsi="Times New Roman" w:cs="Times New Roman"/>
          <w:sz w:val="28"/>
          <w:szCs w:val="28"/>
          <w:lang w:eastAsia="ru-RU"/>
        </w:rPr>
        <w:t xml:space="preserve">решения Комиссии по вопросу 2 (протокол заседания Комиссии от 22.12.2020 № 5) отделом администрации разработана </w:t>
      </w:r>
      <w:r>
        <w:rPr>
          <w:rFonts w:ascii="Times New Roman" w:eastAsia="Calibri" w:hAnsi="Times New Roman" w:cs="Times New Roman"/>
          <w:i/>
          <w:sz w:val="28"/>
          <w:szCs w:val="28"/>
          <w:lang w:eastAsia="ru-RU"/>
        </w:rPr>
        <w:t>форма мониторинга</w:t>
      </w:r>
      <w:r>
        <w:rPr>
          <w:rFonts w:ascii="Times New Roman" w:eastAsia="Calibri" w:hAnsi="Times New Roman" w:cs="Times New Roman"/>
          <w:sz w:val="28"/>
          <w:szCs w:val="28"/>
          <w:lang w:eastAsia="ru-RU"/>
        </w:rPr>
        <w:t xml:space="preserve"> реализации мер по противодействию коррупции в подведомственных организациях, в соответствии с которой </w:t>
      </w:r>
      <w:r w:rsidR="000938D0">
        <w:rPr>
          <w:rFonts w:ascii="Times New Roman" w:eastAsia="Calibri" w:hAnsi="Times New Roman" w:cs="Times New Roman"/>
          <w:sz w:val="28"/>
          <w:szCs w:val="28"/>
          <w:lang w:eastAsia="ru-RU"/>
        </w:rPr>
        <w:t xml:space="preserve">исполнительными </w:t>
      </w:r>
      <w:r>
        <w:rPr>
          <w:rFonts w:ascii="Times New Roman" w:eastAsia="Calibri" w:hAnsi="Times New Roman" w:cs="Times New Roman"/>
          <w:sz w:val="28"/>
          <w:szCs w:val="28"/>
          <w:lang w:eastAsia="ru-RU"/>
        </w:rPr>
        <w:t>органами обеспечен мониторинг реализации мер по противодействию коррупции в подведомственных организациях, что</w:t>
      </w:r>
      <w:r>
        <w:rPr>
          <w:rFonts w:ascii="Times New Roman" w:eastAsia="Times New Roman" w:hAnsi="Times New Roman" w:cs="Times New Roman"/>
          <w:color w:val="000000"/>
          <w:sz w:val="28"/>
          <w:szCs w:val="28"/>
          <w:lang w:eastAsia="ru-RU"/>
        </w:rPr>
        <w:t xml:space="preserve"> позволило оценить, как уровень организации работы по противодействию коррупции в каждой подведомственной организации, так и деятельность </w:t>
      </w:r>
      <w:r w:rsidR="000938D0">
        <w:rPr>
          <w:rFonts w:ascii="Times New Roman" w:eastAsia="Times New Roman" w:hAnsi="Times New Roman" w:cs="Times New Roman"/>
          <w:sz w:val="28"/>
          <w:szCs w:val="28"/>
          <w:lang w:eastAsia="ru-RU"/>
        </w:rPr>
        <w:t>исполнительных</w:t>
      </w:r>
      <w:r>
        <w:rPr>
          <w:rFonts w:ascii="Times New Roman" w:eastAsia="Times New Roman" w:hAnsi="Times New Roman" w:cs="Times New Roman"/>
          <w:sz w:val="28"/>
          <w:szCs w:val="28"/>
          <w:lang w:eastAsia="ru-RU"/>
        </w:rPr>
        <w:t xml:space="preserve"> органов по осуществлению ведомственного взаимодействия и контроля.</w:t>
      </w:r>
    </w:p>
    <w:p w14:paraId="4A96446C" w14:textId="77777777" w:rsidR="00F5080A" w:rsidRDefault="00F1502F" w:rsidP="00F5080A">
      <w:pPr>
        <w:pStyle w:val="Normal0"/>
        <w:widowControl w:val="0"/>
        <w:pBdr>
          <w:top w:val="single" w:sz="4" w:space="0" w:color="FFFFFF"/>
          <w:left w:val="single" w:sz="4" w:space="0" w:color="FFFFFF"/>
          <w:bottom w:val="single" w:sz="4" w:space="31" w:color="FFFFFF"/>
          <w:right w:val="single" w:sz="4" w:space="10" w:color="FFFFFF"/>
        </w:pBdr>
        <w:tabs>
          <w:tab w:val="left" w:pos="1068"/>
        </w:tabs>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Дистанционны</w:t>
      </w:r>
      <w:r w:rsidR="007622A6">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контрол</w:t>
      </w:r>
      <w:r w:rsidR="007622A6">
        <w:rPr>
          <w:rFonts w:ascii="Times New Roman" w:eastAsia="Times New Roman" w:hAnsi="Times New Roman" w:cs="Times New Roman"/>
          <w:sz w:val="28"/>
          <w:szCs w:val="28"/>
        </w:rPr>
        <w:t>ь осуществлен</w:t>
      </w:r>
      <w:r>
        <w:rPr>
          <w:rFonts w:ascii="Times New Roman" w:eastAsia="Times New Roman" w:hAnsi="Times New Roman" w:cs="Times New Roman"/>
          <w:sz w:val="28"/>
          <w:szCs w:val="28"/>
        </w:rPr>
        <w:t xml:space="preserve"> </w:t>
      </w:r>
      <w:r w:rsidR="007622A6">
        <w:rPr>
          <w:rFonts w:ascii="Times New Roman" w:eastAsia="Times New Roman" w:hAnsi="Times New Roman" w:cs="Times New Roman"/>
          <w:sz w:val="28"/>
          <w:szCs w:val="28"/>
        </w:rPr>
        <w:t xml:space="preserve">в </w:t>
      </w:r>
      <w:r w:rsidRPr="0036180F">
        <w:rPr>
          <w:rFonts w:ascii="Times New Roman" w:eastAsia="Times New Roman" w:hAnsi="Times New Roman" w:cs="Times New Roman"/>
          <w:b/>
          <w:color w:val="403152" w:themeColor="accent4" w:themeShade="80"/>
          <w:sz w:val="28"/>
          <w:szCs w:val="28"/>
        </w:rPr>
        <w:t>438</w:t>
      </w:r>
      <w:r>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color w:val="000000"/>
          <w:sz w:val="28"/>
          <w:szCs w:val="28"/>
        </w:rPr>
        <w:t>организаци</w:t>
      </w:r>
      <w:r w:rsidR="007622A6">
        <w:rPr>
          <w:rFonts w:ascii="Times New Roman" w:eastAsia="Times New Roman" w:hAnsi="Times New Roman" w:cs="Times New Roman"/>
          <w:color w:val="000000"/>
          <w:sz w:val="28"/>
          <w:szCs w:val="28"/>
        </w:rPr>
        <w:t>ях, подведомственных</w:t>
      </w:r>
      <w:r>
        <w:rPr>
          <w:rFonts w:ascii="Times New Roman" w:eastAsia="Times New Roman" w:hAnsi="Times New Roman" w:cs="Times New Roman"/>
          <w:color w:val="000000"/>
          <w:sz w:val="28"/>
          <w:szCs w:val="28"/>
        </w:rPr>
        <w:t xml:space="preserve"> </w:t>
      </w:r>
      <w:r w:rsidRPr="0036180F">
        <w:rPr>
          <w:rFonts w:ascii="Times New Roman" w:eastAsia="Times New Roman" w:hAnsi="Times New Roman" w:cs="Times New Roman"/>
          <w:b/>
          <w:color w:val="403152" w:themeColor="accent4" w:themeShade="80"/>
          <w:sz w:val="28"/>
          <w:szCs w:val="28"/>
        </w:rPr>
        <w:t>22</w:t>
      </w:r>
      <w:r>
        <w:rPr>
          <w:rFonts w:ascii="Times New Roman" w:eastAsia="Times New Roman" w:hAnsi="Times New Roman" w:cs="Times New Roman"/>
          <w:b/>
          <w:color w:val="002060"/>
          <w:sz w:val="28"/>
          <w:szCs w:val="28"/>
        </w:rPr>
        <w:t xml:space="preserve"> </w:t>
      </w:r>
      <w:r w:rsidR="007622A6" w:rsidRPr="007622A6">
        <w:rPr>
          <w:rFonts w:ascii="Times New Roman" w:eastAsia="Times New Roman" w:hAnsi="Times New Roman" w:cs="Times New Roman"/>
          <w:sz w:val="28"/>
          <w:szCs w:val="28"/>
        </w:rPr>
        <w:t xml:space="preserve">исполнительным </w:t>
      </w:r>
      <w:r>
        <w:rPr>
          <w:rFonts w:ascii="Times New Roman" w:eastAsia="Times New Roman" w:hAnsi="Times New Roman" w:cs="Times New Roman"/>
          <w:color w:val="000000"/>
          <w:sz w:val="28"/>
          <w:szCs w:val="28"/>
        </w:rPr>
        <w:t>органам.</w:t>
      </w:r>
    </w:p>
    <w:p w14:paraId="06220C6C" w14:textId="33EAFF37" w:rsidR="00F1502F" w:rsidRDefault="00F1502F" w:rsidP="00F5080A">
      <w:pPr>
        <w:pStyle w:val="Normal0"/>
        <w:widowControl w:val="0"/>
        <w:pBdr>
          <w:top w:val="single" w:sz="4" w:space="0" w:color="FFFFFF"/>
          <w:left w:val="single" w:sz="4" w:space="0" w:color="FFFFFF"/>
          <w:bottom w:val="single" w:sz="4" w:space="31" w:color="FFFFFF"/>
          <w:right w:val="single" w:sz="4" w:space="10" w:color="FFFFFF"/>
        </w:pBdr>
        <w:tabs>
          <w:tab w:val="left" w:pos="1068"/>
        </w:tabs>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Почти половина из них </w:t>
      </w:r>
      <w:r w:rsidR="007779D1" w:rsidRPr="006570C2">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это государственные бюджетные учреждения (</w:t>
      </w:r>
      <w:r w:rsidRPr="00F5080A">
        <w:rPr>
          <w:rFonts w:ascii="Times New Roman" w:eastAsia="Times New Roman" w:hAnsi="Times New Roman" w:cs="Times New Roman"/>
          <w:b/>
          <w:color w:val="403152" w:themeColor="accent4" w:themeShade="80"/>
          <w:sz w:val="28"/>
          <w:szCs w:val="28"/>
        </w:rPr>
        <w:t>193</w:t>
      </w:r>
      <w:r>
        <w:rPr>
          <w:rFonts w:ascii="Times New Roman" w:eastAsia="Times New Roman" w:hAnsi="Times New Roman" w:cs="Times New Roman"/>
          <w:color w:val="000000"/>
          <w:sz w:val="28"/>
          <w:szCs w:val="28"/>
        </w:rPr>
        <w:t>), а также государственные автономные учреждения (</w:t>
      </w:r>
      <w:r w:rsidRPr="00F5080A">
        <w:rPr>
          <w:rFonts w:ascii="Times New Roman" w:eastAsia="Times New Roman" w:hAnsi="Times New Roman" w:cs="Times New Roman"/>
          <w:b/>
          <w:color w:val="403152" w:themeColor="accent4" w:themeShade="80"/>
          <w:sz w:val="28"/>
          <w:szCs w:val="28"/>
        </w:rPr>
        <w:t>138</w:t>
      </w:r>
      <w:r>
        <w:rPr>
          <w:rFonts w:ascii="Times New Roman" w:eastAsia="Times New Roman" w:hAnsi="Times New Roman" w:cs="Times New Roman"/>
          <w:color w:val="000000"/>
          <w:sz w:val="28"/>
          <w:szCs w:val="28"/>
        </w:rPr>
        <w:t>), государственные казенные учреждения (</w:t>
      </w:r>
      <w:r w:rsidRPr="00F5080A">
        <w:rPr>
          <w:rFonts w:ascii="Times New Roman" w:eastAsia="Times New Roman" w:hAnsi="Times New Roman" w:cs="Times New Roman"/>
          <w:b/>
          <w:color w:val="403152" w:themeColor="accent4" w:themeShade="80"/>
          <w:sz w:val="28"/>
          <w:szCs w:val="28"/>
        </w:rPr>
        <w:t>94</w:t>
      </w:r>
      <w:r>
        <w:rPr>
          <w:rFonts w:ascii="Times New Roman" w:eastAsia="Times New Roman" w:hAnsi="Times New Roman" w:cs="Times New Roman"/>
          <w:color w:val="000000"/>
          <w:sz w:val="28"/>
          <w:szCs w:val="28"/>
        </w:rPr>
        <w:t xml:space="preserve">). Единичными являются автономная некоммерческая организация, унитарная некоммерческая </w:t>
      </w:r>
      <w:r w:rsidR="004F34A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рганизация</w:t>
      </w:r>
      <w:r w:rsidR="006D15A4">
        <w:rPr>
          <w:rFonts w:ascii="Times New Roman" w:eastAsia="Times New Roman" w:hAnsi="Times New Roman" w:cs="Times New Roman"/>
          <w:color w:val="000000"/>
          <w:sz w:val="28"/>
          <w:szCs w:val="28"/>
        </w:rPr>
        <w:t>, фонд, микрокредитная компания</w:t>
      </w:r>
      <w:r>
        <w:rPr>
          <w:rFonts w:ascii="Times New Roman" w:eastAsia="Times New Roman" w:hAnsi="Times New Roman" w:cs="Times New Roman"/>
          <w:color w:val="000000"/>
          <w:sz w:val="28"/>
          <w:szCs w:val="28"/>
        </w:rPr>
        <w:t>.</w:t>
      </w:r>
    </w:p>
    <w:p w14:paraId="39FE1161" w14:textId="6AD1B7E9" w:rsidR="00335A51"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i/>
          <w:color w:val="000000"/>
          <w:sz w:val="28"/>
          <w:szCs w:val="28"/>
          <w:lang w:eastAsia="ru-RU"/>
        </w:rPr>
      </w:pPr>
      <w:r w:rsidRPr="00F5080A">
        <w:rPr>
          <w:rFonts w:ascii="Times New Roman" w:eastAsia="Times New Roman" w:hAnsi="Times New Roman" w:cs="Times New Roman"/>
          <w:b/>
          <w:color w:val="403152" w:themeColor="accent4" w:themeShade="80"/>
          <w:sz w:val="28"/>
          <w:szCs w:val="28"/>
          <w:lang w:eastAsia="ru-RU"/>
        </w:rPr>
        <w:t>110</w:t>
      </w:r>
      <w:r>
        <w:rPr>
          <w:rFonts w:ascii="Times New Roman" w:eastAsia="Times New Roman" w:hAnsi="Times New Roman" w:cs="Times New Roman"/>
          <w:color w:val="000000"/>
          <w:sz w:val="28"/>
          <w:szCs w:val="28"/>
          <w:lang w:eastAsia="ru-RU"/>
        </w:rPr>
        <w:t xml:space="preserve"> организаций действуют в сфере здравоохранения, </w:t>
      </w:r>
      <w:r w:rsidRPr="00F5080A">
        <w:rPr>
          <w:rFonts w:ascii="Times New Roman" w:eastAsia="Times New Roman" w:hAnsi="Times New Roman" w:cs="Times New Roman"/>
          <w:b/>
          <w:color w:val="403152" w:themeColor="accent4" w:themeShade="80"/>
          <w:sz w:val="28"/>
          <w:szCs w:val="28"/>
          <w:lang w:eastAsia="ru-RU"/>
        </w:rPr>
        <w:t>95</w:t>
      </w:r>
      <w:r>
        <w:rPr>
          <w:rFonts w:ascii="Times New Roman" w:eastAsia="Times New Roman" w:hAnsi="Times New Roman" w:cs="Times New Roman"/>
          <w:b/>
          <w:color w:val="002060"/>
          <w:sz w:val="28"/>
          <w:szCs w:val="28"/>
          <w:lang w:eastAsia="ru-RU"/>
        </w:rPr>
        <w:t> </w:t>
      </w:r>
      <w:r>
        <w:rPr>
          <w:rFonts w:ascii="Times New Roman" w:eastAsia="Times New Roman" w:hAnsi="Times New Roman" w:cs="Times New Roman"/>
          <w:color w:val="000000"/>
          <w:sz w:val="28"/>
          <w:szCs w:val="28"/>
          <w:lang w:eastAsia="ru-RU"/>
        </w:rPr>
        <w:t xml:space="preserve">‒ в социальной сфере, </w:t>
      </w:r>
      <w:r w:rsidRPr="00F5080A">
        <w:rPr>
          <w:rFonts w:ascii="Times New Roman" w:eastAsia="Times New Roman" w:hAnsi="Times New Roman" w:cs="Times New Roman"/>
          <w:b/>
          <w:color w:val="403152" w:themeColor="accent4" w:themeShade="80"/>
          <w:sz w:val="28"/>
          <w:szCs w:val="28"/>
          <w:lang w:eastAsia="ru-RU"/>
        </w:rPr>
        <w:t>69</w:t>
      </w:r>
      <w:r w:rsidR="00FD63A3">
        <w:rPr>
          <w:rFonts w:ascii="Times New Roman" w:eastAsia="Times New Roman" w:hAnsi="Times New Roman" w:cs="Times New Roman"/>
          <w:b/>
          <w:color w:val="002060"/>
          <w:sz w:val="28"/>
          <w:szCs w:val="28"/>
          <w:lang w:eastAsia="ru-RU"/>
        </w:rPr>
        <w:t> </w:t>
      </w:r>
      <w:r w:rsidR="00FD63A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в сфере образования, </w:t>
      </w:r>
      <w:r w:rsidRPr="00F5080A">
        <w:rPr>
          <w:rFonts w:ascii="Times New Roman" w:eastAsia="Times New Roman" w:hAnsi="Times New Roman" w:cs="Times New Roman"/>
          <w:b/>
          <w:color w:val="403152" w:themeColor="accent4" w:themeShade="80"/>
          <w:sz w:val="28"/>
          <w:szCs w:val="28"/>
          <w:lang w:eastAsia="ru-RU"/>
        </w:rPr>
        <w:t>38</w:t>
      </w:r>
      <w:r w:rsidR="000938D0">
        <w:rPr>
          <w:rFonts w:ascii="Times New Roman" w:eastAsia="Times New Roman" w:hAnsi="Times New Roman" w:cs="Times New Roman"/>
          <w:color w:val="000000"/>
          <w:sz w:val="28"/>
          <w:szCs w:val="28"/>
          <w:lang w:eastAsia="ru-RU"/>
        </w:rPr>
        <w:t> </w:t>
      </w:r>
      <w:r w:rsidR="007779D1" w:rsidRPr="006570C2">
        <w:rPr>
          <w:rFonts w:ascii="Times New Roman" w:eastAsia="Times New Roman" w:hAnsi="Times New Roman" w:cs="Times New Roman"/>
          <w:sz w:val="28"/>
          <w:szCs w:val="28"/>
          <w:lang w:eastAsia="ru-RU"/>
        </w:rPr>
        <w:t>–</w:t>
      </w:r>
      <w:r w:rsidR="000938D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в сфере культуры, </w:t>
      </w:r>
      <w:r w:rsidRPr="00F5080A">
        <w:rPr>
          <w:rFonts w:ascii="Times New Roman" w:eastAsia="Times New Roman" w:hAnsi="Times New Roman" w:cs="Times New Roman"/>
          <w:b/>
          <w:color w:val="403152" w:themeColor="accent4" w:themeShade="80"/>
          <w:sz w:val="28"/>
          <w:szCs w:val="28"/>
          <w:lang w:eastAsia="ru-RU"/>
        </w:rPr>
        <w:t>30</w:t>
      </w:r>
      <w:r>
        <w:rPr>
          <w:rFonts w:ascii="Times New Roman" w:eastAsia="Times New Roman" w:hAnsi="Times New Roman" w:cs="Times New Roman"/>
          <w:color w:val="000000"/>
          <w:sz w:val="28"/>
          <w:szCs w:val="28"/>
          <w:lang w:eastAsia="ru-RU"/>
        </w:rPr>
        <w:t xml:space="preserve"> ‒ в сфере ветеринарии, </w:t>
      </w:r>
      <w:r w:rsidRPr="00F5080A">
        <w:rPr>
          <w:rFonts w:ascii="Times New Roman" w:eastAsia="Times New Roman" w:hAnsi="Times New Roman" w:cs="Times New Roman"/>
          <w:b/>
          <w:color w:val="403152" w:themeColor="accent4" w:themeShade="80"/>
          <w:sz w:val="28"/>
          <w:szCs w:val="28"/>
          <w:lang w:eastAsia="ru-RU"/>
        </w:rPr>
        <w:t>22</w:t>
      </w:r>
      <w:r>
        <w:rPr>
          <w:rFonts w:ascii="Times New Roman" w:eastAsia="Times New Roman" w:hAnsi="Times New Roman" w:cs="Times New Roman"/>
          <w:color w:val="000000"/>
          <w:sz w:val="28"/>
          <w:szCs w:val="28"/>
          <w:lang w:eastAsia="ru-RU"/>
        </w:rPr>
        <w:t> </w:t>
      </w:r>
      <w:r w:rsidR="007779D1" w:rsidRPr="006570C2">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в сфере средств массовой информации</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b/>
          <w:color w:val="002060"/>
          <w:sz w:val="28"/>
          <w:szCs w:val="28"/>
          <w:lang w:eastAsia="ru-RU"/>
        </w:rPr>
        <w:t xml:space="preserve"> </w:t>
      </w:r>
      <w:r w:rsidRPr="00F5080A">
        <w:rPr>
          <w:rFonts w:ascii="Times New Roman" w:eastAsia="Times New Roman" w:hAnsi="Times New Roman" w:cs="Times New Roman"/>
          <w:b/>
          <w:color w:val="403152" w:themeColor="accent4" w:themeShade="80"/>
          <w:sz w:val="28"/>
          <w:szCs w:val="28"/>
          <w:lang w:eastAsia="ru-RU"/>
        </w:rPr>
        <w:t>20</w:t>
      </w:r>
      <w:r w:rsidR="00F5080A">
        <w:rPr>
          <w:rFonts w:ascii="Times New Roman" w:eastAsia="Times New Roman" w:hAnsi="Times New Roman" w:cs="Times New Roman"/>
          <w:color w:val="000000"/>
          <w:sz w:val="28"/>
          <w:szCs w:val="28"/>
          <w:lang w:eastAsia="ru-RU"/>
        </w:rPr>
        <w:t> </w:t>
      </w:r>
      <w:r w:rsidR="007779D1" w:rsidRPr="006570C2">
        <w:rPr>
          <w:rFonts w:ascii="Times New Roman" w:eastAsia="Times New Roman" w:hAnsi="Times New Roman" w:cs="Times New Roman"/>
          <w:sz w:val="28"/>
          <w:szCs w:val="28"/>
          <w:lang w:eastAsia="ru-RU"/>
        </w:rPr>
        <w:t>–</w:t>
      </w:r>
      <w:r w:rsidR="00F5080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в сфере </w:t>
      </w:r>
      <w:r>
        <w:rPr>
          <w:rFonts w:ascii="Times New Roman" w:eastAsia="Times New Roman" w:hAnsi="Times New Roman" w:cs="Times New Roman"/>
          <w:color w:val="000000"/>
          <w:sz w:val="28"/>
          <w:szCs w:val="28"/>
          <w:lang w:eastAsia="ru-RU"/>
        </w:rPr>
        <w:lastRenderedPageBreak/>
        <w:t>физической культуры (спорта) (</w:t>
      </w:r>
      <w:r>
        <w:rPr>
          <w:rFonts w:ascii="Times New Roman" w:eastAsia="Times New Roman" w:hAnsi="Times New Roman" w:cs="Times New Roman"/>
          <w:i/>
          <w:color w:val="000000"/>
          <w:sz w:val="28"/>
          <w:szCs w:val="28"/>
          <w:lang w:eastAsia="ru-RU"/>
        </w:rPr>
        <w:t xml:space="preserve">диаграмма </w:t>
      </w:r>
      <w:r w:rsidR="004D3384">
        <w:rPr>
          <w:rFonts w:ascii="Times New Roman" w:eastAsia="Times New Roman" w:hAnsi="Times New Roman" w:cs="Times New Roman"/>
          <w:i/>
          <w:color w:val="000000"/>
          <w:sz w:val="28"/>
          <w:szCs w:val="28"/>
          <w:lang w:eastAsia="ru-RU"/>
        </w:rPr>
        <w:t>4</w:t>
      </w:r>
      <w:r>
        <w:rPr>
          <w:rFonts w:ascii="Times New Roman" w:eastAsia="Times New Roman" w:hAnsi="Times New Roman" w:cs="Times New Roman"/>
          <w:i/>
          <w:color w:val="000000"/>
          <w:sz w:val="28"/>
          <w:szCs w:val="28"/>
          <w:lang w:eastAsia="ru-RU"/>
        </w:rPr>
        <w:t>).</w:t>
      </w:r>
      <w:r w:rsidR="00335A51">
        <w:rPr>
          <w:rFonts w:ascii="Times New Roman" w:eastAsia="Times New Roman" w:hAnsi="Times New Roman" w:cs="Times New Roman"/>
          <w:i/>
          <w:color w:val="000000"/>
          <w:sz w:val="28"/>
          <w:szCs w:val="28"/>
          <w:lang w:eastAsia="ru-RU"/>
        </w:rPr>
        <w:t xml:space="preserve"> </w:t>
      </w:r>
    </w:p>
    <w:p w14:paraId="288F9DD9" w14:textId="270B6285" w:rsidR="00F1502F" w:rsidRDefault="004F34AE"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92544" behindDoc="1" locked="0" layoutInCell="1" allowOverlap="1" wp14:anchorId="79424A13" wp14:editId="406B19F2">
            <wp:simplePos x="0" y="0"/>
            <wp:positionH relativeFrom="margin">
              <wp:align>left</wp:align>
            </wp:positionH>
            <wp:positionV relativeFrom="paragraph">
              <wp:posOffset>5715</wp:posOffset>
            </wp:positionV>
            <wp:extent cx="3676650" cy="2514600"/>
            <wp:effectExtent l="0" t="0" r="0" b="0"/>
            <wp:wrapTight wrapText="bothSides">
              <wp:wrapPolygon edited="0">
                <wp:start x="0" y="0"/>
                <wp:lineTo x="0" y="21436"/>
                <wp:lineTo x="21488" y="21436"/>
                <wp:lineTo x="21488" y="0"/>
                <wp:lineTo x="0" y="0"/>
              </wp:wrapPolygon>
            </wp:wrapTight>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page">
              <wp14:pctHeight>0</wp14:pctHeight>
            </wp14:sizeRelV>
          </wp:anchor>
        </w:drawing>
      </w:r>
      <w:r w:rsidR="00123A14">
        <w:rPr>
          <w:rFonts w:ascii="Times New Roman" w:eastAsia="Times New Roman" w:hAnsi="Times New Roman" w:cs="Times New Roman"/>
          <w:color w:val="000000"/>
          <w:sz w:val="28"/>
          <w:szCs w:val="28"/>
          <w:lang w:eastAsia="ru-RU"/>
        </w:rPr>
        <w:t>В результате мониторинга у</w:t>
      </w:r>
      <w:r w:rsidR="00F1502F">
        <w:rPr>
          <w:rFonts w:ascii="Times New Roman" w:eastAsia="Times New Roman" w:hAnsi="Times New Roman" w:cs="Times New Roman"/>
          <w:color w:val="000000"/>
          <w:sz w:val="28"/>
          <w:szCs w:val="28"/>
          <w:lang w:eastAsia="ru-RU"/>
        </w:rPr>
        <w:t>становлено, что в 2022 году в подведомственных организациях принимались</w:t>
      </w:r>
      <w:r w:rsidR="00123A14">
        <w:rPr>
          <w:rFonts w:ascii="Times New Roman" w:eastAsia="Times New Roman" w:hAnsi="Times New Roman" w:cs="Times New Roman"/>
          <w:color w:val="000000"/>
          <w:sz w:val="28"/>
          <w:szCs w:val="28"/>
          <w:lang w:eastAsia="ru-RU"/>
        </w:rPr>
        <w:t xml:space="preserve"> и актуализировались</w:t>
      </w:r>
      <w:r w:rsidR="00F1502F">
        <w:rPr>
          <w:rFonts w:ascii="Times New Roman" w:eastAsia="Times New Roman" w:hAnsi="Times New Roman" w:cs="Times New Roman"/>
          <w:color w:val="000000"/>
          <w:sz w:val="28"/>
          <w:szCs w:val="28"/>
          <w:lang w:eastAsia="ru-RU"/>
        </w:rPr>
        <w:t xml:space="preserve"> </w:t>
      </w:r>
      <w:r w:rsidR="00F1502F">
        <w:rPr>
          <w:rFonts w:ascii="Times New Roman" w:eastAsia="Times New Roman" w:hAnsi="Times New Roman" w:cs="Times New Roman"/>
          <w:i/>
          <w:color w:val="000000"/>
          <w:sz w:val="28"/>
          <w:szCs w:val="28"/>
          <w:lang w:eastAsia="ru-RU"/>
        </w:rPr>
        <w:t>локальные акты</w:t>
      </w:r>
      <w:r w:rsidR="00F1502F">
        <w:rPr>
          <w:rFonts w:ascii="Times New Roman" w:eastAsia="Times New Roman" w:hAnsi="Times New Roman" w:cs="Times New Roman"/>
          <w:color w:val="000000"/>
          <w:sz w:val="28"/>
          <w:szCs w:val="28"/>
          <w:lang w:eastAsia="ru-RU"/>
        </w:rPr>
        <w:t xml:space="preserve"> по вопросам противодействия коррупции, определялись </w:t>
      </w:r>
      <w:r w:rsidR="00F1502F">
        <w:rPr>
          <w:rFonts w:ascii="Times New Roman" w:eastAsia="Times New Roman" w:hAnsi="Times New Roman" w:cs="Times New Roman"/>
          <w:i/>
          <w:color w:val="000000"/>
          <w:sz w:val="28"/>
          <w:szCs w:val="28"/>
          <w:lang w:eastAsia="ru-RU"/>
        </w:rPr>
        <w:t xml:space="preserve">лица, ответственные </w:t>
      </w:r>
      <w:r w:rsidR="00F1502F">
        <w:rPr>
          <w:rFonts w:ascii="Times New Roman" w:eastAsia="Times New Roman" w:hAnsi="Times New Roman" w:cs="Times New Roman"/>
          <w:color w:val="000000"/>
          <w:sz w:val="28"/>
          <w:szCs w:val="28"/>
          <w:lang w:eastAsia="ru-RU"/>
        </w:rPr>
        <w:t xml:space="preserve">за работу по противодействию коррупции. </w:t>
      </w:r>
    </w:p>
    <w:p w14:paraId="28A752C5" w14:textId="77777777" w:rsidR="00F1502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Планирование работы</w:t>
      </w:r>
      <w:r>
        <w:rPr>
          <w:rFonts w:ascii="Times New Roman" w:eastAsia="Times New Roman" w:hAnsi="Times New Roman" w:cs="Times New Roman"/>
          <w:color w:val="000000"/>
          <w:sz w:val="28"/>
          <w:szCs w:val="28"/>
          <w:lang w:eastAsia="ru-RU"/>
        </w:rPr>
        <w:t xml:space="preserve"> по противодействию коррупции осуществлялось в </w:t>
      </w:r>
      <w:r w:rsidRPr="009578D0">
        <w:rPr>
          <w:rFonts w:ascii="Times New Roman" w:eastAsia="Times New Roman" w:hAnsi="Times New Roman" w:cs="Times New Roman"/>
          <w:color w:val="000000"/>
          <w:sz w:val="28"/>
          <w:szCs w:val="28"/>
          <w:lang w:eastAsia="ru-RU"/>
        </w:rPr>
        <w:t>79</w:t>
      </w:r>
      <w:r>
        <w:rPr>
          <w:rFonts w:ascii="Times New Roman" w:eastAsia="Times New Roman" w:hAnsi="Times New Roman" w:cs="Times New Roman"/>
          <w:color w:val="000000"/>
          <w:sz w:val="28"/>
          <w:szCs w:val="28"/>
          <w:lang w:eastAsia="ru-RU"/>
        </w:rPr>
        <w:t>,</w:t>
      </w:r>
      <w:r w:rsidRPr="009578D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подведомственных организаций, результаты проведенной работы оценивались при планировании на последующие периоды.</w:t>
      </w:r>
    </w:p>
    <w:p w14:paraId="5F65876D" w14:textId="02CBE22D" w:rsidR="00F1502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Подведомственными организациями проводилось </w:t>
      </w:r>
      <w:r>
        <w:rPr>
          <w:rFonts w:ascii="Times New Roman" w:eastAsia="Times New Roman" w:hAnsi="Times New Roman" w:cs="Times New Roman"/>
          <w:i/>
          <w:color w:val="000000"/>
          <w:sz w:val="28"/>
          <w:szCs w:val="28"/>
          <w:lang w:eastAsia="ru-RU"/>
        </w:rPr>
        <w:t>антикоррупционное просвещение</w:t>
      </w:r>
      <w:r>
        <w:rPr>
          <w:rFonts w:ascii="Times New Roman" w:eastAsia="Times New Roman" w:hAnsi="Times New Roman" w:cs="Times New Roman"/>
          <w:color w:val="000000"/>
          <w:sz w:val="28"/>
          <w:szCs w:val="28"/>
          <w:lang w:eastAsia="ru-RU"/>
        </w:rPr>
        <w:t xml:space="preserve"> работников в различных формах. Для работников подведомственных организаций обеспечены: свободный доступ к информации, размещенной на информационных стендах, рассылка информационных материалов через внутренние каналы связи. Проводились семинары, лекции, круглые столы, беседы. Подведомственные организации использовали свои </w:t>
      </w:r>
      <w:r>
        <w:rPr>
          <w:rFonts w:ascii="Times New Roman" w:eastAsia="Times New Roman" w:hAnsi="Times New Roman" w:cs="Times New Roman"/>
          <w:i/>
          <w:color w:val="000000"/>
          <w:sz w:val="28"/>
          <w:szCs w:val="28"/>
          <w:lang w:eastAsia="ru-RU"/>
        </w:rPr>
        <w:t>официальные сайты</w:t>
      </w:r>
      <w:r>
        <w:rPr>
          <w:rFonts w:ascii="Times New Roman" w:eastAsia="Times New Roman" w:hAnsi="Times New Roman" w:cs="Times New Roman"/>
          <w:color w:val="000000"/>
          <w:sz w:val="28"/>
          <w:szCs w:val="28"/>
          <w:lang w:eastAsia="ru-RU"/>
        </w:rPr>
        <w:t xml:space="preserve"> для размещения информации по предупреждению коррупции. Осуществлялась </w:t>
      </w:r>
      <w:r>
        <w:rPr>
          <w:rFonts w:ascii="Times New Roman" w:eastAsia="Times New Roman" w:hAnsi="Times New Roman" w:cs="Times New Roman"/>
          <w:i/>
          <w:color w:val="000000"/>
          <w:sz w:val="28"/>
          <w:szCs w:val="28"/>
          <w:lang w:eastAsia="ru-RU"/>
        </w:rPr>
        <w:t>оценка коррупционных рисков</w:t>
      </w:r>
      <w:r>
        <w:rPr>
          <w:rFonts w:ascii="Times New Roman" w:eastAsia="Times New Roman" w:hAnsi="Times New Roman" w:cs="Times New Roman"/>
          <w:color w:val="000000"/>
          <w:sz w:val="28"/>
          <w:szCs w:val="28"/>
          <w:lang w:eastAsia="ru-RU"/>
        </w:rPr>
        <w:t xml:space="preserve">. Карты коррупционных рисков приняты в 92% организаций. </w:t>
      </w:r>
    </w:p>
    <w:p w14:paraId="2F857289" w14:textId="6B8FA0E7" w:rsidR="00335A51" w:rsidRDefault="00123A14"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1502F">
        <w:rPr>
          <w:rFonts w:ascii="Times New Roman" w:eastAsia="Times New Roman" w:hAnsi="Times New Roman" w:cs="Times New Roman"/>
          <w:sz w:val="28"/>
          <w:szCs w:val="28"/>
          <w:lang w:eastAsia="ru-RU"/>
        </w:rPr>
        <w:t xml:space="preserve"> рамках дистанционного мониторинга </w:t>
      </w:r>
      <w:r>
        <w:rPr>
          <w:rFonts w:ascii="Times New Roman" w:eastAsia="Times New Roman" w:hAnsi="Times New Roman" w:cs="Times New Roman"/>
          <w:sz w:val="28"/>
          <w:szCs w:val="28"/>
          <w:lang w:eastAsia="ru-RU"/>
        </w:rPr>
        <w:t xml:space="preserve">также </w:t>
      </w:r>
      <w:r w:rsidR="00F1502F" w:rsidRPr="00F5080A">
        <w:rPr>
          <w:rFonts w:ascii="Times New Roman" w:eastAsia="Times New Roman" w:hAnsi="Times New Roman" w:cs="Times New Roman"/>
          <w:i/>
          <w:color w:val="403152" w:themeColor="accent4" w:themeShade="80"/>
          <w:sz w:val="28"/>
          <w:szCs w:val="28"/>
          <w:lang w:eastAsia="ru-RU"/>
        </w:rPr>
        <w:t>проанализировано соблюдение требований законодательства о противодействии коррупции при осуществлении государственных закупок</w:t>
      </w:r>
      <w:r w:rsidR="00F1502F">
        <w:rPr>
          <w:rFonts w:ascii="Times New Roman" w:eastAsia="Times New Roman" w:hAnsi="Times New Roman" w:cs="Times New Roman"/>
          <w:i/>
          <w:color w:val="244061" w:themeColor="accent1" w:themeShade="80"/>
          <w:sz w:val="28"/>
          <w:szCs w:val="28"/>
          <w:lang w:eastAsia="ru-RU"/>
        </w:rPr>
        <w:t xml:space="preserve"> </w:t>
      </w:r>
      <w:r w:rsidR="00F1502F">
        <w:rPr>
          <w:rFonts w:ascii="Times New Roman" w:eastAsia="Times New Roman" w:hAnsi="Times New Roman" w:cs="Times New Roman"/>
          <w:sz w:val="28"/>
          <w:szCs w:val="28"/>
          <w:lang w:eastAsia="ru-RU"/>
        </w:rPr>
        <w:t>в подведомственных организациях</w:t>
      </w:r>
      <w:r w:rsidR="00335A51">
        <w:rPr>
          <w:rFonts w:ascii="Times New Roman" w:eastAsia="Times New Roman" w:hAnsi="Times New Roman" w:cs="Times New Roman"/>
          <w:sz w:val="28"/>
          <w:szCs w:val="28"/>
          <w:lang w:eastAsia="ru-RU"/>
        </w:rPr>
        <w:t>.</w:t>
      </w:r>
    </w:p>
    <w:p w14:paraId="2BEE5458" w14:textId="76B42D25" w:rsidR="00F1502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Установлено, что в 17% подведомственных организаций созданы контрактные службы, в 65% </w:t>
      </w:r>
      <w:r w:rsidR="007779D1" w:rsidRPr="006570C2">
        <w:rPr>
          <w:rFonts w:ascii="Times New Roman" w:eastAsia="Times New Roman" w:hAnsi="Times New Roman" w:cs="Times New Roman"/>
          <w:sz w:val="28"/>
          <w:szCs w:val="28"/>
          <w:lang w:eastAsia="ru-RU"/>
        </w:rPr>
        <w:t>–</w:t>
      </w:r>
      <w:r w:rsidR="00123A14">
        <w:rPr>
          <w:rFonts w:ascii="Times New Roman" w:eastAsia="Times New Roman" w:hAnsi="Times New Roman" w:cs="Times New Roman"/>
          <w:sz w:val="28"/>
          <w:szCs w:val="28"/>
          <w:lang w:eastAsia="ru-RU"/>
        </w:rPr>
        <w:t> имеются</w:t>
      </w:r>
      <w:r>
        <w:rPr>
          <w:rFonts w:ascii="Times New Roman" w:eastAsia="Times New Roman" w:hAnsi="Times New Roman" w:cs="Times New Roman"/>
          <w:sz w:val="28"/>
          <w:szCs w:val="28"/>
          <w:lang w:eastAsia="ru-RU"/>
        </w:rPr>
        <w:t xml:space="preserve"> штатные должности специалистов по закупкам.</w:t>
      </w:r>
    </w:p>
    <w:p w14:paraId="71267CF2" w14:textId="2327357E" w:rsidR="00F1502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подведомственных организациях принимаются меры, направленные на выявление личной заинтересованности, которая приводит или может привести к конфликту интересов</w:t>
      </w:r>
      <w:r w:rsidR="00D949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минимизаци</w:t>
      </w:r>
      <w:r w:rsidR="00D94973">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коррупционных рисков при осуществлении закупок:</w:t>
      </w:r>
    </w:p>
    <w:p w14:paraId="6C944CF8" w14:textId="6C535CF5" w:rsidR="00F1502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9578D0">
        <w:rPr>
          <w:rFonts w:ascii="Times New Roman" w:eastAsia="Times New Roman" w:hAnsi="Times New Roman" w:cs="Times New Roman"/>
          <w:sz w:val="28"/>
          <w:szCs w:val="28"/>
          <w:lang w:eastAsia="ru-RU"/>
        </w:rPr>
        <w:t>78</w:t>
      </w:r>
      <w:r>
        <w:rPr>
          <w:rFonts w:ascii="Times New Roman" w:eastAsia="Times New Roman" w:hAnsi="Times New Roman" w:cs="Times New Roman"/>
          <w:sz w:val="28"/>
          <w:szCs w:val="28"/>
          <w:lang w:eastAsia="ru-RU"/>
        </w:rPr>
        <w:t>% организаций приняты реестры (карты) коррупционных рисков;</w:t>
      </w:r>
    </w:p>
    <w:p w14:paraId="1059A615" w14:textId="2EF7C4EC" w:rsidR="00F1502F" w:rsidRDefault="00F1502F"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9578D0">
        <w:rPr>
          <w:rFonts w:ascii="Times New Roman" w:eastAsia="Times New Roman" w:hAnsi="Times New Roman" w:cs="Times New Roman"/>
          <w:sz w:val="28"/>
          <w:szCs w:val="28"/>
          <w:lang w:eastAsia="ru-RU"/>
        </w:rPr>
        <w:t>70</w:t>
      </w:r>
      <w:r>
        <w:rPr>
          <w:rFonts w:ascii="Times New Roman" w:eastAsia="Times New Roman" w:hAnsi="Times New Roman" w:cs="Times New Roman"/>
          <w:sz w:val="28"/>
          <w:szCs w:val="28"/>
          <w:lang w:eastAsia="ru-RU"/>
        </w:rPr>
        <w:t>% организаций утверждены планы (реестры) по минимизации</w:t>
      </w:r>
      <w:r w:rsidR="00123A14">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оррупционных рисков;</w:t>
      </w:r>
    </w:p>
    <w:p w14:paraId="5A451AF7" w14:textId="063CC5FC" w:rsidR="00F1502F" w:rsidRDefault="001B47AD"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F1502F">
        <w:rPr>
          <w:rFonts w:ascii="Times New Roman" w:eastAsia="Times New Roman" w:hAnsi="Times New Roman" w:cs="Times New Roman"/>
          <w:sz w:val="28"/>
          <w:szCs w:val="28"/>
          <w:lang w:eastAsia="ru-RU"/>
        </w:rPr>
        <w:t>52% организаций приня</w:t>
      </w:r>
      <w:r>
        <w:rPr>
          <w:rFonts w:ascii="Times New Roman" w:eastAsia="Times New Roman" w:hAnsi="Times New Roman" w:cs="Times New Roman"/>
          <w:sz w:val="28"/>
          <w:szCs w:val="28"/>
          <w:lang w:eastAsia="ru-RU"/>
        </w:rPr>
        <w:t>ты</w:t>
      </w:r>
      <w:r w:rsidR="00F1502F">
        <w:rPr>
          <w:rFonts w:ascii="Times New Roman" w:eastAsia="Times New Roman" w:hAnsi="Times New Roman" w:cs="Times New Roman"/>
          <w:sz w:val="28"/>
          <w:szCs w:val="28"/>
          <w:lang w:eastAsia="ru-RU"/>
        </w:rPr>
        <w:t xml:space="preserve"> нормативные правовые акты, </w:t>
      </w:r>
      <w:r w:rsidR="00F1502F">
        <w:rPr>
          <w:rFonts w:ascii="Times New Roman" w:eastAsia="Times New Roman" w:hAnsi="Times New Roman" w:cs="Times New Roman"/>
          <w:sz w:val="28"/>
          <w:szCs w:val="28"/>
          <w:lang w:eastAsia="ru-RU"/>
        </w:rPr>
        <w:lastRenderedPageBreak/>
        <w:t>определяющие перечень лиц, основания и порядок заполнения декларации о возможной</w:t>
      </w:r>
      <w:r w:rsidR="00D967FB">
        <w:rPr>
          <w:rFonts w:ascii="Times New Roman" w:eastAsia="Times New Roman" w:hAnsi="Times New Roman" w:cs="Times New Roman"/>
          <w:sz w:val="28"/>
          <w:szCs w:val="28"/>
          <w:lang w:eastAsia="ru-RU"/>
        </w:rPr>
        <w:t xml:space="preserve"> </w:t>
      </w:r>
      <w:r w:rsidR="00F1502F">
        <w:rPr>
          <w:rFonts w:ascii="Times New Roman" w:eastAsia="Times New Roman" w:hAnsi="Times New Roman" w:cs="Times New Roman"/>
          <w:sz w:val="28"/>
          <w:szCs w:val="28"/>
          <w:lang w:eastAsia="ru-RU"/>
        </w:rPr>
        <w:t>личной заинтересованности;</w:t>
      </w:r>
    </w:p>
    <w:p w14:paraId="090A5648" w14:textId="36206F8C" w:rsidR="00F1502F" w:rsidRPr="00365EC2" w:rsidRDefault="002C4C5A" w:rsidP="00F5080A">
      <w:pPr>
        <w:widowControl w:val="0"/>
        <w:pBdr>
          <w:top w:val="single" w:sz="4" w:space="0" w:color="FFFFFF"/>
          <w:left w:val="single" w:sz="4" w:space="0" w:color="FFFFFF"/>
          <w:bottom w:val="single" w:sz="4" w:space="31" w:color="FFFFFF"/>
          <w:right w:val="single" w:sz="4" w:space="10" w:color="FFFFFF"/>
        </w:pBdr>
        <w:tabs>
          <w:tab w:val="left" w:pos="106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F1502F">
        <w:rPr>
          <w:rFonts w:ascii="Times New Roman" w:eastAsia="Times New Roman" w:hAnsi="Times New Roman" w:cs="Times New Roman"/>
          <w:sz w:val="28"/>
          <w:szCs w:val="28"/>
          <w:lang w:eastAsia="ru-RU"/>
        </w:rPr>
        <w:t xml:space="preserve">60% организаций </w:t>
      </w:r>
      <w:r>
        <w:rPr>
          <w:rFonts w:ascii="Times New Roman" w:eastAsia="Times New Roman" w:hAnsi="Times New Roman" w:cs="Times New Roman"/>
          <w:sz w:val="28"/>
          <w:szCs w:val="28"/>
          <w:lang w:eastAsia="ru-RU"/>
        </w:rPr>
        <w:t>антикоррупционная</w:t>
      </w:r>
      <w:r w:rsidR="00F1502F">
        <w:rPr>
          <w:rFonts w:ascii="Times New Roman" w:eastAsia="Times New Roman" w:hAnsi="Times New Roman" w:cs="Times New Roman"/>
          <w:sz w:val="28"/>
          <w:szCs w:val="28"/>
          <w:lang w:eastAsia="ru-RU"/>
        </w:rPr>
        <w:t xml:space="preserve"> оговорк</w:t>
      </w:r>
      <w:r>
        <w:rPr>
          <w:rFonts w:ascii="Times New Roman" w:eastAsia="Times New Roman" w:hAnsi="Times New Roman" w:cs="Times New Roman"/>
          <w:sz w:val="28"/>
          <w:szCs w:val="28"/>
          <w:lang w:eastAsia="ru-RU"/>
        </w:rPr>
        <w:t>а включена</w:t>
      </w:r>
      <w:r w:rsidR="00F1502F">
        <w:rPr>
          <w:rFonts w:ascii="Times New Roman" w:eastAsia="Times New Roman" w:hAnsi="Times New Roman" w:cs="Times New Roman"/>
          <w:sz w:val="28"/>
          <w:szCs w:val="28"/>
          <w:lang w:eastAsia="ru-RU"/>
        </w:rPr>
        <w:t xml:space="preserve"> </w:t>
      </w:r>
      <w:r w:rsidR="00365EC2">
        <w:rPr>
          <w:rFonts w:ascii="Times New Roman" w:eastAsia="Times New Roman" w:hAnsi="Times New Roman" w:cs="Times New Roman"/>
          <w:sz w:val="28"/>
          <w:szCs w:val="28"/>
          <w:lang w:eastAsia="ru-RU"/>
        </w:rPr>
        <w:t>в гражданско-правовые договоры.</w:t>
      </w:r>
    </w:p>
    <w:p w14:paraId="3FD71AE5" w14:textId="6AE10045" w:rsidR="001121B5" w:rsidRDefault="00365EC2" w:rsidP="00F5080A">
      <w:pPr>
        <w:widowControl w:val="0"/>
        <w:pBdr>
          <w:top w:val="single" w:sz="4" w:space="0" w:color="FFFFFF"/>
          <w:left w:val="single" w:sz="4" w:space="0" w:color="FFFFFF"/>
          <w:bottom w:val="single" w:sz="4" w:space="31" w:color="FFFFFF"/>
          <w:right w:val="single" w:sz="4" w:space="10" w:color="FFFFFF"/>
        </w:pBdr>
        <w:shd w:val="clear" w:color="auto" w:fill="FFFFFF"/>
        <w:tabs>
          <w:tab w:val="left" w:pos="1068"/>
        </w:tabs>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Анализ </w:t>
      </w:r>
      <w:r w:rsidR="00FB64A1" w:rsidRPr="00FC0DEC">
        <w:rPr>
          <w:rFonts w:ascii="Times New Roman" w:eastAsia="Calibri" w:hAnsi="Times New Roman" w:cs="Times New Roman"/>
          <w:sz w:val="28"/>
          <w:szCs w:val="28"/>
        </w:rPr>
        <w:t>результат</w:t>
      </w:r>
      <w:r>
        <w:rPr>
          <w:rFonts w:ascii="Times New Roman" w:eastAsia="Calibri" w:hAnsi="Times New Roman" w:cs="Times New Roman"/>
          <w:sz w:val="28"/>
          <w:szCs w:val="28"/>
        </w:rPr>
        <w:t xml:space="preserve">ов </w:t>
      </w:r>
      <w:r w:rsidR="00FB64A1" w:rsidRPr="00FC0DEC">
        <w:rPr>
          <w:rFonts w:ascii="Times New Roman" w:eastAsia="Calibri" w:hAnsi="Times New Roman" w:cs="Times New Roman"/>
          <w:sz w:val="28"/>
          <w:szCs w:val="28"/>
        </w:rPr>
        <w:t>м</w:t>
      </w:r>
      <w:r w:rsidR="00FB64A1" w:rsidRPr="00FC0DEC">
        <w:rPr>
          <w:rFonts w:ascii="Times New Roman" w:eastAsia="Calibri" w:hAnsi="Times New Roman" w:cs="Times New Roman"/>
          <w:sz w:val="28"/>
          <w:szCs w:val="28"/>
          <w:lang w:eastAsia="ru-RU"/>
        </w:rPr>
        <w:t xml:space="preserve">ониторинга принятия и реализации </w:t>
      </w:r>
      <w:r w:rsidR="00FB64A1">
        <w:rPr>
          <w:rFonts w:ascii="Times New Roman" w:eastAsia="Calibri" w:hAnsi="Times New Roman" w:cs="Times New Roman"/>
          <w:sz w:val="28"/>
          <w:szCs w:val="28"/>
          <w:lang w:eastAsia="ru-RU"/>
        </w:rPr>
        <w:t>в подведомственных организациях</w:t>
      </w:r>
      <w:r w:rsidR="00FB64A1" w:rsidRPr="00FC0DEC">
        <w:rPr>
          <w:rFonts w:ascii="Times New Roman" w:eastAsia="Calibri" w:hAnsi="Times New Roman" w:cs="Times New Roman"/>
          <w:sz w:val="28"/>
          <w:szCs w:val="28"/>
          <w:lang w:eastAsia="ru-RU"/>
        </w:rPr>
        <w:t xml:space="preserve"> мер по профилактике коррупции, </w:t>
      </w:r>
      <w:r>
        <w:rPr>
          <w:rFonts w:ascii="Times New Roman" w:eastAsia="Calibri" w:hAnsi="Times New Roman" w:cs="Times New Roman"/>
          <w:sz w:val="28"/>
          <w:szCs w:val="28"/>
          <w:lang w:eastAsia="ru-RU"/>
        </w:rPr>
        <w:t xml:space="preserve">и </w:t>
      </w:r>
      <w:r w:rsidR="00FB64A1" w:rsidRPr="00FC0DEC">
        <w:rPr>
          <w:rFonts w:ascii="Times New Roman" w:eastAsia="Calibri" w:hAnsi="Times New Roman" w:cs="Times New Roman"/>
          <w:sz w:val="28"/>
          <w:szCs w:val="28"/>
          <w:lang w:eastAsia="ru-RU"/>
        </w:rPr>
        <w:t>предложения по дальнейшему совершенствованию принимаемых</w:t>
      </w:r>
      <w:r w:rsidR="00FB64A1">
        <w:rPr>
          <w:rFonts w:ascii="Times New Roman" w:eastAsia="Calibri" w:hAnsi="Times New Roman" w:cs="Times New Roman"/>
          <w:sz w:val="28"/>
          <w:szCs w:val="28"/>
          <w:lang w:eastAsia="ru-RU"/>
        </w:rPr>
        <w:t xml:space="preserve"> мер, </w:t>
      </w:r>
      <w:r w:rsidR="00335A51">
        <w:rPr>
          <w:rFonts w:ascii="Times New Roman" w:eastAsia="Calibri" w:hAnsi="Times New Roman" w:cs="Times New Roman"/>
          <w:sz w:val="28"/>
          <w:szCs w:val="28"/>
          <w:lang w:eastAsia="ru-RU"/>
        </w:rPr>
        <w:t>д</w:t>
      </w:r>
      <w:r w:rsidR="00F1502F">
        <w:rPr>
          <w:rFonts w:ascii="Times New Roman" w:eastAsia="Calibri" w:hAnsi="Times New Roman" w:cs="Times New Roman"/>
          <w:sz w:val="28"/>
          <w:szCs w:val="28"/>
          <w:lang w:eastAsia="ru-RU"/>
        </w:rPr>
        <w:t>ов</w:t>
      </w:r>
      <w:r w:rsidR="00335A51">
        <w:rPr>
          <w:rFonts w:ascii="Times New Roman" w:eastAsia="Calibri" w:hAnsi="Times New Roman" w:cs="Times New Roman"/>
          <w:sz w:val="28"/>
          <w:szCs w:val="28"/>
          <w:lang w:eastAsia="ru-RU"/>
        </w:rPr>
        <w:t>едены</w:t>
      </w:r>
      <w:r w:rsidR="00F1502F">
        <w:rPr>
          <w:rFonts w:ascii="Times New Roman" w:eastAsia="Calibri" w:hAnsi="Times New Roman" w:cs="Times New Roman"/>
          <w:sz w:val="28"/>
          <w:szCs w:val="28"/>
          <w:lang w:eastAsia="ru-RU"/>
        </w:rPr>
        <w:t xml:space="preserve"> до сведения</w:t>
      </w:r>
      <w:r w:rsidR="00FB64A1">
        <w:rPr>
          <w:rFonts w:ascii="Times New Roman" w:eastAsia="Calibri" w:hAnsi="Times New Roman" w:cs="Times New Roman"/>
          <w:sz w:val="28"/>
          <w:szCs w:val="28"/>
          <w:lang w:eastAsia="ru-RU"/>
        </w:rPr>
        <w:t xml:space="preserve"> Губернатор</w:t>
      </w:r>
      <w:r w:rsidR="00F1502F">
        <w:rPr>
          <w:rFonts w:ascii="Times New Roman" w:eastAsia="Calibri" w:hAnsi="Times New Roman" w:cs="Times New Roman"/>
          <w:sz w:val="28"/>
          <w:szCs w:val="28"/>
          <w:lang w:eastAsia="ru-RU"/>
        </w:rPr>
        <w:t>а</w:t>
      </w:r>
      <w:r w:rsidR="00FB64A1">
        <w:rPr>
          <w:rFonts w:ascii="Times New Roman" w:eastAsia="Calibri" w:hAnsi="Times New Roman" w:cs="Times New Roman"/>
          <w:sz w:val="28"/>
          <w:szCs w:val="28"/>
          <w:lang w:eastAsia="ru-RU"/>
        </w:rPr>
        <w:t xml:space="preserve"> </w:t>
      </w:r>
      <w:r w:rsidR="001121B5">
        <w:rPr>
          <w:rFonts w:ascii="Times New Roman" w:eastAsia="Calibri" w:hAnsi="Times New Roman" w:cs="Times New Roman"/>
          <w:sz w:val="28"/>
          <w:szCs w:val="28"/>
          <w:lang w:eastAsia="ru-RU"/>
        </w:rPr>
        <w:t>Н</w:t>
      </w:r>
      <w:r w:rsidR="00FB64A1">
        <w:rPr>
          <w:rFonts w:ascii="Times New Roman" w:eastAsia="Calibri" w:hAnsi="Times New Roman" w:cs="Times New Roman"/>
          <w:sz w:val="28"/>
          <w:szCs w:val="28"/>
          <w:lang w:eastAsia="ru-RU"/>
        </w:rPr>
        <w:t>овосибирской области.</w:t>
      </w:r>
    </w:p>
    <w:p w14:paraId="3A2F8BF3" w14:textId="77777777" w:rsidR="001121B5" w:rsidRDefault="001121B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14:paraId="4D18AB10" w14:textId="77777777" w:rsidR="00C176B2" w:rsidRPr="00F5080A" w:rsidRDefault="00C176B2" w:rsidP="00F5080A">
      <w:pPr>
        <w:pStyle w:val="Normal0"/>
        <w:spacing w:after="0" w:line="264" w:lineRule="auto"/>
        <w:jc w:val="center"/>
        <w:rPr>
          <w:rFonts w:ascii="Times New Roman" w:eastAsia="Times New Roman" w:hAnsi="Times New Roman" w:cs="Times New Roman"/>
          <w:b/>
          <w:color w:val="7030A0"/>
          <w:sz w:val="28"/>
          <w:szCs w:val="28"/>
        </w:rPr>
      </w:pPr>
      <w:r w:rsidRPr="00F5080A">
        <w:rPr>
          <w:rFonts w:ascii="Times New Roman" w:eastAsia="Times New Roman" w:hAnsi="Times New Roman" w:cs="Times New Roman"/>
          <w:b/>
          <w:color w:val="7030A0"/>
          <w:sz w:val="28"/>
          <w:szCs w:val="28"/>
        </w:rPr>
        <w:lastRenderedPageBreak/>
        <w:t>3. О РЕАЛИЗАЦИИ АНТИКОРРУПЦИОННОЙ ПОЛИТИКИ В НОВОСИБИРСКОЙ ОБЛАСТИ</w:t>
      </w:r>
    </w:p>
    <w:p w14:paraId="46677115" w14:textId="26CFEA1A" w:rsidR="00C176B2" w:rsidRPr="003F320A" w:rsidRDefault="00C176B2" w:rsidP="002C4407">
      <w:pPr>
        <w:pStyle w:val="Normal0"/>
        <w:spacing w:after="0" w:line="264" w:lineRule="auto"/>
        <w:jc w:val="center"/>
        <w:rPr>
          <w:rFonts w:ascii="Times New Roman" w:eastAsia="Times New Roman" w:hAnsi="Times New Roman" w:cs="Times New Roman"/>
          <w:b/>
          <w:sz w:val="28"/>
          <w:szCs w:val="28"/>
        </w:rPr>
      </w:pPr>
    </w:p>
    <w:p w14:paraId="2E8DB5BC" w14:textId="55811AC7" w:rsidR="00544FCA" w:rsidRPr="00F5080A" w:rsidRDefault="00544FCA" w:rsidP="00F5080A">
      <w:pPr>
        <w:pStyle w:val="Normal0"/>
        <w:spacing w:after="0" w:line="276" w:lineRule="auto"/>
        <w:jc w:val="center"/>
        <w:rPr>
          <w:rFonts w:ascii="Times New Roman" w:eastAsia="Times New Roman" w:hAnsi="Times New Roman" w:cs="Times New Roman"/>
          <w:b/>
          <w:color w:val="403152" w:themeColor="accent4" w:themeShade="80"/>
          <w:sz w:val="28"/>
          <w:szCs w:val="28"/>
        </w:rPr>
      </w:pPr>
      <w:r w:rsidRPr="00F5080A">
        <w:rPr>
          <w:rFonts w:ascii="Times New Roman" w:eastAsia="Times New Roman" w:hAnsi="Times New Roman" w:cs="Times New Roman"/>
          <w:b/>
          <w:color w:val="403152" w:themeColor="accent4" w:themeShade="80"/>
          <w:sz w:val="28"/>
          <w:szCs w:val="28"/>
        </w:rPr>
        <w:t>3.1 О соблюдении запретов, ограничений, требований о предотвращении (урегулировании) конфликта интересов, об исполнении обязанностей, установленных законодательством о противодействии коррупции</w:t>
      </w:r>
    </w:p>
    <w:p w14:paraId="0D81C857" w14:textId="16CA65E2" w:rsidR="00544FCA" w:rsidRPr="00BD0EF7" w:rsidRDefault="00544FCA" w:rsidP="00F5080A">
      <w:pPr>
        <w:pStyle w:val="Normal0"/>
        <w:spacing w:after="0" w:line="276" w:lineRule="auto"/>
        <w:ind w:firstLine="708"/>
        <w:jc w:val="both"/>
        <w:rPr>
          <w:rFonts w:ascii="Times New Roman" w:eastAsia="Times New Roman" w:hAnsi="Times New Roman" w:cs="Times New Roman"/>
          <w:color w:val="008080"/>
          <w:sz w:val="20"/>
          <w:szCs w:val="20"/>
        </w:rPr>
      </w:pPr>
    </w:p>
    <w:p w14:paraId="46EF5951" w14:textId="441C837D" w:rsidR="00544FCA" w:rsidRPr="00F85C10" w:rsidRDefault="00544FCA" w:rsidP="00F5080A">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Отделом администрации, а также кадровыми службами и должностными лицами </w:t>
      </w:r>
      <w:r w:rsidR="009518DA">
        <w:rPr>
          <w:rFonts w:ascii="Times New Roman" w:eastAsia="Times New Roman" w:hAnsi="Times New Roman" w:cs="Times New Roman"/>
          <w:sz w:val="28"/>
          <w:szCs w:val="28"/>
        </w:rPr>
        <w:t xml:space="preserve">исполнительных </w:t>
      </w:r>
      <w:r>
        <w:rPr>
          <w:rFonts w:ascii="Times New Roman" w:eastAsia="Times New Roman" w:hAnsi="Times New Roman" w:cs="Times New Roman"/>
          <w:sz w:val="28"/>
          <w:szCs w:val="28"/>
        </w:rPr>
        <w:t>органов, государственных органов и органов местного самоуправления на постоянной основе осуществлялся к</w:t>
      </w:r>
      <w:r w:rsidRPr="003F320A">
        <w:rPr>
          <w:rFonts w:ascii="Times New Roman" w:eastAsia="Times New Roman" w:hAnsi="Times New Roman" w:cs="Times New Roman"/>
          <w:sz w:val="28"/>
          <w:szCs w:val="28"/>
        </w:rPr>
        <w:t>онтроль за соблюдением лицами, замещающими государственные должности Новосибирской области</w:t>
      </w:r>
      <w:r>
        <w:rPr>
          <w:rFonts w:ascii="Times New Roman" w:eastAsia="Times New Roman" w:hAnsi="Times New Roman" w:cs="Times New Roman"/>
          <w:sz w:val="28"/>
          <w:szCs w:val="28"/>
        </w:rPr>
        <w:t xml:space="preserve"> (далее в настоящем разделе </w:t>
      </w:r>
      <w:r w:rsidR="007779D1" w:rsidRPr="006570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лица, замещающие государственные должности)</w:t>
      </w:r>
      <w:r w:rsidRPr="003F32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лицами, замещающими муниципальные должности,</w:t>
      </w:r>
      <w:r w:rsidRPr="003F32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лицами, замещающими </w:t>
      </w:r>
      <w:r w:rsidRPr="003F320A">
        <w:rPr>
          <w:rFonts w:ascii="Times New Roman" w:eastAsia="Times New Roman" w:hAnsi="Times New Roman" w:cs="Times New Roman"/>
          <w:sz w:val="28"/>
          <w:szCs w:val="28"/>
        </w:rPr>
        <w:t>должности государственной гражданской службы</w:t>
      </w:r>
      <w:r>
        <w:rPr>
          <w:rFonts w:ascii="Times New Roman" w:eastAsia="Times New Roman" w:hAnsi="Times New Roman" w:cs="Times New Roman"/>
          <w:sz w:val="28"/>
          <w:szCs w:val="28"/>
        </w:rPr>
        <w:t xml:space="preserve"> Новосибирской области (далее в настоящем разделе </w:t>
      </w:r>
      <w:r w:rsidR="007779D1" w:rsidRPr="006570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гражданские служащие),</w:t>
      </w:r>
      <w:r w:rsidRPr="003F320A">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лицами, замещающими </w:t>
      </w:r>
      <w:r w:rsidRPr="003F320A">
        <w:rPr>
          <w:rFonts w:ascii="Times New Roman" w:eastAsia="Times New Roman" w:hAnsi="Times New Roman" w:cs="Times New Roman"/>
          <w:sz w:val="28"/>
          <w:szCs w:val="28"/>
        </w:rPr>
        <w:t>должности муниципальной службы</w:t>
      </w:r>
      <w:r>
        <w:rPr>
          <w:rFonts w:ascii="Times New Roman" w:eastAsia="Times New Roman" w:hAnsi="Times New Roman" w:cs="Times New Roman"/>
          <w:sz w:val="28"/>
          <w:szCs w:val="28"/>
        </w:rPr>
        <w:t xml:space="preserve"> (далее в настоящем разделе </w:t>
      </w:r>
      <w:r w:rsidR="007779D1" w:rsidRPr="006570C2">
        <w:rPr>
          <w:rFonts w:ascii="Times New Roman" w:eastAsia="Times New Roman" w:hAnsi="Times New Roman" w:cs="Times New Roman"/>
          <w:sz w:val="28"/>
          <w:szCs w:val="28"/>
        </w:rPr>
        <w:t>–</w:t>
      </w:r>
      <w:r>
        <w:rPr>
          <w:rFonts w:ascii="Times New Roman" w:eastAsia="Times New Roman" w:hAnsi="Times New Roman" w:cs="Times New Roman"/>
          <w:sz w:val="28"/>
          <w:szCs w:val="28"/>
        </w:rPr>
        <w:t> муниципальные служащие)</w:t>
      </w:r>
      <w:r w:rsidRPr="003F320A">
        <w:rPr>
          <w:rFonts w:ascii="Times New Roman" w:eastAsia="Times New Roman" w:hAnsi="Times New Roman" w:cs="Times New Roman"/>
          <w:sz w:val="28"/>
          <w:szCs w:val="28"/>
        </w:rPr>
        <w:t xml:space="preserve">, требований </w:t>
      </w:r>
      <w:r w:rsidRPr="00F85C10">
        <w:rPr>
          <w:rFonts w:ascii="Times New Roman" w:eastAsia="Times New Roman" w:hAnsi="Times New Roman" w:cs="Times New Roman"/>
          <w:sz w:val="28"/>
          <w:szCs w:val="28"/>
        </w:rPr>
        <w:t>законодательства о противодействии коррупции.</w:t>
      </w:r>
    </w:p>
    <w:p w14:paraId="1AA6D1D9" w14:textId="43AE02EB" w:rsidR="00F5080A" w:rsidRDefault="00544FCA" w:rsidP="00F5080A">
      <w:pPr>
        <w:pStyle w:val="Normal0"/>
        <w:spacing w:after="0" w:line="276" w:lineRule="auto"/>
        <w:ind w:firstLine="709"/>
        <w:jc w:val="both"/>
        <w:rPr>
          <w:rFonts w:ascii="Times New Roman" w:eastAsia="Times New Roman" w:hAnsi="Times New Roman" w:cs="Times New Roman"/>
          <w:sz w:val="28"/>
          <w:szCs w:val="28"/>
        </w:rPr>
      </w:pPr>
      <w:r w:rsidRPr="00F85C10">
        <w:rPr>
          <w:rFonts w:ascii="Times New Roman" w:eastAsia="Times New Roman" w:hAnsi="Times New Roman" w:cs="Times New Roman"/>
          <w:sz w:val="28"/>
          <w:szCs w:val="28"/>
        </w:rPr>
        <w:t>Случаи несоблюдения запретов, ограничений, требований о предотвращении (об урегулировании) конфликта интересов в 2022 году, как и в предыдущие периоды, выявлялись при поиске и анализе информации</w:t>
      </w:r>
      <w:r w:rsidR="00F5080A">
        <w:rPr>
          <w:rFonts w:ascii="Times New Roman" w:eastAsia="Times New Roman" w:hAnsi="Times New Roman" w:cs="Times New Roman"/>
          <w:sz w:val="28"/>
          <w:szCs w:val="28"/>
        </w:rPr>
        <w:t xml:space="preserve"> о должностных лицах.</w:t>
      </w:r>
    </w:p>
    <w:p w14:paraId="0ABB86EA" w14:textId="0971EB33" w:rsidR="00F5080A" w:rsidRDefault="00544FCA" w:rsidP="00F5080A">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сведениям о ходе реализации мер по противодействию коррупции в </w:t>
      </w:r>
      <w:r w:rsidRPr="00D050F7">
        <w:rPr>
          <w:rFonts w:ascii="Times New Roman" w:eastAsia="Times New Roman" w:hAnsi="Times New Roman" w:cs="Times New Roman"/>
          <w:sz w:val="28"/>
          <w:szCs w:val="28"/>
        </w:rPr>
        <w:t>органах государственной власти субъектов Российской Федерации и органах местного самоуправления в 2022 году (далее в настоящем разделе </w:t>
      </w:r>
      <w:r w:rsidR="007779D1" w:rsidRPr="006570C2">
        <w:rPr>
          <w:rFonts w:ascii="Times New Roman" w:eastAsia="Times New Roman" w:hAnsi="Times New Roman" w:cs="Times New Roman"/>
          <w:sz w:val="28"/>
          <w:szCs w:val="28"/>
        </w:rPr>
        <w:t>–</w:t>
      </w:r>
      <w:r w:rsidRPr="00D050F7">
        <w:rPr>
          <w:rFonts w:ascii="Times New Roman" w:eastAsia="Times New Roman" w:hAnsi="Times New Roman" w:cs="Times New Roman"/>
          <w:sz w:val="28"/>
          <w:szCs w:val="28"/>
        </w:rPr>
        <w:t> данные антикоррупционного мониторинга за 2022 год)</w:t>
      </w:r>
      <w:r>
        <w:rPr>
          <w:rFonts w:ascii="Times New Roman" w:eastAsia="Times New Roman" w:hAnsi="Times New Roman" w:cs="Times New Roman"/>
          <w:sz w:val="28"/>
          <w:szCs w:val="28"/>
        </w:rPr>
        <w:t xml:space="preserve"> сведения о соблюдении запретов, ограничений и требований, </w:t>
      </w:r>
      <w:r w:rsidRPr="007170F6">
        <w:rPr>
          <w:rFonts w:ascii="Times New Roman" w:eastAsia="Times New Roman" w:hAnsi="Times New Roman" w:cs="Times New Roman"/>
          <w:sz w:val="28"/>
          <w:szCs w:val="28"/>
        </w:rPr>
        <w:t xml:space="preserve">установленных в целях противодействия коррупции, </w:t>
      </w:r>
      <w:r w:rsidRPr="00F5080A">
        <w:rPr>
          <w:rFonts w:ascii="Times New Roman" w:eastAsia="Times New Roman" w:hAnsi="Times New Roman" w:cs="Times New Roman"/>
          <w:i/>
          <w:color w:val="5F497A" w:themeColor="accent4" w:themeShade="BF"/>
          <w:sz w:val="28"/>
          <w:szCs w:val="28"/>
        </w:rPr>
        <w:t>проанализированы</w:t>
      </w:r>
      <w:r w:rsidRPr="007170F6">
        <w:rPr>
          <w:rFonts w:ascii="Times New Roman" w:eastAsia="Times New Roman" w:hAnsi="Times New Roman" w:cs="Times New Roman"/>
          <w:i/>
          <w:color w:val="244061" w:themeColor="accent1" w:themeShade="80"/>
          <w:sz w:val="28"/>
          <w:szCs w:val="28"/>
        </w:rPr>
        <w:t xml:space="preserve"> </w:t>
      </w:r>
      <w:r w:rsidRPr="007170F6">
        <w:rPr>
          <w:rFonts w:ascii="Times New Roman" w:eastAsia="Times New Roman" w:hAnsi="Times New Roman" w:cs="Times New Roman"/>
          <w:sz w:val="28"/>
          <w:szCs w:val="28"/>
        </w:rPr>
        <w:t xml:space="preserve">в отношении </w:t>
      </w:r>
      <w:r w:rsidRPr="00F5080A">
        <w:rPr>
          <w:rFonts w:ascii="Times New Roman" w:eastAsia="Times New Roman" w:hAnsi="Times New Roman" w:cs="Times New Roman"/>
          <w:b/>
          <w:color w:val="403152" w:themeColor="accent4" w:themeShade="80"/>
          <w:sz w:val="28"/>
          <w:szCs w:val="28"/>
        </w:rPr>
        <w:t>280</w:t>
      </w:r>
      <w:r w:rsidRPr="007170F6">
        <w:rPr>
          <w:rFonts w:ascii="Times New Roman" w:eastAsia="Times New Roman" w:hAnsi="Times New Roman" w:cs="Times New Roman"/>
          <w:sz w:val="28"/>
          <w:szCs w:val="28"/>
        </w:rPr>
        <w:t xml:space="preserve"> гражданских служащих, что на 21</w:t>
      </w:r>
      <w:r>
        <w:rPr>
          <w:rFonts w:ascii="Times New Roman" w:eastAsia="Times New Roman" w:hAnsi="Times New Roman" w:cs="Times New Roman"/>
          <w:sz w:val="28"/>
          <w:szCs w:val="28"/>
        </w:rPr>
        <w:t>% меньше</w:t>
      </w:r>
      <w:r w:rsidRPr="007170F6">
        <w:rPr>
          <w:rFonts w:ascii="Times New Roman" w:eastAsia="Times New Roman" w:hAnsi="Times New Roman" w:cs="Times New Roman"/>
          <w:sz w:val="28"/>
          <w:szCs w:val="28"/>
        </w:rPr>
        <w:t xml:space="preserve">, чем в 2021 году, и </w:t>
      </w:r>
      <w:r w:rsidRPr="00F5080A">
        <w:rPr>
          <w:rFonts w:ascii="Times New Roman" w:eastAsia="Times New Roman" w:hAnsi="Times New Roman" w:cs="Times New Roman"/>
          <w:b/>
          <w:color w:val="403152" w:themeColor="accent4" w:themeShade="80"/>
          <w:sz w:val="28"/>
          <w:szCs w:val="28"/>
        </w:rPr>
        <w:t>453</w:t>
      </w:r>
      <w:r w:rsidRPr="007170F6">
        <w:rPr>
          <w:rFonts w:ascii="Times New Roman" w:eastAsia="Times New Roman" w:hAnsi="Times New Roman" w:cs="Times New Roman"/>
          <w:sz w:val="28"/>
          <w:szCs w:val="28"/>
        </w:rPr>
        <w:t xml:space="preserve"> муниципальных служащих, что на 14,8% </w:t>
      </w:r>
      <w:r>
        <w:rPr>
          <w:rFonts w:ascii="Times New Roman" w:eastAsia="Times New Roman" w:hAnsi="Times New Roman" w:cs="Times New Roman"/>
          <w:sz w:val="28"/>
          <w:szCs w:val="28"/>
        </w:rPr>
        <w:t>больше</w:t>
      </w:r>
      <w:r w:rsidRPr="007170F6">
        <w:rPr>
          <w:rFonts w:ascii="Times New Roman" w:eastAsia="Times New Roman" w:hAnsi="Times New Roman" w:cs="Times New Roman"/>
          <w:sz w:val="28"/>
          <w:szCs w:val="28"/>
        </w:rPr>
        <w:t>, чем в 2021 году</w:t>
      </w:r>
      <w:r>
        <w:rPr>
          <w:rFonts w:ascii="Times New Roman" w:eastAsia="Times New Roman" w:hAnsi="Times New Roman" w:cs="Times New Roman"/>
          <w:sz w:val="28"/>
          <w:szCs w:val="28"/>
        </w:rPr>
        <w:t xml:space="preserve"> </w:t>
      </w:r>
      <w:r w:rsidRPr="009D4DDF">
        <w:rPr>
          <w:rFonts w:ascii="Times New Roman" w:eastAsia="Times New Roman" w:hAnsi="Times New Roman" w:cs="Times New Roman"/>
          <w:i/>
          <w:sz w:val="28"/>
          <w:szCs w:val="28"/>
        </w:rPr>
        <w:t>(диаграмма</w:t>
      </w:r>
      <w:r>
        <w:rPr>
          <w:rFonts w:ascii="Times New Roman" w:eastAsia="Times New Roman" w:hAnsi="Times New Roman" w:cs="Times New Roman"/>
          <w:i/>
          <w:sz w:val="28"/>
          <w:szCs w:val="28"/>
        </w:rPr>
        <w:t> </w:t>
      </w:r>
      <w:r w:rsidR="00FC00CD">
        <w:rPr>
          <w:rFonts w:ascii="Times New Roman" w:eastAsia="Times New Roman" w:hAnsi="Times New Roman" w:cs="Times New Roman"/>
          <w:i/>
          <w:sz w:val="28"/>
          <w:szCs w:val="28"/>
        </w:rPr>
        <w:t>5</w:t>
      </w:r>
      <w:r w:rsidRPr="009D4DDF">
        <w:rPr>
          <w:rFonts w:ascii="Times New Roman" w:eastAsia="Times New Roman" w:hAnsi="Times New Roman" w:cs="Times New Roman"/>
          <w:i/>
          <w:sz w:val="28"/>
          <w:szCs w:val="28"/>
        </w:rPr>
        <w:t>)</w:t>
      </w:r>
      <w:r w:rsidRPr="008C43A1">
        <w:rPr>
          <w:rFonts w:ascii="Times New Roman" w:eastAsia="Times New Roman" w:hAnsi="Times New Roman" w:cs="Times New Roman"/>
          <w:sz w:val="28"/>
          <w:szCs w:val="28"/>
        </w:rPr>
        <w:t xml:space="preserve">. </w:t>
      </w:r>
    </w:p>
    <w:p w14:paraId="52140A45" w14:textId="1F97850F" w:rsidR="00F5080A" w:rsidRDefault="00544FCA" w:rsidP="00F5080A">
      <w:pPr>
        <w:pStyle w:val="Normal0"/>
        <w:spacing w:after="0" w:line="276" w:lineRule="auto"/>
        <w:ind w:firstLine="709"/>
        <w:jc w:val="both"/>
        <w:rPr>
          <w:rFonts w:ascii="Times New Roman" w:eastAsia="Times New Roman" w:hAnsi="Times New Roman" w:cs="Times New Roman"/>
          <w:sz w:val="28"/>
          <w:szCs w:val="28"/>
        </w:rPr>
      </w:pPr>
      <w:r w:rsidRPr="000373E2">
        <w:rPr>
          <w:rFonts w:ascii="Times New Roman" w:eastAsia="Times New Roman" w:hAnsi="Times New Roman" w:cs="Times New Roman"/>
          <w:sz w:val="28"/>
          <w:szCs w:val="28"/>
        </w:rPr>
        <w:t>При этом в 2022 году в сравнении с 2021 годом численность гражданских служащих увеличилась на 1%, а численность муниципальных служащих уменьшилась на 2%.</w:t>
      </w:r>
    </w:p>
    <w:p w14:paraId="6DF9F638" w14:textId="2AC9424A" w:rsidR="00544FCA" w:rsidRDefault="00F5080A" w:rsidP="00F5080A">
      <w:pPr>
        <w:pStyle w:val="Normal0"/>
        <w:spacing w:after="0" w:line="276" w:lineRule="auto"/>
        <w:ind w:firstLine="709"/>
        <w:jc w:val="both"/>
        <w:rPr>
          <w:rFonts w:ascii="Times New Roman" w:eastAsia="Times New Roman" w:hAnsi="Times New Roman" w:cs="Times New Roman"/>
          <w:sz w:val="28"/>
          <w:szCs w:val="28"/>
        </w:rPr>
      </w:pPr>
      <w:r w:rsidRPr="00E330EA">
        <w:rPr>
          <w:noProof/>
        </w:rPr>
        <w:lastRenderedPageBreak/>
        <w:drawing>
          <wp:anchor distT="0" distB="0" distL="114300" distR="114300" simplePos="0" relativeHeight="251675136" behindDoc="1" locked="0" layoutInCell="1" allowOverlap="1" wp14:anchorId="3A8918A4" wp14:editId="1BFC60DA">
            <wp:simplePos x="0" y="0"/>
            <wp:positionH relativeFrom="margin">
              <wp:align>right</wp:align>
            </wp:positionH>
            <wp:positionV relativeFrom="paragraph">
              <wp:posOffset>0</wp:posOffset>
            </wp:positionV>
            <wp:extent cx="5991225" cy="2667000"/>
            <wp:effectExtent l="0" t="0" r="9525" b="0"/>
            <wp:wrapSquare wrapText="bothSides"/>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544FCA" w:rsidRPr="00E330EA">
        <w:rPr>
          <w:rFonts w:ascii="Times New Roman" w:eastAsia="Times New Roman" w:hAnsi="Times New Roman" w:cs="Times New Roman"/>
          <w:sz w:val="28"/>
          <w:szCs w:val="28"/>
        </w:rPr>
        <w:t>Исполнительными органами</w:t>
      </w:r>
      <w:r w:rsidR="00544FCA" w:rsidRPr="008C43A1">
        <w:rPr>
          <w:rFonts w:ascii="Times New Roman" w:eastAsia="Times New Roman" w:hAnsi="Times New Roman" w:cs="Times New Roman"/>
          <w:sz w:val="28"/>
          <w:szCs w:val="28"/>
        </w:rPr>
        <w:t>, государственными органами и органами местного самоуправления на постоянной</w:t>
      </w:r>
      <w:r w:rsidR="00544FCA">
        <w:rPr>
          <w:rFonts w:ascii="Times New Roman" w:eastAsia="Times New Roman" w:hAnsi="Times New Roman" w:cs="Times New Roman"/>
          <w:sz w:val="28"/>
          <w:szCs w:val="28"/>
        </w:rPr>
        <w:t xml:space="preserve"> основе осуществлялся </w:t>
      </w:r>
      <w:r w:rsidR="00544FCA" w:rsidRPr="00F5080A">
        <w:rPr>
          <w:rFonts w:ascii="Times New Roman" w:eastAsia="Times New Roman" w:hAnsi="Times New Roman" w:cs="Times New Roman"/>
          <w:i/>
          <w:color w:val="5F497A" w:themeColor="accent4" w:themeShade="BF"/>
          <w:sz w:val="28"/>
          <w:szCs w:val="28"/>
        </w:rPr>
        <w:t>анализ соблюдения ограничения, установленного на гражданской и муниципальной службе, при котором гражданин не может быть принят на службу, а служащий не может находиться на службе в случае близкого родства или свойства со служащим, если замещение должности гражданской или муниципальной службы связано с непосредственной подчиненностью или подконтрольностью одного из них другому</w:t>
      </w:r>
      <w:r w:rsidR="00544FCA" w:rsidRPr="00F5080A">
        <w:rPr>
          <w:rFonts w:ascii="Times New Roman" w:eastAsia="Times New Roman" w:hAnsi="Times New Roman" w:cs="Times New Roman"/>
          <w:color w:val="5F497A" w:themeColor="accent4" w:themeShade="BF"/>
          <w:sz w:val="28"/>
          <w:szCs w:val="28"/>
        </w:rPr>
        <w:t>.</w:t>
      </w:r>
      <w:r w:rsidR="00544FCA">
        <w:rPr>
          <w:rFonts w:ascii="Times New Roman" w:eastAsia="Times New Roman" w:hAnsi="Times New Roman" w:cs="Times New Roman"/>
          <w:sz w:val="28"/>
          <w:szCs w:val="28"/>
        </w:rPr>
        <w:t xml:space="preserve"> При анализе использовались как данные, полученные от гражданских (муниципальных) служащих, так и информация, размещенная в открытых базах данных, поступающая от правоохранительных органов, средств массовой информации.</w:t>
      </w:r>
    </w:p>
    <w:p w14:paraId="2967AB65" w14:textId="0F5AD5D0" w:rsidR="00544FCA" w:rsidRDefault="00544FCA" w:rsidP="00F5080A">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 году отделом администрации, кадровыми службами исполнительных органов, государственных органов, органов местного самоуправления продолжена работа по анализу актуализированных данных анкет, представленных должностными лицами, в связи с распоряжением Правительства Российской Федерации от 20.11.2019 № 2745-р.</w:t>
      </w:r>
    </w:p>
    <w:p w14:paraId="09270EA5" w14:textId="3AA0C621" w:rsidR="00544FCA" w:rsidRPr="00994517" w:rsidRDefault="00544FCA" w:rsidP="00F5080A">
      <w:pPr>
        <w:pStyle w:val="Normal0"/>
        <w:spacing w:after="0" w:line="276" w:lineRule="auto"/>
        <w:ind w:firstLine="709"/>
        <w:jc w:val="both"/>
        <w:rPr>
          <w:rFonts w:ascii="Times New Roman" w:eastAsia="Times New Roman" w:hAnsi="Times New Roman" w:cs="Times New Roman"/>
          <w:sz w:val="28"/>
          <w:szCs w:val="28"/>
        </w:rPr>
      </w:pPr>
      <w:r w:rsidRPr="00994517">
        <w:rPr>
          <w:rFonts w:ascii="Times New Roman" w:eastAsia="Times New Roman" w:hAnsi="Times New Roman" w:cs="Times New Roman"/>
          <w:sz w:val="28"/>
          <w:szCs w:val="28"/>
        </w:rPr>
        <w:t>Отделом администрации направлены письма руководител</w:t>
      </w:r>
      <w:r w:rsidR="00255403">
        <w:rPr>
          <w:rFonts w:ascii="Times New Roman" w:eastAsia="Times New Roman" w:hAnsi="Times New Roman" w:cs="Times New Roman"/>
          <w:sz w:val="28"/>
          <w:szCs w:val="28"/>
        </w:rPr>
        <w:t>ям</w:t>
      </w:r>
      <w:r w:rsidRPr="00994517">
        <w:rPr>
          <w:rFonts w:ascii="Times New Roman" w:eastAsia="Times New Roman" w:hAnsi="Times New Roman" w:cs="Times New Roman"/>
          <w:sz w:val="28"/>
          <w:szCs w:val="28"/>
        </w:rPr>
        <w:t xml:space="preserve"> исполнительных органов, </w:t>
      </w:r>
      <w:r>
        <w:rPr>
          <w:rFonts w:ascii="Times New Roman" w:eastAsia="Times New Roman" w:hAnsi="Times New Roman" w:cs="Times New Roman"/>
          <w:sz w:val="28"/>
          <w:szCs w:val="28"/>
        </w:rPr>
        <w:t>глав</w:t>
      </w:r>
      <w:r w:rsidR="00255403">
        <w:rPr>
          <w:rFonts w:ascii="Times New Roman" w:eastAsia="Times New Roman" w:hAnsi="Times New Roman" w:cs="Times New Roman"/>
          <w:sz w:val="28"/>
          <w:szCs w:val="28"/>
        </w:rPr>
        <w:t>ам</w:t>
      </w:r>
      <w:r w:rsidRPr="00994517">
        <w:rPr>
          <w:rFonts w:ascii="Times New Roman" w:eastAsia="Times New Roman" w:hAnsi="Times New Roman" w:cs="Times New Roman"/>
          <w:sz w:val="28"/>
          <w:szCs w:val="28"/>
        </w:rPr>
        <w:t xml:space="preserve"> муниципальных районов и городских округов</w:t>
      </w:r>
      <w:r w:rsidR="00EF6D67">
        <w:rPr>
          <w:rFonts w:ascii="Times New Roman" w:eastAsia="Times New Roman" w:hAnsi="Times New Roman" w:cs="Times New Roman"/>
          <w:sz w:val="28"/>
          <w:szCs w:val="28"/>
        </w:rPr>
        <w:t xml:space="preserve"> Новосибирской области</w:t>
      </w:r>
      <w:r>
        <w:rPr>
          <w:rFonts w:ascii="Times New Roman" w:eastAsia="Times New Roman" w:hAnsi="Times New Roman" w:cs="Times New Roman"/>
          <w:sz w:val="28"/>
          <w:szCs w:val="28"/>
        </w:rPr>
        <w:t xml:space="preserve"> </w:t>
      </w:r>
      <w:r w:rsidRPr="00994517">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994517">
        <w:rPr>
          <w:rFonts w:ascii="Times New Roman" w:eastAsia="Times New Roman" w:hAnsi="Times New Roman" w:cs="Times New Roman"/>
          <w:sz w:val="28"/>
          <w:szCs w:val="28"/>
        </w:rPr>
        <w:t>необходимости актуализации гражданскими служащими</w:t>
      </w:r>
      <w:r>
        <w:rPr>
          <w:rFonts w:ascii="Times New Roman" w:eastAsia="Times New Roman" w:hAnsi="Times New Roman" w:cs="Times New Roman"/>
          <w:sz w:val="28"/>
          <w:szCs w:val="28"/>
        </w:rPr>
        <w:t xml:space="preserve"> и </w:t>
      </w:r>
      <w:r w:rsidRPr="00994517">
        <w:rPr>
          <w:rFonts w:ascii="Times New Roman" w:eastAsia="Times New Roman" w:hAnsi="Times New Roman" w:cs="Times New Roman"/>
          <w:sz w:val="28"/>
          <w:szCs w:val="28"/>
        </w:rPr>
        <w:t>муниципальными служащими сведений, указанных ими в пункте 13 анкет, приобщенных к их личным делам, а также о необходимости проведения анализа должностными лицами, ответственными за профилактику коррупционных и иных правонарушений</w:t>
      </w:r>
      <w:r>
        <w:rPr>
          <w:rFonts w:ascii="Times New Roman" w:eastAsia="Times New Roman" w:hAnsi="Times New Roman" w:cs="Times New Roman"/>
          <w:sz w:val="28"/>
          <w:szCs w:val="28"/>
        </w:rPr>
        <w:t>,</w:t>
      </w:r>
      <w:r w:rsidRPr="00994517">
        <w:rPr>
          <w:rFonts w:ascii="Times New Roman" w:eastAsia="Times New Roman" w:hAnsi="Times New Roman" w:cs="Times New Roman"/>
          <w:sz w:val="28"/>
          <w:szCs w:val="28"/>
        </w:rPr>
        <w:t xml:space="preserve"> на предмет наличия родственных связей (отношений «свойства») и возможной в связи с этим личной заинтересованности, которая приводит или может привести к конфликту интересов.</w:t>
      </w:r>
    </w:p>
    <w:p w14:paraId="3A699853" w14:textId="01AAB1C4" w:rsidR="00544FCA" w:rsidRDefault="00544FCA" w:rsidP="00F5080A">
      <w:pPr>
        <w:pStyle w:val="Normal0"/>
        <w:spacing w:after="0" w:line="276" w:lineRule="auto"/>
        <w:ind w:firstLine="709"/>
        <w:jc w:val="both"/>
        <w:rPr>
          <w:rFonts w:ascii="Times New Roman" w:eastAsia="Times New Roman" w:hAnsi="Times New Roman" w:cs="Times New Roman"/>
          <w:sz w:val="28"/>
          <w:szCs w:val="28"/>
        </w:rPr>
      </w:pPr>
      <w:r w:rsidRPr="00F5080A">
        <w:rPr>
          <w:rFonts w:ascii="Times New Roman" w:eastAsia="Times New Roman" w:hAnsi="Times New Roman" w:cs="Times New Roman"/>
          <w:i/>
          <w:color w:val="5F497A" w:themeColor="accent4" w:themeShade="BF"/>
          <w:sz w:val="28"/>
          <w:szCs w:val="28"/>
        </w:rPr>
        <w:lastRenderedPageBreak/>
        <w:t>В целях выявления конфликта интересов</w:t>
      </w:r>
      <w:r>
        <w:rPr>
          <w:rFonts w:ascii="Times New Roman" w:eastAsia="Times New Roman" w:hAnsi="Times New Roman" w:cs="Times New Roman"/>
          <w:sz w:val="28"/>
          <w:szCs w:val="28"/>
        </w:rPr>
        <w:t xml:space="preserve"> отделом администрации, кадровыми службами и должностными лицами исполнительных органов, государственных органов и органов местного самоуправления продолжена работа по сравнению сведений о доходах, расходах, об</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имуществе и </w:t>
      </w:r>
      <w:r w:rsidRPr="004F34AE">
        <w:rPr>
          <w:rFonts w:ascii="Times New Roman" w:eastAsia="Times New Roman" w:hAnsi="Times New Roman" w:cs="Times New Roman"/>
          <w:sz w:val="28"/>
          <w:szCs w:val="28"/>
        </w:rPr>
        <w:t xml:space="preserve">обязательствах имущественного характера (далее в настоящем разделе </w:t>
      </w:r>
      <w:r w:rsidR="007779D1" w:rsidRPr="006570C2">
        <w:rPr>
          <w:rFonts w:ascii="Times New Roman" w:eastAsia="Times New Roman" w:hAnsi="Times New Roman" w:cs="Times New Roman"/>
          <w:sz w:val="28"/>
          <w:szCs w:val="28"/>
        </w:rPr>
        <w:t>–</w:t>
      </w:r>
      <w:r w:rsidRPr="004F34AE">
        <w:rPr>
          <w:rFonts w:ascii="Times New Roman" w:eastAsia="Times New Roman" w:hAnsi="Times New Roman" w:cs="Times New Roman"/>
          <w:sz w:val="28"/>
          <w:szCs w:val="28"/>
        </w:rPr>
        <w:t xml:space="preserve"> сведения о доходах) служащих</w:t>
      </w:r>
      <w:r>
        <w:rPr>
          <w:rFonts w:ascii="Times New Roman" w:eastAsia="Times New Roman" w:hAnsi="Times New Roman" w:cs="Times New Roman"/>
          <w:sz w:val="28"/>
          <w:szCs w:val="28"/>
        </w:rPr>
        <w:t xml:space="preserve"> с актуализированными сведениями анкет. Анализ проводился в информационно-телекоммуникационной сети «Интернет» с использованием </w:t>
      </w:r>
      <w:r w:rsidRPr="00F5080A">
        <w:rPr>
          <w:rFonts w:ascii="Times New Roman" w:eastAsia="Times New Roman" w:hAnsi="Times New Roman" w:cs="Times New Roman"/>
          <w:i/>
          <w:color w:val="5F497A" w:themeColor="accent4" w:themeShade="BF"/>
          <w:sz w:val="28"/>
          <w:szCs w:val="28"/>
        </w:rPr>
        <w:t>Единого государственного реестра юридических лиц на официальном сайте Федеральной налоговой службы</w:t>
      </w:r>
      <w:r w:rsidRPr="00F5080A">
        <w:rPr>
          <w:rStyle w:val="ab"/>
          <w:rFonts w:ascii="Times New Roman" w:eastAsia="Times New Roman" w:hAnsi="Times New Roman"/>
          <w:i/>
          <w:color w:val="5F497A" w:themeColor="accent4" w:themeShade="BF"/>
          <w:sz w:val="28"/>
          <w:szCs w:val="28"/>
        </w:rPr>
        <w:footnoteReference w:id="7"/>
      </w:r>
      <w:r w:rsidRPr="000C59B8">
        <w:rPr>
          <w:rFonts w:ascii="Times New Roman" w:eastAsia="Times New Roman" w:hAnsi="Times New Roman" w:cs="Times New Roman"/>
          <w:i/>
          <w:color w:val="244061" w:themeColor="accent1" w:themeShade="80"/>
          <w:sz w:val="28"/>
          <w:szCs w:val="28"/>
        </w:rPr>
        <w:t xml:space="preserve"> </w:t>
      </w:r>
      <w:r>
        <w:rPr>
          <w:rFonts w:ascii="Times New Roman" w:eastAsia="Times New Roman" w:hAnsi="Times New Roman" w:cs="Times New Roman"/>
          <w:sz w:val="28"/>
          <w:szCs w:val="28"/>
        </w:rPr>
        <w:t xml:space="preserve">для выявления фактов участия в коммерческих и некоммерческих организациях в целях исключения конфликта интересов. Также для анализа использовались информационная </w:t>
      </w:r>
      <w:r w:rsidRPr="00F5080A">
        <w:rPr>
          <w:rFonts w:ascii="Times New Roman" w:eastAsia="Times New Roman" w:hAnsi="Times New Roman" w:cs="Times New Roman"/>
          <w:i/>
          <w:color w:val="5F497A" w:themeColor="accent4" w:themeShade="BF"/>
          <w:sz w:val="28"/>
          <w:szCs w:val="28"/>
        </w:rPr>
        <w:t>система межведомственного электронного взаимодействия (СМЭВ-3)</w:t>
      </w:r>
      <w:r>
        <w:rPr>
          <w:rFonts w:ascii="Times New Roman" w:eastAsia="Times New Roman" w:hAnsi="Times New Roman" w:cs="Times New Roman"/>
          <w:sz w:val="28"/>
          <w:szCs w:val="28"/>
        </w:rPr>
        <w:t xml:space="preserve"> (в части направления </w:t>
      </w:r>
      <w:r w:rsidRPr="00D371F5">
        <w:rPr>
          <w:rFonts w:ascii="Times New Roman" w:eastAsia="Times New Roman" w:hAnsi="Times New Roman" w:cs="Times New Roman"/>
          <w:sz w:val="28"/>
          <w:szCs w:val="28"/>
        </w:rPr>
        <w:t xml:space="preserve">межведомственных запросов в Росреестр) и </w:t>
      </w:r>
      <w:r w:rsidRPr="00F5080A">
        <w:rPr>
          <w:rFonts w:ascii="Times New Roman" w:eastAsia="Times New Roman" w:hAnsi="Times New Roman" w:cs="Times New Roman"/>
          <w:i/>
          <w:color w:val="5F497A" w:themeColor="accent4" w:themeShade="BF"/>
          <w:sz w:val="28"/>
          <w:szCs w:val="28"/>
        </w:rPr>
        <w:t>информация программного продукта «Контур-Фокус»</w:t>
      </w:r>
      <w:r w:rsidRPr="00F5080A">
        <w:rPr>
          <w:rFonts w:ascii="Times New Roman" w:eastAsia="Times New Roman" w:hAnsi="Times New Roman" w:cs="Times New Roman"/>
          <w:color w:val="000000" w:themeColor="text1"/>
          <w:sz w:val="28"/>
          <w:szCs w:val="28"/>
        </w:rPr>
        <w:t>.</w:t>
      </w:r>
    </w:p>
    <w:p w14:paraId="00056D77" w14:textId="77777777" w:rsidR="00544FCA" w:rsidRDefault="00544FCA" w:rsidP="00F5080A">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обеспечения соблюдения запретов, ограничений и требований, установленных законодательством о противодействии коррупции, лицами, замещающими государственные должности, муниципальные должности, гражданскими служащими, а также муниципальными служащими, подавались предусмотренные антикоррупционным законодательством уведомления.</w:t>
      </w:r>
    </w:p>
    <w:p w14:paraId="6B452261" w14:textId="3EAEE5EB" w:rsidR="00544FCA" w:rsidRPr="005A6591" w:rsidRDefault="00544FCA" w:rsidP="00F5080A">
      <w:pPr>
        <w:pStyle w:val="Normal0"/>
        <w:spacing w:after="0" w:line="276" w:lineRule="auto"/>
        <w:ind w:firstLine="709"/>
        <w:jc w:val="both"/>
        <w:rPr>
          <w:rFonts w:ascii="Times New Roman" w:eastAsia="Times New Roman" w:hAnsi="Times New Roman" w:cs="Times New Roman"/>
          <w:color w:val="002060"/>
          <w:sz w:val="28"/>
          <w:szCs w:val="28"/>
        </w:rPr>
      </w:pPr>
      <w:r w:rsidRPr="00F5080A">
        <w:rPr>
          <w:rFonts w:ascii="Times New Roman" w:eastAsia="Times New Roman" w:hAnsi="Times New Roman" w:cs="Times New Roman"/>
          <w:b/>
          <w:color w:val="403152" w:themeColor="accent4" w:themeShade="80"/>
          <w:sz w:val="28"/>
          <w:szCs w:val="28"/>
        </w:rPr>
        <w:t>1. Уведомления о намерении выполнять иную оплачиваемую работу.</w:t>
      </w:r>
      <w:r w:rsidRPr="005A6591">
        <w:rPr>
          <w:rFonts w:ascii="Times New Roman" w:eastAsia="Times New Roman" w:hAnsi="Times New Roman" w:cs="Times New Roman"/>
          <w:color w:val="002060"/>
          <w:sz w:val="28"/>
          <w:szCs w:val="28"/>
        </w:rPr>
        <w:t xml:space="preserve"> </w:t>
      </w:r>
    </w:p>
    <w:p w14:paraId="5644CD43" w14:textId="77777777" w:rsidR="00544FCA" w:rsidRPr="009C2BB5" w:rsidRDefault="00544FCA" w:rsidP="00F5080A">
      <w:pPr>
        <w:pStyle w:val="Normal0"/>
        <w:spacing w:after="0" w:line="276" w:lineRule="auto"/>
        <w:ind w:firstLine="709"/>
        <w:jc w:val="both"/>
        <w:rPr>
          <w:rFonts w:ascii="Times New Roman" w:eastAsia="Times New Roman" w:hAnsi="Times New Roman" w:cs="Times New Roman"/>
          <w:sz w:val="28"/>
          <w:szCs w:val="28"/>
          <w:highlight w:val="yellow"/>
        </w:rPr>
      </w:pPr>
      <w:r w:rsidRPr="000D4185">
        <w:rPr>
          <w:rFonts w:ascii="Times New Roman" w:eastAsia="Times New Roman" w:hAnsi="Times New Roman" w:cs="Times New Roman"/>
          <w:sz w:val="28"/>
          <w:szCs w:val="28"/>
        </w:rPr>
        <w:t xml:space="preserve">В 2022 году такие уведомления подали </w:t>
      </w:r>
      <w:r w:rsidRPr="00F5080A">
        <w:rPr>
          <w:rFonts w:ascii="Times New Roman" w:eastAsia="Times New Roman" w:hAnsi="Times New Roman" w:cs="Times New Roman"/>
          <w:b/>
          <w:color w:val="403152" w:themeColor="accent4" w:themeShade="80"/>
          <w:sz w:val="28"/>
          <w:szCs w:val="28"/>
        </w:rPr>
        <w:t>143</w:t>
      </w:r>
      <w:r>
        <w:rPr>
          <w:rFonts w:ascii="Times New Roman" w:eastAsia="Times New Roman" w:hAnsi="Times New Roman" w:cs="Times New Roman"/>
          <w:b/>
          <w:color w:val="002060"/>
          <w:sz w:val="28"/>
          <w:szCs w:val="28"/>
        </w:rPr>
        <w:t xml:space="preserve"> </w:t>
      </w:r>
      <w:r w:rsidRPr="000D4185">
        <w:rPr>
          <w:rFonts w:ascii="Times New Roman" w:eastAsia="Times New Roman" w:hAnsi="Times New Roman" w:cs="Times New Roman"/>
          <w:sz w:val="28"/>
          <w:szCs w:val="28"/>
        </w:rPr>
        <w:t>гражданских служащих, что на 6,5% меньше, чем в 2021 году, и </w:t>
      </w:r>
      <w:r w:rsidRPr="00F5080A">
        <w:rPr>
          <w:rFonts w:ascii="Times New Roman" w:eastAsia="Times New Roman" w:hAnsi="Times New Roman" w:cs="Times New Roman"/>
          <w:b/>
          <w:color w:val="403152" w:themeColor="accent4" w:themeShade="80"/>
          <w:sz w:val="28"/>
          <w:szCs w:val="28"/>
        </w:rPr>
        <w:t>353</w:t>
      </w:r>
      <w:r>
        <w:rPr>
          <w:rFonts w:ascii="Times New Roman" w:eastAsia="Times New Roman" w:hAnsi="Times New Roman" w:cs="Times New Roman"/>
          <w:b/>
          <w:color w:val="002060"/>
          <w:sz w:val="28"/>
          <w:szCs w:val="28"/>
        </w:rPr>
        <w:t xml:space="preserve"> </w:t>
      </w:r>
      <w:r w:rsidRPr="000D4185">
        <w:rPr>
          <w:rFonts w:ascii="Times New Roman" w:eastAsia="Times New Roman" w:hAnsi="Times New Roman" w:cs="Times New Roman"/>
          <w:sz w:val="28"/>
          <w:szCs w:val="28"/>
        </w:rPr>
        <w:t>муниципальных служащих, что на 40% меньше, чем в 2021 году.</w:t>
      </w:r>
      <w:r w:rsidRPr="009C2BB5">
        <w:rPr>
          <w:rFonts w:ascii="Times New Roman" w:eastAsia="Times New Roman" w:hAnsi="Times New Roman" w:cs="Times New Roman"/>
          <w:sz w:val="28"/>
          <w:szCs w:val="28"/>
          <w:highlight w:val="yellow"/>
        </w:rPr>
        <w:t xml:space="preserve"> </w:t>
      </w:r>
    </w:p>
    <w:p w14:paraId="5B947230" w14:textId="53404BE6" w:rsidR="00524AD2" w:rsidRDefault="00544FCA" w:rsidP="00524AD2">
      <w:pPr>
        <w:pStyle w:val="Normal0"/>
        <w:spacing w:after="0" w:line="276" w:lineRule="auto"/>
        <w:ind w:firstLine="709"/>
        <w:jc w:val="both"/>
        <w:rPr>
          <w:rFonts w:ascii="Times New Roman" w:eastAsia="Times New Roman" w:hAnsi="Times New Roman" w:cs="Times New Roman"/>
          <w:sz w:val="28"/>
          <w:szCs w:val="28"/>
        </w:rPr>
      </w:pPr>
      <w:r w:rsidRPr="000D4185">
        <w:rPr>
          <w:rFonts w:ascii="Times New Roman" w:eastAsia="Times New Roman" w:hAnsi="Times New Roman" w:cs="Times New Roman"/>
          <w:sz w:val="28"/>
          <w:szCs w:val="28"/>
        </w:rPr>
        <w:t xml:space="preserve">В отношении </w:t>
      </w:r>
      <w:r w:rsidRPr="00F5080A">
        <w:rPr>
          <w:rFonts w:ascii="Times New Roman" w:eastAsia="Times New Roman" w:hAnsi="Times New Roman" w:cs="Times New Roman"/>
          <w:b/>
          <w:color w:val="403152" w:themeColor="accent4" w:themeShade="80"/>
          <w:sz w:val="28"/>
          <w:szCs w:val="28"/>
        </w:rPr>
        <w:t>4</w:t>
      </w:r>
      <w:r w:rsidRPr="000D4185">
        <w:rPr>
          <w:rFonts w:ascii="Times New Roman" w:eastAsia="Times New Roman" w:hAnsi="Times New Roman" w:cs="Times New Roman"/>
          <w:sz w:val="28"/>
          <w:szCs w:val="28"/>
        </w:rPr>
        <w:t xml:space="preserve"> муниципальных служащих выявлен факт неисполнения ими обязанности по уведомлению работодателя о выполнении иной оплачиваемой работы.</w:t>
      </w:r>
    </w:p>
    <w:p w14:paraId="54CDE609" w14:textId="5BB97C55" w:rsidR="00544FCA" w:rsidRPr="00524AD2" w:rsidRDefault="00524AD2" w:rsidP="00524AD2">
      <w:pPr>
        <w:pStyle w:val="Normal0"/>
        <w:spacing w:after="0" w:line="276" w:lineRule="auto"/>
        <w:ind w:firstLine="709"/>
        <w:jc w:val="both"/>
        <w:rPr>
          <w:rFonts w:ascii="Times New Roman" w:eastAsia="Times New Roman" w:hAnsi="Times New Roman" w:cs="Times New Roman"/>
          <w:sz w:val="28"/>
          <w:szCs w:val="28"/>
        </w:rPr>
      </w:pPr>
      <w:r w:rsidRPr="00962061">
        <w:rPr>
          <w:noProof/>
        </w:rPr>
        <w:drawing>
          <wp:anchor distT="0" distB="0" distL="114300" distR="114300" simplePos="0" relativeHeight="251694592" behindDoc="1" locked="0" layoutInCell="1" allowOverlap="1" wp14:anchorId="2ECB99CA" wp14:editId="5E987CB9">
            <wp:simplePos x="0" y="0"/>
            <wp:positionH relativeFrom="margin">
              <wp:align>left</wp:align>
            </wp:positionH>
            <wp:positionV relativeFrom="paragraph">
              <wp:posOffset>455295</wp:posOffset>
            </wp:positionV>
            <wp:extent cx="5895975" cy="2057400"/>
            <wp:effectExtent l="0" t="0" r="9525" b="0"/>
            <wp:wrapTight wrapText="bothSides">
              <wp:wrapPolygon edited="0">
                <wp:start x="0" y="0"/>
                <wp:lineTo x="0" y="21400"/>
                <wp:lineTo x="21565" y="21400"/>
                <wp:lineTo x="21565" y="0"/>
                <wp:lineTo x="0" y="0"/>
              </wp:wrapPolygon>
            </wp:wrapTight>
            <wp:docPr id="18" name="Диаграмма 92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544FCA" w:rsidRPr="00962061">
        <w:rPr>
          <w:rFonts w:ascii="Times New Roman" w:eastAsia="Times New Roman" w:hAnsi="Times New Roman" w:cs="Times New Roman"/>
          <w:i/>
          <w:sz w:val="28"/>
          <w:szCs w:val="28"/>
        </w:rPr>
        <w:t xml:space="preserve">Диаграмма </w:t>
      </w:r>
      <w:r w:rsidR="00311918">
        <w:rPr>
          <w:rFonts w:ascii="Times New Roman" w:eastAsia="Times New Roman" w:hAnsi="Times New Roman" w:cs="Times New Roman"/>
          <w:i/>
          <w:sz w:val="28"/>
          <w:szCs w:val="28"/>
        </w:rPr>
        <w:t>6</w:t>
      </w:r>
      <w:r w:rsidR="00544FCA" w:rsidRPr="00962061">
        <w:rPr>
          <w:rFonts w:ascii="Times New Roman" w:eastAsia="Times New Roman" w:hAnsi="Times New Roman" w:cs="Times New Roman"/>
          <w:i/>
          <w:sz w:val="28"/>
          <w:szCs w:val="28"/>
        </w:rPr>
        <w:t xml:space="preserve"> </w:t>
      </w:r>
      <w:r w:rsidR="00544FCA" w:rsidRPr="00962061">
        <w:rPr>
          <w:rFonts w:ascii="Times New Roman" w:eastAsia="Times New Roman" w:hAnsi="Times New Roman" w:cs="Times New Roman"/>
          <w:sz w:val="28"/>
          <w:szCs w:val="28"/>
        </w:rPr>
        <w:t>показывает количественное сравнение поступивших уведомлений об иной оплачиваемой работе за период с 201</w:t>
      </w:r>
      <w:r w:rsidR="009D44A6">
        <w:rPr>
          <w:rFonts w:ascii="Times New Roman" w:eastAsia="Times New Roman" w:hAnsi="Times New Roman" w:cs="Times New Roman"/>
          <w:sz w:val="28"/>
          <w:szCs w:val="28"/>
        </w:rPr>
        <w:t>9</w:t>
      </w:r>
      <w:r w:rsidR="00544FCA" w:rsidRPr="00962061">
        <w:rPr>
          <w:rFonts w:ascii="Times New Roman" w:eastAsia="Times New Roman" w:hAnsi="Times New Roman" w:cs="Times New Roman"/>
          <w:sz w:val="28"/>
          <w:szCs w:val="28"/>
        </w:rPr>
        <w:t xml:space="preserve"> по 2022 годы.</w:t>
      </w:r>
    </w:p>
    <w:p w14:paraId="79FEBE8F" w14:textId="291BDEBF" w:rsidR="00544FCA" w:rsidRPr="00962061" w:rsidRDefault="00544FCA" w:rsidP="00926DD9">
      <w:pPr>
        <w:pStyle w:val="Normal0"/>
        <w:spacing w:after="0" w:line="276" w:lineRule="auto"/>
        <w:ind w:firstLine="708"/>
        <w:jc w:val="both"/>
        <w:rPr>
          <w:rFonts w:ascii="Times New Roman" w:eastAsia="Times New Roman" w:hAnsi="Times New Roman" w:cs="Times New Roman"/>
          <w:sz w:val="28"/>
          <w:szCs w:val="28"/>
        </w:rPr>
      </w:pPr>
      <w:r w:rsidRPr="00F5080A">
        <w:rPr>
          <w:rFonts w:ascii="Times New Roman" w:eastAsia="Times New Roman" w:hAnsi="Times New Roman" w:cs="Times New Roman"/>
          <w:b/>
          <w:color w:val="403152" w:themeColor="accent4" w:themeShade="80"/>
          <w:sz w:val="28"/>
          <w:szCs w:val="28"/>
        </w:rPr>
        <w:lastRenderedPageBreak/>
        <w:t>2. Уведомления о получении подарков.</w:t>
      </w:r>
      <w:r w:rsidRPr="00962061">
        <w:rPr>
          <w:rFonts w:ascii="Times New Roman" w:eastAsia="Times New Roman" w:hAnsi="Times New Roman" w:cs="Times New Roman"/>
          <w:b/>
          <w:color w:val="002060"/>
          <w:sz w:val="28"/>
          <w:szCs w:val="28"/>
        </w:rPr>
        <w:t xml:space="preserve"> </w:t>
      </w:r>
      <w:r w:rsidRPr="00962061">
        <w:rPr>
          <w:rFonts w:ascii="Times New Roman" w:eastAsia="Times New Roman" w:hAnsi="Times New Roman" w:cs="Times New Roman"/>
          <w:sz w:val="28"/>
          <w:szCs w:val="28"/>
        </w:rPr>
        <w:t xml:space="preserve">В 2022 году уведомления о получении подарков гражданскими служащими не подавались, муниципальными служащими подано </w:t>
      </w:r>
      <w:r w:rsidRPr="001E2207">
        <w:rPr>
          <w:rFonts w:ascii="Times New Roman" w:eastAsia="Times New Roman" w:hAnsi="Times New Roman" w:cs="Times New Roman"/>
          <w:b/>
          <w:sz w:val="28"/>
          <w:szCs w:val="28"/>
        </w:rPr>
        <w:t>8</w:t>
      </w:r>
      <w:r w:rsidRPr="001E2207">
        <w:rPr>
          <w:rFonts w:ascii="Times New Roman" w:eastAsia="Times New Roman" w:hAnsi="Times New Roman" w:cs="Times New Roman"/>
          <w:sz w:val="28"/>
          <w:szCs w:val="28"/>
        </w:rPr>
        <w:t xml:space="preserve"> </w:t>
      </w:r>
      <w:r w:rsidRPr="00962061">
        <w:rPr>
          <w:rFonts w:ascii="Times New Roman" w:eastAsia="Times New Roman" w:hAnsi="Times New Roman" w:cs="Times New Roman"/>
          <w:sz w:val="28"/>
          <w:szCs w:val="28"/>
        </w:rPr>
        <w:t>уведомлений.</w:t>
      </w:r>
    </w:p>
    <w:p w14:paraId="3CE1653E" w14:textId="77777777" w:rsidR="00544FCA" w:rsidRPr="007E427F" w:rsidRDefault="00544FCA" w:rsidP="00926DD9">
      <w:pPr>
        <w:pStyle w:val="Normal0"/>
        <w:spacing w:after="0" w:line="276" w:lineRule="auto"/>
        <w:ind w:firstLine="708"/>
        <w:jc w:val="both"/>
        <w:rPr>
          <w:rFonts w:ascii="Times New Roman" w:eastAsia="Times New Roman" w:hAnsi="Times New Roman" w:cs="Times New Roman"/>
          <w:sz w:val="28"/>
          <w:szCs w:val="28"/>
        </w:rPr>
      </w:pPr>
      <w:r w:rsidRPr="00F5080A">
        <w:rPr>
          <w:rFonts w:ascii="Times New Roman" w:eastAsia="Times New Roman" w:hAnsi="Times New Roman" w:cs="Times New Roman"/>
          <w:b/>
          <w:color w:val="403152" w:themeColor="accent4" w:themeShade="80"/>
          <w:sz w:val="28"/>
          <w:szCs w:val="28"/>
        </w:rPr>
        <w:t>3. Уведомления о фактах обращения в целях склонения к совершению коррупционных правонарушений</w:t>
      </w:r>
      <w:r w:rsidRPr="00F5080A">
        <w:rPr>
          <w:rFonts w:ascii="Times New Roman" w:eastAsia="Times New Roman" w:hAnsi="Times New Roman" w:cs="Times New Roman"/>
          <w:color w:val="403152" w:themeColor="accent4" w:themeShade="80"/>
          <w:sz w:val="28"/>
          <w:szCs w:val="28"/>
        </w:rPr>
        <w:t>.</w:t>
      </w:r>
      <w:r w:rsidRPr="00962061">
        <w:rPr>
          <w:rFonts w:ascii="Times New Roman" w:eastAsia="Times New Roman" w:hAnsi="Times New Roman" w:cs="Times New Roman"/>
          <w:sz w:val="28"/>
          <w:szCs w:val="28"/>
        </w:rPr>
        <w:t xml:space="preserve"> В 2022 году от гражданских и муниципальных служащих таких уведомлений не поступало.</w:t>
      </w:r>
    </w:p>
    <w:p w14:paraId="6E924638" w14:textId="77777777" w:rsidR="00F14B60" w:rsidRDefault="00544FCA" w:rsidP="00926DD9">
      <w:pPr>
        <w:pStyle w:val="Normal0"/>
        <w:spacing w:after="0" w:line="276" w:lineRule="auto"/>
        <w:ind w:firstLine="708"/>
        <w:jc w:val="both"/>
        <w:rPr>
          <w:rFonts w:ascii="Times New Roman" w:eastAsia="Times New Roman" w:hAnsi="Times New Roman" w:cs="Times New Roman"/>
          <w:color w:val="002060"/>
          <w:sz w:val="28"/>
          <w:szCs w:val="28"/>
        </w:rPr>
      </w:pPr>
      <w:r w:rsidRPr="00F5080A">
        <w:rPr>
          <w:rFonts w:ascii="Times New Roman" w:eastAsia="Times New Roman" w:hAnsi="Times New Roman" w:cs="Times New Roman"/>
          <w:b/>
          <w:color w:val="403152" w:themeColor="accent4" w:themeShade="80"/>
          <w:sz w:val="28"/>
          <w:szCs w:val="28"/>
        </w:rPr>
        <w:t>4. Уведомления о возникновении или возможном возникновении конфликта интересов</w:t>
      </w:r>
      <w:r w:rsidRPr="00F5080A">
        <w:rPr>
          <w:rFonts w:ascii="Times New Roman" w:eastAsia="Times New Roman" w:hAnsi="Times New Roman" w:cs="Times New Roman"/>
          <w:color w:val="403152" w:themeColor="accent4" w:themeShade="80"/>
          <w:sz w:val="28"/>
          <w:szCs w:val="28"/>
        </w:rPr>
        <w:t>.</w:t>
      </w:r>
    </w:p>
    <w:p w14:paraId="48F63A41" w14:textId="59BDE326" w:rsidR="00544FCA" w:rsidRDefault="00F5080A" w:rsidP="00926DD9">
      <w:pPr>
        <w:pStyle w:val="Normal0"/>
        <w:spacing w:after="0" w:line="276" w:lineRule="auto"/>
        <w:ind w:firstLine="708"/>
        <w:jc w:val="both"/>
        <w:rPr>
          <w:rFonts w:ascii="Times New Roman" w:eastAsia="Times New Roman" w:hAnsi="Times New Roman" w:cs="Times New Roman"/>
          <w:sz w:val="28"/>
          <w:szCs w:val="28"/>
        </w:rPr>
      </w:pPr>
      <w:r w:rsidRPr="009E5D8B">
        <w:rPr>
          <w:noProof/>
        </w:rPr>
        <w:drawing>
          <wp:anchor distT="0" distB="0" distL="114300" distR="114300" simplePos="0" relativeHeight="251673088" behindDoc="0" locked="0" layoutInCell="1" allowOverlap="1" wp14:anchorId="0D04C35B" wp14:editId="30186A6C">
            <wp:simplePos x="0" y="0"/>
            <wp:positionH relativeFrom="margin">
              <wp:align>right</wp:align>
            </wp:positionH>
            <wp:positionV relativeFrom="paragraph">
              <wp:posOffset>1555509</wp:posOffset>
            </wp:positionV>
            <wp:extent cx="5935980" cy="2571750"/>
            <wp:effectExtent l="0" t="0" r="7620" b="0"/>
            <wp:wrapSquare wrapText="bothSides" distT="0" distB="0" distL="114300" distR="11430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544FCA" w:rsidRPr="009E5D8B">
        <w:rPr>
          <w:rFonts w:ascii="Times New Roman" w:eastAsia="Times New Roman" w:hAnsi="Times New Roman" w:cs="Times New Roman"/>
          <w:sz w:val="28"/>
          <w:szCs w:val="28"/>
        </w:rPr>
        <w:t xml:space="preserve">В 2022 году гражданскими служащими представлено </w:t>
      </w:r>
      <w:r w:rsidR="00544FCA" w:rsidRPr="00F5080A">
        <w:rPr>
          <w:rFonts w:ascii="Times New Roman" w:eastAsia="Times New Roman" w:hAnsi="Times New Roman" w:cs="Times New Roman"/>
          <w:b/>
          <w:color w:val="403152" w:themeColor="accent4" w:themeShade="80"/>
          <w:sz w:val="28"/>
          <w:szCs w:val="28"/>
        </w:rPr>
        <w:t>7</w:t>
      </w:r>
      <w:r w:rsidR="00544FCA" w:rsidRPr="009E5D8B">
        <w:rPr>
          <w:rFonts w:ascii="Times New Roman" w:eastAsia="Times New Roman" w:hAnsi="Times New Roman" w:cs="Times New Roman"/>
          <w:color w:val="002060"/>
          <w:sz w:val="28"/>
          <w:szCs w:val="28"/>
        </w:rPr>
        <w:t xml:space="preserve"> </w:t>
      </w:r>
      <w:r w:rsidR="00544FCA" w:rsidRPr="009E5D8B">
        <w:rPr>
          <w:rFonts w:ascii="Times New Roman" w:eastAsia="Times New Roman" w:hAnsi="Times New Roman" w:cs="Times New Roman"/>
          <w:sz w:val="28"/>
          <w:szCs w:val="28"/>
        </w:rPr>
        <w:t xml:space="preserve">уведомлений о возможном возникновении личной заинтересованности при исполнении </w:t>
      </w:r>
      <w:r w:rsidR="00544FCA" w:rsidRPr="00FC7BE3">
        <w:rPr>
          <w:rFonts w:ascii="Times New Roman" w:eastAsia="Times New Roman" w:hAnsi="Times New Roman" w:cs="Times New Roman"/>
          <w:sz w:val="28"/>
          <w:szCs w:val="28"/>
        </w:rPr>
        <w:t xml:space="preserve">должностных обязанностей, которая приводит или может привести к конфликту интересов, муниципальными служащими представлено </w:t>
      </w:r>
      <w:r w:rsidR="00544FCA" w:rsidRPr="00F5080A">
        <w:rPr>
          <w:rFonts w:ascii="Times New Roman" w:eastAsia="Times New Roman" w:hAnsi="Times New Roman" w:cs="Times New Roman"/>
          <w:b/>
          <w:color w:val="403152" w:themeColor="accent4" w:themeShade="80"/>
          <w:sz w:val="28"/>
          <w:szCs w:val="28"/>
        </w:rPr>
        <w:t>23</w:t>
      </w:r>
      <w:r w:rsidR="00544FCA" w:rsidRPr="00FC7BE3">
        <w:rPr>
          <w:rFonts w:ascii="Times New Roman" w:eastAsia="Times New Roman" w:hAnsi="Times New Roman" w:cs="Times New Roman"/>
          <w:b/>
          <w:sz w:val="28"/>
          <w:szCs w:val="28"/>
        </w:rPr>
        <w:t xml:space="preserve"> </w:t>
      </w:r>
      <w:r w:rsidR="00544FCA" w:rsidRPr="00FC7BE3">
        <w:rPr>
          <w:rFonts w:ascii="Times New Roman" w:eastAsia="Times New Roman" w:hAnsi="Times New Roman" w:cs="Times New Roman"/>
          <w:sz w:val="28"/>
          <w:szCs w:val="28"/>
        </w:rPr>
        <w:t>уведомления, что превышает соответствующий показатель 2021 года на 39</w:t>
      </w:r>
      <w:r w:rsidR="00544FCA">
        <w:rPr>
          <w:rFonts w:ascii="Times New Roman" w:eastAsia="Times New Roman" w:hAnsi="Times New Roman" w:cs="Times New Roman"/>
          <w:sz w:val="28"/>
          <w:szCs w:val="28"/>
        </w:rPr>
        <w:t>%</w:t>
      </w:r>
      <w:r w:rsidR="00544FCA" w:rsidRPr="00FC7BE3">
        <w:rPr>
          <w:rFonts w:ascii="Times New Roman" w:eastAsia="Times New Roman" w:hAnsi="Times New Roman" w:cs="Times New Roman"/>
          <w:i/>
          <w:sz w:val="28"/>
          <w:szCs w:val="28"/>
        </w:rPr>
        <w:t xml:space="preserve"> (диаграмма </w:t>
      </w:r>
      <w:r w:rsidR="00DB4032">
        <w:rPr>
          <w:rFonts w:ascii="Times New Roman" w:eastAsia="Times New Roman" w:hAnsi="Times New Roman" w:cs="Times New Roman"/>
          <w:i/>
          <w:sz w:val="28"/>
          <w:szCs w:val="28"/>
        </w:rPr>
        <w:t>7</w:t>
      </w:r>
      <w:r w:rsidR="00544FCA" w:rsidRPr="00FC7BE3">
        <w:rPr>
          <w:rFonts w:ascii="Times New Roman" w:eastAsia="Times New Roman" w:hAnsi="Times New Roman" w:cs="Times New Roman"/>
          <w:sz w:val="28"/>
          <w:szCs w:val="28"/>
        </w:rPr>
        <w:t>).</w:t>
      </w:r>
    </w:p>
    <w:p w14:paraId="6A4A2B8E" w14:textId="77777777" w:rsidR="005A78A0" w:rsidRDefault="005A78A0" w:rsidP="00926DD9">
      <w:pPr>
        <w:pStyle w:val="Normal0"/>
        <w:spacing w:after="0" w:line="276" w:lineRule="auto"/>
        <w:ind w:firstLine="708"/>
        <w:jc w:val="both"/>
        <w:rPr>
          <w:rFonts w:ascii="Times New Roman" w:eastAsia="Times New Roman" w:hAnsi="Times New Roman" w:cs="Times New Roman"/>
          <w:sz w:val="28"/>
          <w:szCs w:val="28"/>
        </w:rPr>
      </w:pPr>
    </w:p>
    <w:p w14:paraId="2925A003" w14:textId="2C26DF1D" w:rsidR="00544FCA" w:rsidRPr="00C865C7" w:rsidRDefault="00544FCA" w:rsidP="00926DD9">
      <w:pPr>
        <w:pStyle w:val="Normal0"/>
        <w:spacing w:after="0" w:line="276" w:lineRule="auto"/>
        <w:ind w:firstLine="708"/>
        <w:jc w:val="both"/>
        <w:rPr>
          <w:rFonts w:ascii="Times New Roman" w:eastAsia="Times New Roman" w:hAnsi="Times New Roman" w:cs="Times New Roman"/>
          <w:sz w:val="28"/>
          <w:szCs w:val="28"/>
        </w:rPr>
      </w:pPr>
      <w:r w:rsidRPr="00C865C7">
        <w:rPr>
          <w:rFonts w:ascii="Times New Roman" w:eastAsia="Times New Roman" w:hAnsi="Times New Roman" w:cs="Times New Roman"/>
          <w:sz w:val="28"/>
          <w:szCs w:val="28"/>
        </w:rPr>
        <w:t xml:space="preserve">В 2022 году гражданскими служащими представлено </w:t>
      </w:r>
      <w:r w:rsidRPr="00F5080A">
        <w:rPr>
          <w:rFonts w:ascii="Times New Roman" w:eastAsia="Times New Roman" w:hAnsi="Times New Roman" w:cs="Times New Roman"/>
          <w:b/>
          <w:color w:val="403152" w:themeColor="accent4" w:themeShade="80"/>
          <w:sz w:val="28"/>
          <w:szCs w:val="28"/>
        </w:rPr>
        <w:t>2</w:t>
      </w:r>
      <w:r w:rsidRPr="00C865C7">
        <w:rPr>
          <w:b/>
          <w:color w:val="002060"/>
        </w:rPr>
        <w:t xml:space="preserve"> </w:t>
      </w:r>
      <w:r w:rsidRPr="00C865C7">
        <w:rPr>
          <w:rFonts w:ascii="Times New Roman" w:eastAsia="Times New Roman" w:hAnsi="Times New Roman" w:cs="Times New Roman"/>
          <w:sz w:val="28"/>
          <w:szCs w:val="28"/>
        </w:rPr>
        <w:t xml:space="preserve">уведомления о возникновении конфликта интересов, муниципальными служащими представлено </w:t>
      </w:r>
      <w:r w:rsidRPr="00F5080A">
        <w:rPr>
          <w:rFonts w:ascii="Times New Roman" w:eastAsia="Times New Roman" w:hAnsi="Times New Roman" w:cs="Times New Roman"/>
          <w:b/>
          <w:color w:val="403152" w:themeColor="accent4" w:themeShade="80"/>
          <w:sz w:val="28"/>
          <w:szCs w:val="28"/>
        </w:rPr>
        <w:t>3</w:t>
      </w:r>
      <w:r w:rsidRPr="00C865C7">
        <w:rPr>
          <w:rFonts w:ascii="Times New Roman" w:eastAsia="Times New Roman" w:hAnsi="Times New Roman" w:cs="Times New Roman"/>
          <w:sz w:val="28"/>
          <w:szCs w:val="28"/>
        </w:rPr>
        <w:t xml:space="preserve"> соответствующих уведомления. </w:t>
      </w:r>
    </w:p>
    <w:p w14:paraId="2378691C" w14:textId="4850CFEE" w:rsidR="00544FCA" w:rsidRPr="00EF304B" w:rsidRDefault="0094070F" w:rsidP="00926DD9">
      <w:pPr>
        <w:pStyle w:val="Normal0"/>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44FCA" w:rsidRPr="00EF304B">
        <w:rPr>
          <w:rFonts w:ascii="Times New Roman" w:eastAsia="Times New Roman" w:hAnsi="Times New Roman" w:cs="Times New Roman"/>
          <w:sz w:val="28"/>
          <w:szCs w:val="28"/>
        </w:rPr>
        <w:t>одавляющее большинство ситуаций связано с наличием родственных связей между должностными лицами исполнительных органов, государственных органов</w:t>
      </w:r>
      <w:r w:rsidR="00EA1B6D">
        <w:rPr>
          <w:rFonts w:ascii="Times New Roman" w:eastAsia="Times New Roman" w:hAnsi="Times New Roman" w:cs="Times New Roman"/>
          <w:sz w:val="28"/>
          <w:szCs w:val="28"/>
        </w:rPr>
        <w:t xml:space="preserve"> и органов местного самоуправления</w:t>
      </w:r>
      <w:r w:rsidR="00544FCA" w:rsidRPr="00EF304B">
        <w:rPr>
          <w:rFonts w:ascii="Times New Roman" w:eastAsia="Times New Roman" w:hAnsi="Times New Roman" w:cs="Times New Roman"/>
          <w:sz w:val="28"/>
          <w:szCs w:val="28"/>
        </w:rPr>
        <w:t>.</w:t>
      </w:r>
    </w:p>
    <w:p w14:paraId="5D651EBA" w14:textId="77777777" w:rsidR="00544FCA" w:rsidRDefault="00544FCA" w:rsidP="00926DD9">
      <w:pPr>
        <w:pStyle w:val="Normal0"/>
        <w:spacing w:after="0" w:line="276" w:lineRule="auto"/>
        <w:ind w:firstLine="708"/>
        <w:jc w:val="both"/>
        <w:rPr>
          <w:rFonts w:ascii="Times New Roman" w:eastAsia="Times New Roman" w:hAnsi="Times New Roman" w:cs="Times New Roman"/>
          <w:sz w:val="28"/>
          <w:szCs w:val="28"/>
        </w:rPr>
      </w:pPr>
      <w:r w:rsidRPr="00EF304B">
        <w:rPr>
          <w:rFonts w:ascii="Times New Roman" w:eastAsia="Times New Roman" w:hAnsi="Times New Roman" w:cs="Times New Roman"/>
          <w:sz w:val="28"/>
          <w:szCs w:val="28"/>
        </w:rPr>
        <w:t>При рассмотрении такого рода уведомлений служащим в большинстве случаев предлагается принять меры, которые смогут предотвратить возникновение конфликта интересов, без изменения их должностного положения.</w:t>
      </w:r>
    </w:p>
    <w:p w14:paraId="0B58B152" w14:textId="77777777" w:rsidR="00544FCA" w:rsidRPr="00F5080A" w:rsidRDefault="00544FCA" w:rsidP="00926DD9">
      <w:pPr>
        <w:pStyle w:val="Normal0"/>
        <w:spacing w:after="0" w:line="276" w:lineRule="auto"/>
        <w:ind w:firstLine="708"/>
        <w:jc w:val="both"/>
        <w:rPr>
          <w:rFonts w:ascii="Times New Roman" w:eastAsia="Times New Roman" w:hAnsi="Times New Roman" w:cs="Times New Roman"/>
          <w:b/>
          <w:color w:val="403152" w:themeColor="accent4" w:themeShade="80"/>
          <w:sz w:val="28"/>
          <w:szCs w:val="28"/>
        </w:rPr>
      </w:pPr>
      <w:r w:rsidRPr="00F5080A">
        <w:rPr>
          <w:rFonts w:ascii="Times New Roman" w:eastAsia="Times New Roman" w:hAnsi="Times New Roman" w:cs="Times New Roman"/>
          <w:b/>
          <w:color w:val="403152" w:themeColor="accent4" w:themeShade="80"/>
          <w:sz w:val="28"/>
          <w:szCs w:val="28"/>
        </w:rPr>
        <w:lastRenderedPageBreak/>
        <w:t>5. Ходатайства о получении разрешения на участие на безвозмездной основе в управлении коммерческими и некоммерческими организациями.</w:t>
      </w:r>
    </w:p>
    <w:p w14:paraId="649751E8" w14:textId="77777777" w:rsidR="00544FCA" w:rsidRPr="00857325" w:rsidRDefault="00544FCA" w:rsidP="00926DD9">
      <w:pPr>
        <w:pStyle w:val="Normal0"/>
        <w:spacing w:after="0" w:line="276" w:lineRule="auto"/>
        <w:ind w:firstLine="708"/>
        <w:jc w:val="both"/>
        <w:rPr>
          <w:rFonts w:ascii="Times New Roman" w:eastAsia="Times New Roman" w:hAnsi="Times New Roman" w:cs="Times New Roman"/>
          <w:sz w:val="28"/>
          <w:szCs w:val="28"/>
        </w:rPr>
      </w:pPr>
      <w:r w:rsidRPr="005D3FE0">
        <w:rPr>
          <w:rFonts w:ascii="Times New Roman" w:eastAsia="Times New Roman" w:hAnsi="Times New Roman" w:cs="Times New Roman"/>
          <w:sz w:val="28"/>
          <w:szCs w:val="28"/>
        </w:rPr>
        <w:t>Ходатайства о получении разрешения на участие на безвозмездной основе в управлении некоммерческими организациям</w:t>
      </w:r>
      <w:r w:rsidRPr="00857325">
        <w:rPr>
          <w:rFonts w:ascii="Times New Roman" w:eastAsia="Times New Roman" w:hAnsi="Times New Roman" w:cs="Times New Roman"/>
          <w:b/>
          <w:color w:val="002060"/>
          <w:sz w:val="28"/>
          <w:szCs w:val="28"/>
        </w:rPr>
        <w:t xml:space="preserve"> </w:t>
      </w:r>
      <w:r w:rsidRPr="00857325">
        <w:rPr>
          <w:rFonts w:ascii="Times New Roman" w:eastAsia="Times New Roman" w:hAnsi="Times New Roman" w:cs="Times New Roman"/>
          <w:sz w:val="28"/>
          <w:szCs w:val="28"/>
        </w:rPr>
        <w:t xml:space="preserve">представлены </w:t>
      </w:r>
      <w:r w:rsidRPr="00F5080A">
        <w:rPr>
          <w:rFonts w:ascii="Times New Roman" w:eastAsia="Times New Roman" w:hAnsi="Times New Roman" w:cs="Times New Roman"/>
          <w:b/>
          <w:color w:val="403152" w:themeColor="accent4" w:themeShade="80"/>
          <w:sz w:val="28"/>
          <w:szCs w:val="28"/>
        </w:rPr>
        <w:t>2</w:t>
      </w:r>
      <w:r w:rsidRPr="00857325">
        <w:rPr>
          <w:rFonts w:ascii="Times New Roman" w:eastAsia="Times New Roman" w:hAnsi="Times New Roman" w:cs="Times New Roman"/>
          <w:b/>
          <w:color w:val="002060"/>
          <w:sz w:val="28"/>
          <w:szCs w:val="28"/>
        </w:rPr>
        <w:t> </w:t>
      </w:r>
      <w:r w:rsidRPr="00857325">
        <w:rPr>
          <w:rFonts w:ascii="Times New Roman" w:eastAsia="Times New Roman" w:hAnsi="Times New Roman" w:cs="Times New Roman"/>
          <w:sz w:val="28"/>
          <w:szCs w:val="28"/>
        </w:rPr>
        <w:t xml:space="preserve">гражданскими служащими, </w:t>
      </w:r>
      <w:r w:rsidRPr="00F5080A">
        <w:rPr>
          <w:rFonts w:ascii="Times New Roman" w:eastAsia="Times New Roman" w:hAnsi="Times New Roman" w:cs="Times New Roman"/>
          <w:b/>
          <w:color w:val="403152" w:themeColor="accent4" w:themeShade="80"/>
          <w:sz w:val="28"/>
          <w:szCs w:val="28"/>
        </w:rPr>
        <w:t>4</w:t>
      </w:r>
      <w:r w:rsidRPr="00857325">
        <w:rPr>
          <w:rFonts w:ascii="Times New Roman" w:eastAsia="Times New Roman" w:hAnsi="Times New Roman" w:cs="Times New Roman"/>
          <w:b/>
          <w:color w:val="002060"/>
          <w:sz w:val="28"/>
          <w:szCs w:val="28"/>
        </w:rPr>
        <w:t> </w:t>
      </w:r>
      <w:r w:rsidRPr="00857325">
        <w:rPr>
          <w:rFonts w:ascii="Times New Roman" w:eastAsia="Times New Roman" w:hAnsi="Times New Roman" w:cs="Times New Roman"/>
          <w:sz w:val="28"/>
          <w:szCs w:val="28"/>
        </w:rPr>
        <w:t>муниципальными служащи</w:t>
      </w:r>
      <w:r>
        <w:rPr>
          <w:rFonts w:ascii="Times New Roman" w:eastAsia="Times New Roman" w:hAnsi="Times New Roman" w:cs="Times New Roman"/>
          <w:sz w:val="28"/>
          <w:szCs w:val="28"/>
        </w:rPr>
        <w:t xml:space="preserve">ми, разрешение получено во всех </w:t>
      </w:r>
      <w:r w:rsidRPr="00857325">
        <w:rPr>
          <w:rFonts w:ascii="Times New Roman" w:eastAsia="Times New Roman" w:hAnsi="Times New Roman" w:cs="Times New Roman"/>
          <w:sz w:val="28"/>
          <w:szCs w:val="28"/>
        </w:rPr>
        <w:t>случаях.</w:t>
      </w:r>
    </w:p>
    <w:p w14:paraId="1C2E1730" w14:textId="77777777" w:rsidR="00544FCA" w:rsidRPr="00E86ECD" w:rsidRDefault="00544FCA" w:rsidP="00926DD9">
      <w:pPr>
        <w:pStyle w:val="Normal0"/>
        <w:spacing w:after="0" w:line="276" w:lineRule="auto"/>
        <w:ind w:firstLine="708"/>
        <w:jc w:val="both"/>
        <w:rPr>
          <w:rFonts w:ascii="Times New Roman" w:eastAsia="Times New Roman" w:hAnsi="Times New Roman" w:cs="Times New Roman"/>
          <w:sz w:val="28"/>
          <w:szCs w:val="28"/>
        </w:rPr>
      </w:pPr>
      <w:r w:rsidRPr="00F5080A">
        <w:rPr>
          <w:rFonts w:ascii="Times New Roman" w:eastAsia="Times New Roman" w:hAnsi="Times New Roman" w:cs="Times New Roman"/>
          <w:b/>
          <w:color w:val="403152" w:themeColor="accent4" w:themeShade="80"/>
          <w:sz w:val="28"/>
          <w:szCs w:val="28"/>
        </w:rPr>
        <w:t>1</w:t>
      </w:r>
      <w:r>
        <w:rPr>
          <w:rFonts w:ascii="Times New Roman" w:eastAsia="Times New Roman" w:hAnsi="Times New Roman" w:cs="Times New Roman"/>
          <w:sz w:val="28"/>
          <w:szCs w:val="28"/>
        </w:rPr>
        <w:t xml:space="preserve"> гражданский служащий принимает</w:t>
      </w:r>
      <w:r w:rsidRPr="005D3FE0">
        <w:rPr>
          <w:rFonts w:ascii="Times New Roman" w:eastAsia="Times New Roman" w:hAnsi="Times New Roman" w:cs="Times New Roman"/>
          <w:sz w:val="28"/>
          <w:szCs w:val="28"/>
        </w:rPr>
        <w:t xml:space="preserve"> участие на безвозмездной основе в управлении </w:t>
      </w:r>
      <w:r>
        <w:rPr>
          <w:rFonts w:ascii="Times New Roman" w:eastAsia="Times New Roman" w:hAnsi="Times New Roman" w:cs="Times New Roman"/>
          <w:sz w:val="28"/>
          <w:szCs w:val="28"/>
        </w:rPr>
        <w:t>коммерческой организацией</w:t>
      </w:r>
      <w:r w:rsidRPr="00857325">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sz w:val="28"/>
          <w:szCs w:val="28"/>
        </w:rPr>
        <w:t>(участие</w:t>
      </w:r>
      <w:r w:rsidRPr="00857325">
        <w:rPr>
          <w:rFonts w:ascii="Times New Roman" w:eastAsia="Times New Roman" w:hAnsi="Times New Roman" w:cs="Times New Roman"/>
          <w:sz w:val="28"/>
          <w:szCs w:val="28"/>
        </w:rPr>
        <w:t xml:space="preserve"> в Совете директоров акционерного общества, </w:t>
      </w:r>
      <w:r>
        <w:rPr>
          <w:rFonts w:ascii="Times New Roman" w:eastAsia="Times New Roman" w:hAnsi="Times New Roman" w:cs="Times New Roman"/>
          <w:sz w:val="28"/>
          <w:szCs w:val="28"/>
        </w:rPr>
        <w:t xml:space="preserve">акции которого находятся в собственности Новосибирской области). </w:t>
      </w:r>
    </w:p>
    <w:p w14:paraId="2F3C411D" w14:textId="77777777" w:rsidR="00544FCA" w:rsidRPr="00F5080A" w:rsidRDefault="00544FCA" w:rsidP="00926DD9">
      <w:pPr>
        <w:pStyle w:val="Normal0"/>
        <w:spacing w:after="0" w:line="276" w:lineRule="auto"/>
        <w:ind w:firstLine="708"/>
        <w:jc w:val="both"/>
        <w:rPr>
          <w:rFonts w:ascii="Times New Roman" w:eastAsia="Times New Roman" w:hAnsi="Times New Roman" w:cs="Times New Roman"/>
          <w:color w:val="403152" w:themeColor="accent4" w:themeShade="80"/>
          <w:sz w:val="28"/>
          <w:szCs w:val="28"/>
        </w:rPr>
      </w:pPr>
      <w:r w:rsidRPr="00F5080A">
        <w:rPr>
          <w:rFonts w:ascii="Times New Roman" w:eastAsia="Times New Roman" w:hAnsi="Times New Roman" w:cs="Times New Roman"/>
          <w:b/>
          <w:color w:val="403152" w:themeColor="accent4" w:themeShade="80"/>
          <w:sz w:val="28"/>
          <w:szCs w:val="28"/>
        </w:rPr>
        <w:t>6. Осуществлялся контроль за соблюдением ограничений и запретов при приеме на работу граждан, ранее замещавших должности гражданской или муниципальной службы</w:t>
      </w:r>
      <w:r w:rsidRPr="00F5080A">
        <w:rPr>
          <w:rFonts w:ascii="Times New Roman" w:eastAsia="Times New Roman" w:hAnsi="Times New Roman" w:cs="Times New Roman"/>
          <w:color w:val="403152" w:themeColor="accent4" w:themeShade="80"/>
          <w:sz w:val="28"/>
          <w:szCs w:val="28"/>
        </w:rPr>
        <w:t xml:space="preserve">. </w:t>
      </w:r>
    </w:p>
    <w:p w14:paraId="0852E12C" w14:textId="50790EE3" w:rsidR="005A78A0" w:rsidRDefault="005A78A0" w:rsidP="00926DD9">
      <w:pPr>
        <w:pStyle w:val="Normal0"/>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74112" behindDoc="0" locked="0" layoutInCell="1" allowOverlap="1" wp14:anchorId="192D0FC9" wp14:editId="46F5D3C6">
            <wp:simplePos x="0" y="0"/>
            <wp:positionH relativeFrom="margin">
              <wp:align>left</wp:align>
            </wp:positionH>
            <wp:positionV relativeFrom="paragraph">
              <wp:posOffset>1936684</wp:posOffset>
            </wp:positionV>
            <wp:extent cx="5895975" cy="2638425"/>
            <wp:effectExtent l="0" t="0" r="9525" b="9525"/>
            <wp:wrapSquare wrapText="bothSides" distT="0" distB="0" distL="114300" distR="11430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544FCA">
        <w:rPr>
          <w:rFonts w:ascii="Times New Roman" w:eastAsia="Times New Roman" w:hAnsi="Times New Roman" w:cs="Times New Roman"/>
          <w:color w:val="000000"/>
          <w:sz w:val="28"/>
          <w:szCs w:val="28"/>
        </w:rPr>
        <w:t xml:space="preserve">Для этого исполнительными органами, государственными органами и органами местного самоуправления рассматривались </w:t>
      </w:r>
      <w:r w:rsidR="00544FCA" w:rsidRPr="00F5080A">
        <w:rPr>
          <w:rFonts w:ascii="Times New Roman" w:eastAsia="Times New Roman" w:hAnsi="Times New Roman" w:cs="Times New Roman"/>
          <w:i/>
          <w:color w:val="5F497A" w:themeColor="accent4" w:themeShade="BF"/>
          <w:sz w:val="28"/>
          <w:szCs w:val="28"/>
        </w:rPr>
        <w:t>вопросы о даче согласия на трудоустройство</w:t>
      </w:r>
      <w:r w:rsidR="00544FCA" w:rsidRPr="00F5080A">
        <w:rPr>
          <w:rFonts w:ascii="Times New Roman" w:eastAsia="Times New Roman" w:hAnsi="Times New Roman" w:cs="Times New Roman"/>
          <w:color w:val="5F497A" w:themeColor="accent4" w:themeShade="BF"/>
          <w:sz w:val="28"/>
          <w:szCs w:val="28"/>
        </w:rPr>
        <w:t>,</w:t>
      </w:r>
      <w:r w:rsidR="00544FCA">
        <w:rPr>
          <w:rFonts w:ascii="Times New Roman" w:eastAsia="Times New Roman" w:hAnsi="Times New Roman" w:cs="Times New Roman"/>
          <w:color w:val="000000"/>
          <w:sz w:val="28"/>
          <w:szCs w:val="28"/>
        </w:rPr>
        <w:t xml:space="preserve"> а также уведомления организаций о заключении с такими гражданами трудового договора или гражданско-правового договора в случаях, предусмотренных федеральными законами. В 2022 году проанализировано соблюдение ограничения в </w:t>
      </w:r>
      <w:r w:rsidR="00544FCA" w:rsidRPr="006209CE">
        <w:rPr>
          <w:rFonts w:ascii="Times New Roman" w:eastAsia="Times New Roman" w:hAnsi="Times New Roman" w:cs="Times New Roman"/>
          <w:color w:val="000000"/>
          <w:sz w:val="28"/>
          <w:szCs w:val="28"/>
        </w:rPr>
        <w:t xml:space="preserve">отношении </w:t>
      </w:r>
      <w:r w:rsidR="00544FCA" w:rsidRPr="00703C0C">
        <w:rPr>
          <w:rFonts w:ascii="Times New Roman" w:eastAsia="Times New Roman" w:hAnsi="Times New Roman" w:cs="Times New Roman"/>
          <w:b/>
          <w:color w:val="403152" w:themeColor="accent4" w:themeShade="80"/>
          <w:sz w:val="28"/>
          <w:szCs w:val="28"/>
        </w:rPr>
        <w:t>199</w:t>
      </w:r>
      <w:r w:rsidR="00544FCA" w:rsidRPr="006209CE">
        <w:rPr>
          <w:rFonts w:ascii="Times New Roman" w:eastAsia="Times New Roman" w:hAnsi="Times New Roman" w:cs="Times New Roman"/>
          <w:color w:val="000000"/>
          <w:sz w:val="28"/>
          <w:szCs w:val="28"/>
        </w:rPr>
        <w:t xml:space="preserve"> </w:t>
      </w:r>
      <w:r w:rsidR="00544FCA">
        <w:rPr>
          <w:rFonts w:ascii="Times New Roman" w:eastAsia="Times New Roman" w:hAnsi="Times New Roman" w:cs="Times New Roman"/>
          <w:color w:val="000000"/>
          <w:sz w:val="28"/>
          <w:szCs w:val="28"/>
        </w:rPr>
        <w:t xml:space="preserve">бывших </w:t>
      </w:r>
      <w:r w:rsidR="00544FCA" w:rsidRPr="006209CE">
        <w:rPr>
          <w:rFonts w:ascii="Times New Roman" w:eastAsia="Times New Roman" w:hAnsi="Times New Roman" w:cs="Times New Roman"/>
          <w:color w:val="000000"/>
          <w:sz w:val="28"/>
          <w:szCs w:val="28"/>
        </w:rPr>
        <w:t>гражданских</w:t>
      </w:r>
      <w:r w:rsidR="00544FCA">
        <w:rPr>
          <w:rFonts w:ascii="Times New Roman" w:eastAsia="Times New Roman" w:hAnsi="Times New Roman" w:cs="Times New Roman"/>
          <w:color w:val="000000"/>
          <w:sz w:val="28"/>
          <w:szCs w:val="28"/>
        </w:rPr>
        <w:t xml:space="preserve"> служащих, что на 1</w:t>
      </w:r>
      <w:r w:rsidR="00544FCA" w:rsidRPr="006209CE">
        <w:rPr>
          <w:rFonts w:ascii="Times New Roman" w:eastAsia="Times New Roman" w:hAnsi="Times New Roman" w:cs="Times New Roman"/>
          <w:color w:val="000000"/>
          <w:sz w:val="28"/>
          <w:szCs w:val="28"/>
        </w:rPr>
        <w:t>,</w:t>
      </w:r>
      <w:r w:rsidR="00544FCA">
        <w:rPr>
          <w:rFonts w:ascii="Times New Roman" w:eastAsia="Times New Roman" w:hAnsi="Times New Roman" w:cs="Times New Roman"/>
          <w:color w:val="000000"/>
          <w:sz w:val="28"/>
          <w:szCs w:val="28"/>
        </w:rPr>
        <w:t>6% больше, чем в 2021</w:t>
      </w:r>
      <w:r w:rsidR="00544FCA" w:rsidRPr="006209CE">
        <w:rPr>
          <w:rFonts w:ascii="Times New Roman" w:eastAsia="Times New Roman" w:hAnsi="Times New Roman" w:cs="Times New Roman"/>
          <w:color w:val="000000"/>
          <w:sz w:val="28"/>
          <w:szCs w:val="28"/>
        </w:rPr>
        <w:t xml:space="preserve"> году, и </w:t>
      </w:r>
      <w:r w:rsidR="00544FCA" w:rsidRPr="00703C0C">
        <w:rPr>
          <w:rFonts w:ascii="Times New Roman" w:eastAsia="Times New Roman" w:hAnsi="Times New Roman" w:cs="Times New Roman"/>
          <w:b/>
          <w:color w:val="403152" w:themeColor="accent4" w:themeShade="80"/>
          <w:sz w:val="28"/>
          <w:szCs w:val="28"/>
        </w:rPr>
        <w:t>141</w:t>
      </w:r>
      <w:r w:rsidR="00544FCA" w:rsidRPr="006209CE">
        <w:rPr>
          <w:rFonts w:ascii="Times New Roman" w:eastAsia="Times New Roman" w:hAnsi="Times New Roman" w:cs="Times New Roman"/>
          <w:color w:val="000000"/>
          <w:sz w:val="28"/>
          <w:szCs w:val="28"/>
        </w:rPr>
        <w:t xml:space="preserve"> </w:t>
      </w:r>
      <w:r w:rsidR="00544FCA">
        <w:rPr>
          <w:rFonts w:ascii="Times New Roman" w:eastAsia="Times New Roman" w:hAnsi="Times New Roman" w:cs="Times New Roman"/>
          <w:color w:val="000000"/>
          <w:sz w:val="28"/>
          <w:szCs w:val="28"/>
        </w:rPr>
        <w:t xml:space="preserve">бывших муниципальных служащих </w:t>
      </w:r>
      <w:r w:rsidR="00544FCA" w:rsidRPr="00BB46AA">
        <w:rPr>
          <w:rFonts w:ascii="Times New Roman" w:eastAsia="Times New Roman" w:hAnsi="Times New Roman" w:cs="Times New Roman"/>
          <w:i/>
          <w:color w:val="000000"/>
          <w:sz w:val="28"/>
          <w:szCs w:val="28"/>
        </w:rPr>
        <w:t xml:space="preserve">(диаграмма </w:t>
      </w:r>
      <w:r w:rsidR="00DB4032">
        <w:rPr>
          <w:rFonts w:ascii="Times New Roman" w:eastAsia="Times New Roman" w:hAnsi="Times New Roman" w:cs="Times New Roman"/>
          <w:i/>
          <w:color w:val="000000"/>
          <w:sz w:val="28"/>
          <w:szCs w:val="28"/>
        </w:rPr>
        <w:t>8</w:t>
      </w:r>
      <w:r w:rsidR="00544FCA" w:rsidRPr="00BB46AA">
        <w:rPr>
          <w:rFonts w:ascii="Times New Roman" w:eastAsia="Times New Roman" w:hAnsi="Times New Roman" w:cs="Times New Roman"/>
          <w:i/>
          <w:color w:val="000000"/>
          <w:sz w:val="28"/>
          <w:szCs w:val="28"/>
        </w:rPr>
        <w:t>)</w:t>
      </w:r>
      <w:r w:rsidR="00544FCA" w:rsidRPr="006209CE">
        <w:rPr>
          <w:rFonts w:ascii="Times New Roman" w:eastAsia="Times New Roman" w:hAnsi="Times New Roman" w:cs="Times New Roman"/>
          <w:color w:val="000000"/>
          <w:sz w:val="28"/>
          <w:szCs w:val="28"/>
        </w:rPr>
        <w:t xml:space="preserve">. </w:t>
      </w:r>
    </w:p>
    <w:p w14:paraId="69EF5455" w14:textId="77777777" w:rsidR="005A78A0" w:rsidRDefault="005A78A0" w:rsidP="00926DD9">
      <w:pPr>
        <w:pStyle w:val="Normal0"/>
        <w:spacing w:after="0" w:line="276" w:lineRule="auto"/>
        <w:ind w:firstLine="708"/>
        <w:jc w:val="both"/>
        <w:rPr>
          <w:rFonts w:ascii="Times New Roman" w:eastAsia="Times New Roman" w:hAnsi="Times New Roman" w:cs="Times New Roman"/>
          <w:color w:val="000000"/>
          <w:sz w:val="28"/>
          <w:szCs w:val="28"/>
        </w:rPr>
      </w:pPr>
    </w:p>
    <w:p w14:paraId="0CDE4DA8" w14:textId="377DA352" w:rsidR="00703C0C" w:rsidRDefault="00544FCA" w:rsidP="00926DD9">
      <w:pPr>
        <w:pStyle w:val="Normal0"/>
        <w:spacing w:after="0" w:line="276" w:lineRule="auto"/>
        <w:ind w:firstLine="708"/>
        <w:jc w:val="both"/>
        <w:rPr>
          <w:rFonts w:ascii="Times New Roman" w:eastAsia="Times New Roman" w:hAnsi="Times New Roman" w:cs="Times New Roman"/>
          <w:color w:val="000000"/>
          <w:sz w:val="28"/>
          <w:szCs w:val="28"/>
        </w:rPr>
        <w:sectPr w:rsidR="00703C0C" w:rsidSect="0036180F">
          <w:type w:val="continuous"/>
          <w:pgSz w:w="11906" w:h="16838"/>
          <w:pgMar w:top="1134" w:right="850" w:bottom="1134" w:left="1701" w:header="709" w:footer="709" w:gutter="0"/>
          <w:cols w:space="708"/>
          <w:titlePg/>
          <w:docGrid w:linePitch="360"/>
        </w:sectPr>
      </w:pPr>
      <w:r>
        <w:rPr>
          <w:rFonts w:ascii="Times New Roman" w:eastAsia="Times New Roman" w:hAnsi="Times New Roman" w:cs="Times New Roman"/>
          <w:color w:val="000000"/>
          <w:sz w:val="28"/>
          <w:szCs w:val="28"/>
        </w:rPr>
        <w:t xml:space="preserve">Нарушения установленного запрета, при которых руководителю органа рекомендуется направить соответствующие материалы в правоохранительные органы и проинформировать работодателя бывшего служащего о нарушении, не выявлены. </w:t>
      </w:r>
    </w:p>
    <w:p w14:paraId="2EEC4E6B" w14:textId="77777777" w:rsidR="00544FCA" w:rsidRPr="008028DE" w:rsidRDefault="00544FCA" w:rsidP="00402A7B">
      <w:pPr>
        <w:spacing w:after="0"/>
      </w:pPr>
    </w:p>
    <w:p w14:paraId="51C3241C" w14:textId="77777777" w:rsidR="00C176B2" w:rsidRPr="00703C0C" w:rsidRDefault="00C176B2" w:rsidP="00926DD9">
      <w:pPr>
        <w:pStyle w:val="Normal0"/>
        <w:spacing w:after="0" w:line="276" w:lineRule="auto"/>
        <w:jc w:val="center"/>
        <w:rPr>
          <w:rFonts w:ascii="Times New Roman" w:eastAsia="Times New Roman" w:hAnsi="Times New Roman" w:cs="Times New Roman"/>
          <w:b/>
          <w:color w:val="403152" w:themeColor="accent4" w:themeShade="80"/>
          <w:sz w:val="28"/>
          <w:szCs w:val="28"/>
        </w:rPr>
      </w:pPr>
      <w:r w:rsidRPr="00703C0C">
        <w:rPr>
          <w:rFonts w:ascii="Times New Roman" w:eastAsia="Times New Roman" w:hAnsi="Times New Roman" w:cs="Times New Roman"/>
          <w:b/>
          <w:color w:val="403152" w:themeColor="accent4" w:themeShade="80"/>
          <w:sz w:val="28"/>
          <w:szCs w:val="28"/>
        </w:rPr>
        <w:t xml:space="preserve">3.2. Об исполнении обязанности по представлению сведений о доходах, </w:t>
      </w:r>
      <w:r w:rsidR="001F5E00" w:rsidRPr="00703C0C">
        <w:rPr>
          <w:rFonts w:ascii="Times New Roman" w:eastAsia="Times New Roman" w:hAnsi="Times New Roman" w:cs="Times New Roman"/>
          <w:b/>
          <w:color w:val="403152" w:themeColor="accent4" w:themeShade="80"/>
          <w:sz w:val="28"/>
          <w:szCs w:val="28"/>
        </w:rPr>
        <w:t xml:space="preserve">расходах, </w:t>
      </w:r>
      <w:r w:rsidRPr="00703C0C">
        <w:rPr>
          <w:rFonts w:ascii="Times New Roman" w:eastAsia="Times New Roman" w:hAnsi="Times New Roman" w:cs="Times New Roman"/>
          <w:b/>
          <w:color w:val="403152" w:themeColor="accent4" w:themeShade="80"/>
          <w:sz w:val="28"/>
          <w:szCs w:val="28"/>
        </w:rPr>
        <w:t>об имуществе и обязательствах имущественного характера и об анализе представленных сведений</w:t>
      </w:r>
    </w:p>
    <w:p w14:paraId="464D28A1" w14:textId="77777777" w:rsidR="00C176B2" w:rsidRPr="00F549B1" w:rsidRDefault="00C176B2" w:rsidP="00926DD9">
      <w:pPr>
        <w:pStyle w:val="Normal0"/>
        <w:spacing w:after="0" w:line="276" w:lineRule="auto"/>
        <w:jc w:val="center"/>
        <w:rPr>
          <w:rFonts w:ascii="Times New Roman" w:eastAsia="Times New Roman" w:hAnsi="Times New Roman" w:cs="Times New Roman"/>
          <w:b/>
          <w:color w:val="366091"/>
          <w:sz w:val="20"/>
          <w:szCs w:val="20"/>
        </w:rPr>
      </w:pPr>
    </w:p>
    <w:p w14:paraId="4D7D2838" w14:textId="7FCE70D4" w:rsidR="005A78A0" w:rsidRDefault="00544FCA" w:rsidP="005A78A0">
      <w:pPr>
        <w:pStyle w:val="Normal0"/>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Pr="004B28E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году лицами, замещающими государственные должности, муниципальные должности, гражданскими и муниципальными служащими, руководителями государственных учреждений Новосибирской области и муниципальных учреждений (далее вместе именуемые в настоящем разделе </w:t>
      </w:r>
      <w:r w:rsidR="007779D1" w:rsidRPr="006570C2">
        <w:rPr>
          <w:rFonts w:ascii="Times New Roman" w:eastAsia="Times New Roman" w:hAnsi="Times New Roman" w:cs="Times New Roman"/>
          <w:sz w:val="28"/>
          <w:szCs w:val="28"/>
        </w:rPr>
        <w:t>–</w:t>
      </w:r>
      <w:r>
        <w:rPr>
          <w:rFonts w:ascii="Times New Roman" w:eastAsia="Times New Roman" w:hAnsi="Times New Roman" w:cs="Times New Roman"/>
          <w:sz w:val="28"/>
          <w:szCs w:val="28"/>
        </w:rPr>
        <w:t> декларанты), исполнена предусмотренная законодательством обязанность по представлению сведений о доходах</w:t>
      </w:r>
      <w:r w:rsidR="00F467D3">
        <w:rPr>
          <w:rFonts w:ascii="Times New Roman" w:eastAsia="Times New Roman" w:hAnsi="Times New Roman" w:cs="Times New Roman"/>
          <w:sz w:val="28"/>
          <w:szCs w:val="28"/>
        </w:rPr>
        <w:t>, расходах, об имуществе и обязательствах имущественного характера (далее в настоящем разделе – сведения о доходах)</w:t>
      </w:r>
      <w:r w:rsidR="005A78A0">
        <w:rPr>
          <w:rFonts w:ascii="Times New Roman" w:eastAsia="Times New Roman" w:hAnsi="Times New Roman" w:cs="Times New Roman"/>
          <w:sz w:val="28"/>
          <w:szCs w:val="28"/>
        </w:rPr>
        <w:t xml:space="preserve">. </w:t>
      </w:r>
    </w:p>
    <w:p w14:paraId="14CFA0ED" w14:textId="7886266D" w:rsidR="00682FEF" w:rsidRDefault="00544FCA" w:rsidP="00703C0C">
      <w:pPr>
        <w:pStyle w:val="Normal0"/>
        <w:widowControl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данным антикоррупционного мониторинга за 202</w:t>
      </w:r>
      <w:r w:rsidRPr="004B28E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 в отчетном году численность</w:t>
      </w:r>
      <w:r>
        <w:rPr>
          <w:sz w:val="20"/>
          <w:szCs w:val="20"/>
        </w:rPr>
        <w:t xml:space="preserve"> </w:t>
      </w:r>
      <w:r>
        <w:rPr>
          <w:rFonts w:ascii="Times New Roman" w:eastAsia="Times New Roman" w:hAnsi="Times New Roman" w:cs="Times New Roman"/>
          <w:sz w:val="28"/>
          <w:szCs w:val="28"/>
        </w:rPr>
        <w:t>гражданских служащих увеличилась на 2,</w:t>
      </w:r>
      <w:r w:rsidRPr="00037C1D">
        <w:rPr>
          <w:rFonts w:ascii="Times New Roman" w:eastAsia="Times New Roman" w:hAnsi="Times New Roman" w:cs="Times New Roman"/>
          <w:sz w:val="28"/>
          <w:szCs w:val="28"/>
        </w:rPr>
        <w:t>7</w:t>
      </w:r>
      <w:r w:rsidRPr="000401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Незначительно уменьшилась численность муниципальных служащих (менее</w:t>
      </w:r>
      <w:r w:rsidR="00C91E8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чем на 0,5%), представляющих сведения о доходах, по сравнению с показателями 2021 года </w:t>
      </w:r>
      <w:r>
        <w:rPr>
          <w:rFonts w:ascii="Times New Roman" w:eastAsia="Times New Roman" w:hAnsi="Times New Roman" w:cs="Times New Roman"/>
          <w:i/>
          <w:sz w:val="28"/>
          <w:szCs w:val="28"/>
        </w:rPr>
        <w:t>(таблица 1)</w:t>
      </w:r>
      <w:r>
        <w:rPr>
          <w:rFonts w:ascii="Times New Roman" w:eastAsia="Times New Roman" w:hAnsi="Times New Roman" w:cs="Times New Roman"/>
          <w:sz w:val="28"/>
          <w:szCs w:val="28"/>
        </w:rPr>
        <w:t xml:space="preserve">. </w:t>
      </w:r>
    </w:p>
    <w:p w14:paraId="45C3AF70" w14:textId="77777777" w:rsidR="00544FCA" w:rsidRDefault="00544FCA" w:rsidP="00544FCA">
      <w:pPr>
        <w:pStyle w:val="Normal0"/>
        <w:widowControl w:val="0"/>
        <w:spacing w:after="0" w:line="264" w:lineRule="auto"/>
        <w:ind w:firstLine="709"/>
        <w:jc w:val="right"/>
        <w:rPr>
          <w:rFonts w:ascii="Times New Roman" w:eastAsia="Times New Roman" w:hAnsi="Times New Roman" w:cs="Times New Roman"/>
          <w:b/>
          <w:i/>
          <w:sz w:val="24"/>
          <w:szCs w:val="24"/>
        </w:rPr>
      </w:pPr>
      <w:r w:rsidRPr="00F60586">
        <w:rPr>
          <w:rFonts w:ascii="Times New Roman" w:eastAsia="Times New Roman" w:hAnsi="Times New Roman" w:cs="Times New Roman"/>
          <w:b/>
          <w:i/>
          <w:sz w:val="24"/>
          <w:szCs w:val="24"/>
        </w:rPr>
        <w:t>Таблица 1</w:t>
      </w:r>
    </w:p>
    <w:p w14:paraId="7F2E402A" w14:textId="77777777" w:rsidR="00544FCA" w:rsidRPr="00B6505B" w:rsidRDefault="00544FCA" w:rsidP="00544FCA">
      <w:pPr>
        <w:pStyle w:val="Normal0"/>
        <w:widowControl w:val="0"/>
        <w:spacing w:after="0" w:line="264" w:lineRule="auto"/>
        <w:ind w:firstLine="709"/>
        <w:jc w:val="right"/>
        <w:rPr>
          <w:rFonts w:ascii="Times New Roman" w:eastAsia="Times New Roman" w:hAnsi="Times New Roman" w:cs="Times New Roman"/>
          <w:b/>
          <w:i/>
          <w:sz w:val="16"/>
          <w:szCs w:val="16"/>
        </w:rPr>
      </w:pPr>
    </w:p>
    <w:tbl>
      <w:tblPr>
        <w:tblStyle w:val="1"/>
        <w:tblW w:w="9683" w:type="dxa"/>
        <w:tblInd w:w="-147" w:type="dxa"/>
        <w:tblLayout w:type="fixed"/>
        <w:tblLook w:val="0400" w:firstRow="0" w:lastRow="0" w:firstColumn="0" w:lastColumn="0" w:noHBand="0" w:noVBand="1"/>
      </w:tblPr>
      <w:tblGrid>
        <w:gridCol w:w="1444"/>
        <w:gridCol w:w="3901"/>
        <w:gridCol w:w="4338"/>
      </w:tblGrid>
      <w:tr w:rsidR="00544FCA" w:rsidRPr="00F60586" w14:paraId="327F3C08" w14:textId="77777777" w:rsidTr="005A78A0">
        <w:trPr>
          <w:trHeight w:val="1243"/>
        </w:trPr>
        <w:tc>
          <w:tcPr>
            <w:tcW w:w="1444" w:type="dxa"/>
            <w:vMerge w:val="restart"/>
            <w:shd w:val="clear" w:color="auto" w:fill="auto"/>
          </w:tcPr>
          <w:p w14:paraId="2C607B5A" w14:textId="77777777" w:rsidR="00544FCA" w:rsidRPr="00C6070F" w:rsidRDefault="00544FCA" w:rsidP="00E12F68">
            <w:pPr>
              <w:pStyle w:val="Normal0"/>
              <w:widowControl w:val="0"/>
              <w:spacing w:after="60" w:line="264" w:lineRule="auto"/>
              <w:ind w:hanging="100"/>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Год</w:t>
            </w:r>
          </w:p>
        </w:tc>
        <w:tc>
          <w:tcPr>
            <w:tcW w:w="8239" w:type="dxa"/>
            <w:gridSpan w:val="2"/>
            <w:shd w:val="clear" w:color="auto" w:fill="E5DFEC" w:themeFill="accent4" w:themeFillTint="33"/>
          </w:tcPr>
          <w:p w14:paraId="0C68FB59" w14:textId="77777777" w:rsidR="00544FCA" w:rsidRPr="00C6070F" w:rsidRDefault="00544FCA" w:rsidP="00E12F68">
            <w:pPr>
              <w:pStyle w:val="Normal0"/>
              <w:widowControl w:val="0"/>
              <w:spacing w:line="264"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Количество служащих, представивших сведения о доходах в ходе декларационных кампаний, из них:</w:t>
            </w:r>
          </w:p>
        </w:tc>
      </w:tr>
      <w:tr w:rsidR="00544FCA" w:rsidRPr="00F60586" w14:paraId="10712590" w14:textId="77777777" w:rsidTr="005A78A0">
        <w:trPr>
          <w:trHeight w:val="707"/>
        </w:trPr>
        <w:tc>
          <w:tcPr>
            <w:tcW w:w="1444" w:type="dxa"/>
            <w:vMerge/>
            <w:shd w:val="clear" w:color="auto" w:fill="auto"/>
          </w:tcPr>
          <w:p w14:paraId="562EC94F" w14:textId="77777777" w:rsidR="00544FCA" w:rsidRPr="00C6070F" w:rsidRDefault="00544FCA" w:rsidP="00E12F68">
            <w:pPr>
              <w:pStyle w:val="Normal0"/>
              <w:widowControl w:val="0"/>
              <w:pBdr>
                <w:top w:val="nil"/>
                <w:left w:val="nil"/>
                <w:bottom w:val="nil"/>
                <w:right w:val="nil"/>
                <w:between w:val="nil"/>
              </w:pBdr>
              <w:spacing w:line="264" w:lineRule="auto"/>
              <w:rPr>
                <w:rFonts w:ascii="Times New Roman" w:eastAsia="Times New Roman" w:hAnsi="Times New Roman" w:cs="Times New Roman"/>
                <w:b/>
                <w:sz w:val="24"/>
                <w:szCs w:val="24"/>
              </w:rPr>
            </w:pPr>
          </w:p>
        </w:tc>
        <w:tc>
          <w:tcPr>
            <w:tcW w:w="3901" w:type="dxa"/>
            <w:shd w:val="clear" w:color="auto" w:fill="auto"/>
          </w:tcPr>
          <w:p w14:paraId="5BEDC3B3" w14:textId="77777777" w:rsidR="00544FCA" w:rsidRPr="00C6070F" w:rsidRDefault="00544FCA" w:rsidP="00E12F68">
            <w:pPr>
              <w:pStyle w:val="Normal0"/>
              <w:widowControl w:val="0"/>
              <w:spacing w:after="60" w:line="264" w:lineRule="auto"/>
              <w:ind w:firstLine="69"/>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гражданских служащих</w:t>
            </w:r>
          </w:p>
        </w:tc>
        <w:tc>
          <w:tcPr>
            <w:tcW w:w="4338" w:type="dxa"/>
            <w:shd w:val="clear" w:color="auto" w:fill="auto"/>
          </w:tcPr>
          <w:p w14:paraId="4B79885D" w14:textId="77777777" w:rsidR="00544FCA" w:rsidRPr="00C6070F" w:rsidRDefault="00544FCA" w:rsidP="00E12F68">
            <w:pPr>
              <w:pStyle w:val="Normal0"/>
              <w:widowControl w:val="0"/>
              <w:spacing w:after="60" w:line="264"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муниципальных служащих</w:t>
            </w:r>
          </w:p>
        </w:tc>
      </w:tr>
      <w:tr w:rsidR="00544FCA" w:rsidRPr="00F60586" w14:paraId="708DBFE9" w14:textId="77777777" w:rsidTr="005A78A0">
        <w:trPr>
          <w:trHeight w:val="866"/>
        </w:trPr>
        <w:tc>
          <w:tcPr>
            <w:tcW w:w="1444" w:type="dxa"/>
            <w:shd w:val="clear" w:color="auto" w:fill="E5DFEC" w:themeFill="accent4" w:themeFillTint="33"/>
          </w:tcPr>
          <w:p w14:paraId="5FBACD9E" w14:textId="77777777" w:rsidR="00544FCA" w:rsidRPr="00C6070F" w:rsidRDefault="00544FCA" w:rsidP="00E12F68">
            <w:pPr>
              <w:pStyle w:val="Normal0"/>
              <w:widowControl w:val="0"/>
              <w:spacing w:after="60" w:line="264" w:lineRule="auto"/>
              <w:ind w:hanging="100"/>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2020</w:t>
            </w:r>
          </w:p>
        </w:tc>
        <w:tc>
          <w:tcPr>
            <w:tcW w:w="3901" w:type="dxa"/>
          </w:tcPr>
          <w:p w14:paraId="1C6F0B1B" w14:textId="3874CD2E" w:rsidR="00544FCA" w:rsidRPr="00C6070F" w:rsidRDefault="00544FCA" w:rsidP="00E12F68">
            <w:pPr>
              <w:pStyle w:val="Normal0"/>
              <w:widowControl w:val="0"/>
              <w:spacing w:after="60" w:line="264" w:lineRule="auto"/>
              <w:ind w:firstLine="69"/>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1</w:t>
            </w:r>
            <w:r w:rsidR="00F549B1" w:rsidRPr="00C6070F">
              <w:rPr>
                <w:rFonts w:ascii="Times New Roman" w:eastAsia="Times New Roman" w:hAnsi="Times New Roman" w:cs="Times New Roman"/>
                <w:sz w:val="24"/>
                <w:szCs w:val="24"/>
                <w:lang w:val="en-US"/>
              </w:rPr>
              <w:t> </w:t>
            </w:r>
            <w:r w:rsidRPr="00C6070F">
              <w:rPr>
                <w:rFonts w:ascii="Times New Roman" w:eastAsia="Times New Roman" w:hAnsi="Times New Roman" w:cs="Times New Roman"/>
                <w:sz w:val="24"/>
                <w:szCs w:val="24"/>
              </w:rPr>
              <w:t>704</w:t>
            </w:r>
          </w:p>
        </w:tc>
        <w:tc>
          <w:tcPr>
            <w:tcW w:w="4338" w:type="dxa"/>
          </w:tcPr>
          <w:p w14:paraId="6B09C314" w14:textId="7B938E9E" w:rsidR="00544FCA" w:rsidRPr="00C6070F" w:rsidRDefault="00544FCA" w:rsidP="00E12F68">
            <w:pPr>
              <w:pStyle w:val="Normal0"/>
              <w:widowControl w:val="0"/>
              <w:spacing w:after="60" w:line="264" w:lineRule="auto"/>
              <w:ind w:firstLine="69"/>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5</w:t>
            </w:r>
            <w:r w:rsidR="00F549B1" w:rsidRPr="00C6070F">
              <w:rPr>
                <w:rFonts w:ascii="Times New Roman" w:eastAsia="Times New Roman" w:hAnsi="Times New Roman" w:cs="Times New Roman"/>
                <w:sz w:val="24"/>
                <w:szCs w:val="24"/>
                <w:lang w:val="en-US"/>
              </w:rPr>
              <w:t> </w:t>
            </w:r>
            <w:r w:rsidRPr="00C6070F">
              <w:rPr>
                <w:rFonts w:ascii="Times New Roman" w:eastAsia="Times New Roman" w:hAnsi="Times New Roman" w:cs="Times New Roman"/>
                <w:sz w:val="24"/>
                <w:szCs w:val="24"/>
              </w:rPr>
              <w:t>441</w:t>
            </w:r>
          </w:p>
        </w:tc>
      </w:tr>
      <w:tr w:rsidR="00544FCA" w:rsidRPr="00F60586" w14:paraId="0A2C7EE6" w14:textId="77777777" w:rsidTr="005A78A0">
        <w:trPr>
          <w:trHeight w:val="698"/>
        </w:trPr>
        <w:tc>
          <w:tcPr>
            <w:tcW w:w="1444" w:type="dxa"/>
            <w:shd w:val="clear" w:color="auto" w:fill="E5DFEC" w:themeFill="accent4" w:themeFillTint="33"/>
          </w:tcPr>
          <w:p w14:paraId="09085259" w14:textId="77777777" w:rsidR="00544FCA" w:rsidRPr="00C6070F" w:rsidRDefault="00544FCA" w:rsidP="00E12F68">
            <w:pPr>
              <w:pStyle w:val="Normal0"/>
              <w:widowControl w:val="0"/>
              <w:spacing w:after="60" w:line="264" w:lineRule="auto"/>
              <w:ind w:hanging="100"/>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2021</w:t>
            </w:r>
          </w:p>
        </w:tc>
        <w:tc>
          <w:tcPr>
            <w:tcW w:w="3901" w:type="dxa"/>
          </w:tcPr>
          <w:p w14:paraId="1F4BC7D2" w14:textId="6BF58A6C" w:rsidR="00544FCA" w:rsidRPr="00C6070F" w:rsidRDefault="00544FCA" w:rsidP="00E12F68">
            <w:pPr>
              <w:pStyle w:val="Normal0"/>
              <w:widowControl w:val="0"/>
              <w:spacing w:after="60" w:line="264" w:lineRule="auto"/>
              <w:ind w:firstLine="69"/>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1</w:t>
            </w:r>
            <w:r w:rsidR="00F549B1" w:rsidRPr="00C6070F">
              <w:rPr>
                <w:rFonts w:ascii="Times New Roman" w:eastAsia="Times New Roman" w:hAnsi="Times New Roman" w:cs="Times New Roman"/>
                <w:sz w:val="24"/>
                <w:szCs w:val="24"/>
                <w:lang w:val="en-US"/>
              </w:rPr>
              <w:t> </w:t>
            </w:r>
            <w:r w:rsidRPr="00C6070F">
              <w:rPr>
                <w:rFonts w:ascii="Times New Roman" w:eastAsia="Times New Roman" w:hAnsi="Times New Roman" w:cs="Times New Roman"/>
                <w:sz w:val="24"/>
                <w:szCs w:val="24"/>
              </w:rPr>
              <w:t>705</w:t>
            </w:r>
          </w:p>
        </w:tc>
        <w:tc>
          <w:tcPr>
            <w:tcW w:w="4338" w:type="dxa"/>
          </w:tcPr>
          <w:p w14:paraId="393D9290" w14:textId="783B11C2" w:rsidR="00544FCA" w:rsidRPr="00C6070F" w:rsidRDefault="00544FCA" w:rsidP="00E12F68">
            <w:pPr>
              <w:pStyle w:val="Normal0"/>
              <w:widowControl w:val="0"/>
              <w:spacing w:after="60" w:line="264" w:lineRule="auto"/>
              <w:ind w:firstLine="69"/>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5</w:t>
            </w:r>
            <w:r w:rsidR="00F549B1" w:rsidRPr="00C6070F">
              <w:rPr>
                <w:rFonts w:ascii="Times New Roman" w:eastAsia="Times New Roman" w:hAnsi="Times New Roman" w:cs="Times New Roman"/>
                <w:sz w:val="24"/>
                <w:szCs w:val="24"/>
                <w:lang w:val="en-US"/>
              </w:rPr>
              <w:t> </w:t>
            </w:r>
            <w:r w:rsidRPr="00C6070F">
              <w:rPr>
                <w:rFonts w:ascii="Times New Roman" w:eastAsia="Times New Roman" w:hAnsi="Times New Roman" w:cs="Times New Roman"/>
                <w:sz w:val="24"/>
                <w:szCs w:val="24"/>
              </w:rPr>
              <w:t>302</w:t>
            </w:r>
          </w:p>
        </w:tc>
      </w:tr>
      <w:tr w:rsidR="00544FCA" w:rsidRPr="00F60586" w14:paraId="67E5CEBF" w14:textId="77777777" w:rsidTr="005A78A0">
        <w:trPr>
          <w:trHeight w:val="866"/>
        </w:trPr>
        <w:tc>
          <w:tcPr>
            <w:tcW w:w="1444" w:type="dxa"/>
            <w:shd w:val="clear" w:color="auto" w:fill="E5DFEC" w:themeFill="accent4" w:themeFillTint="33"/>
          </w:tcPr>
          <w:p w14:paraId="680CF633" w14:textId="77777777" w:rsidR="00544FCA" w:rsidRPr="00C6070F" w:rsidRDefault="00544FCA" w:rsidP="00E12F68">
            <w:pPr>
              <w:pStyle w:val="Normal0"/>
              <w:widowControl w:val="0"/>
              <w:spacing w:after="60" w:line="264" w:lineRule="auto"/>
              <w:ind w:hanging="100"/>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2022</w:t>
            </w:r>
          </w:p>
        </w:tc>
        <w:tc>
          <w:tcPr>
            <w:tcW w:w="3901" w:type="dxa"/>
            <w:shd w:val="clear" w:color="auto" w:fill="auto"/>
          </w:tcPr>
          <w:p w14:paraId="544DE8A7" w14:textId="14748BE1" w:rsidR="00544FCA" w:rsidRPr="00C6070F" w:rsidRDefault="00544FCA" w:rsidP="00E12F68">
            <w:pPr>
              <w:pStyle w:val="Normal0"/>
              <w:widowControl w:val="0"/>
              <w:spacing w:after="60" w:line="264" w:lineRule="auto"/>
              <w:ind w:firstLine="69"/>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1</w:t>
            </w:r>
            <w:r w:rsidR="00F549B1" w:rsidRPr="00C6070F">
              <w:rPr>
                <w:rFonts w:ascii="Times New Roman" w:eastAsia="Times New Roman" w:hAnsi="Times New Roman" w:cs="Times New Roman"/>
                <w:sz w:val="24"/>
                <w:szCs w:val="24"/>
                <w:lang w:val="en-US"/>
              </w:rPr>
              <w:t> </w:t>
            </w:r>
            <w:r w:rsidRPr="00C6070F">
              <w:rPr>
                <w:rFonts w:ascii="Times New Roman" w:eastAsia="Times New Roman" w:hAnsi="Times New Roman" w:cs="Times New Roman"/>
                <w:sz w:val="24"/>
                <w:szCs w:val="24"/>
              </w:rPr>
              <w:t>753</w:t>
            </w:r>
          </w:p>
        </w:tc>
        <w:tc>
          <w:tcPr>
            <w:tcW w:w="4338" w:type="dxa"/>
            <w:shd w:val="clear" w:color="auto" w:fill="auto"/>
          </w:tcPr>
          <w:p w14:paraId="4BE33E9C" w14:textId="285C3F5D" w:rsidR="00544FCA" w:rsidRPr="00C6070F" w:rsidRDefault="00544FCA" w:rsidP="00E12F68">
            <w:pPr>
              <w:pStyle w:val="Normal0"/>
              <w:widowControl w:val="0"/>
              <w:spacing w:after="60" w:line="264" w:lineRule="auto"/>
              <w:ind w:firstLine="69"/>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5</w:t>
            </w:r>
            <w:r w:rsidR="00F549B1" w:rsidRPr="00C6070F">
              <w:rPr>
                <w:rFonts w:ascii="Times New Roman" w:eastAsia="Times New Roman" w:hAnsi="Times New Roman" w:cs="Times New Roman"/>
                <w:sz w:val="24"/>
                <w:szCs w:val="24"/>
                <w:lang w:val="en-US"/>
              </w:rPr>
              <w:t> </w:t>
            </w:r>
            <w:r w:rsidRPr="00C6070F">
              <w:rPr>
                <w:rFonts w:ascii="Times New Roman" w:eastAsia="Times New Roman" w:hAnsi="Times New Roman" w:cs="Times New Roman"/>
                <w:sz w:val="24"/>
                <w:szCs w:val="24"/>
              </w:rPr>
              <w:t>328</w:t>
            </w:r>
          </w:p>
        </w:tc>
      </w:tr>
    </w:tbl>
    <w:p w14:paraId="22CF9819" w14:textId="7A19BE55" w:rsidR="00682FEF" w:rsidRDefault="00682FEF" w:rsidP="00926DD9">
      <w:pPr>
        <w:pStyle w:val="Normal0"/>
        <w:spacing w:after="0" w:line="276" w:lineRule="auto"/>
        <w:ind w:firstLine="709"/>
        <w:jc w:val="both"/>
        <w:rPr>
          <w:rFonts w:ascii="Times New Roman" w:eastAsia="Times New Roman" w:hAnsi="Times New Roman" w:cs="Times New Roman"/>
          <w:sz w:val="28"/>
          <w:szCs w:val="28"/>
        </w:rPr>
      </w:pPr>
    </w:p>
    <w:p w14:paraId="76395AB0" w14:textId="0F53F44B" w:rsidR="00544FCA" w:rsidRDefault="00544FCA" w:rsidP="00926DD9">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Заявления о невозможности представления сведений о доходах своих супруг (супругов) и несовершеннолетних детей от гражданских служащих не поступали. От </w:t>
      </w:r>
      <w:r w:rsidRPr="00703C0C">
        <w:rPr>
          <w:rFonts w:ascii="Times New Roman" w:eastAsia="Times New Roman" w:hAnsi="Times New Roman" w:cs="Times New Roman"/>
          <w:b/>
          <w:color w:val="403152" w:themeColor="accent4" w:themeShade="80"/>
          <w:sz w:val="28"/>
          <w:szCs w:val="28"/>
        </w:rPr>
        <w:t>6</w:t>
      </w:r>
      <w:r w:rsidRPr="00690F88">
        <w:rPr>
          <w:rFonts w:ascii="Times New Roman" w:eastAsia="Times New Roman" w:hAnsi="Times New Roman" w:cs="Times New Roman"/>
          <w:color w:val="1F497D" w:themeColor="text2"/>
          <w:sz w:val="28"/>
          <w:szCs w:val="28"/>
        </w:rPr>
        <w:t xml:space="preserve"> </w:t>
      </w:r>
      <w:r>
        <w:rPr>
          <w:rFonts w:ascii="Times New Roman" w:eastAsia="Times New Roman" w:hAnsi="Times New Roman" w:cs="Times New Roman"/>
          <w:sz w:val="28"/>
          <w:szCs w:val="28"/>
        </w:rPr>
        <w:t>муниципальных служащих поступили такие заявления, которые рассмотрены в соответствующих органах в установленном порядке.</w:t>
      </w:r>
    </w:p>
    <w:p w14:paraId="36171C0A" w14:textId="77777777" w:rsidR="005A78A0" w:rsidRDefault="005A78A0" w:rsidP="00703C0C">
      <w:pPr>
        <w:pStyle w:val="Normal0"/>
        <w:spacing w:after="0" w:line="276" w:lineRule="auto"/>
        <w:ind w:firstLine="709"/>
        <w:jc w:val="both"/>
        <w:rPr>
          <w:rFonts w:ascii="Times New Roman" w:eastAsia="Times New Roman" w:hAnsi="Times New Roman" w:cs="Times New Roman"/>
          <w:i/>
          <w:color w:val="5F497A" w:themeColor="accent4" w:themeShade="BF"/>
          <w:sz w:val="28"/>
          <w:szCs w:val="28"/>
        </w:rPr>
      </w:pPr>
    </w:p>
    <w:p w14:paraId="01CD2EC5" w14:textId="77777777" w:rsidR="005A78A0" w:rsidRDefault="005A78A0" w:rsidP="00703C0C">
      <w:pPr>
        <w:pStyle w:val="Normal0"/>
        <w:spacing w:after="0" w:line="276" w:lineRule="auto"/>
        <w:ind w:firstLine="709"/>
        <w:jc w:val="both"/>
        <w:rPr>
          <w:rFonts w:ascii="Times New Roman" w:eastAsia="Times New Roman" w:hAnsi="Times New Roman" w:cs="Times New Roman"/>
          <w:i/>
          <w:color w:val="5F497A" w:themeColor="accent4" w:themeShade="BF"/>
          <w:sz w:val="28"/>
          <w:szCs w:val="28"/>
        </w:rPr>
      </w:pPr>
    </w:p>
    <w:p w14:paraId="795917FF" w14:textId="77777777" w:rsidR="005A78A0" w:rsidRDefault="005A78A0" w:rsidP="00703C0C">
      <w:pPr>
        <w:pStyle w:val="Normal0"/>
        <w:spacing w:after="0" w:line="276" w:lineRule="auto"/>
        <w:ind w:firstLine="709"/>
        <w:jc w:val="both"/>
        <w:rPr>
          <w:rFonts w:ascii="Times New Roman" w:eastAsia="Times New Roman" w:hAnsi="Times New Roman" w:cs="Times New Roman"/>
          <w:i/>
          <w:color w:val="5F497A" w:themeColor="accent4" w:themeShade="BF"/>
          <w:sz w:val="28"/>
          <w:szCs w:val="28"/>
        </w:rPr>
      </w:pPr>
    </w:p>
    <w:p w14:paraId="7F00DB2E" w14:textId="41E83AD4" w:rsidR="00682FEF" w:rsidRDefault="00544FCA" w:rsidP="005A78A0">
      <w:pPr>
        <w:pStyle w:val="Normal0"/>
        <w:spacing w:after="0" w:line="276" w:lineRule="auto"/>
        <w:ind w:firstLine="709"/>
        <w:jc w:val="both"/>
        <w:rPr>
          <w:rFonts w:ascii="Times New Roman" w:eastAsia="Times New Roman" w:hAnsi="Times New Roman" w:cs="Times New Roman"/>
          <w:b/>
          <w:i/>
          <w:sz w:val="24"/>
          <w:szCs w:val="24"/>
        </w:rPr>
      </w:pPr>
      <w:r w:rsidRPr="00703C0C">
        <w:rPr>
          <w:rFonts w:ascii="Times New Roman" w:eastAsia="Times New Roman" w:hAnsi="Times New Roman" w:cs="Times New Roman"/>
          <w:i/>
          <w:color w:val="5F497A" w:themeColor="accent4" w:themeShade="BF"/>
          <w:sz w:val="28"/>
          <w:szCs w:val="28"/>
        </w:rPr>
        <w:lastRenderedPageBreak/>
        <w:t>Отделом администрации</w:t>
      </w:r>
      <w:r>
        <w:rPr>
          <w:rFonts w:ascii="Times New Roman" w:eastAsia="Times New Roman" w:hAnsi="Times New Roman" w:cs="Times New Roman"/>
          <w:sz w:val="28"/>
          <w:szCs w:val="28"/>
        </w:rPr>
        <w:t xml:space="preserve"> в ходе</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декларационной кампании 2022 года приняты сведения о доходах от лиц, замещающих различные должности (</w:t>
      </w:r>
      <w:r>
        <w:rPr>
          <w:rFonts w:ascii="Times New Roman" w:eastAsia="Times New Roman" w:hAnsi="Times New Roman" w:cs="Times New Roman"/>
          <w:i/>
          <w:sz w:val="28"/>
          <w:szCs w:val="28"/>
        </w:rPr>
        <w:t>таблица 2).</w:t>
      </w:r>
    </w:p>
    <w:p w14:paraId="689DE6A0" w14:textId="4B50A5D9" w:rsidR="00544FCA" w:rsidRDefault="00544FCA" w:rsidP="00703C0C">
      <w:pPr>
        <w:pStyle w:val="Normal0"/>
        <w:spacing w:after="0" w:line="276" w:lineRule="auto"/>
        <w:ind w:firstLine="709"/>
        <w:jc w:val="right"/>
        <w:rPr>
          <w:rFonts w:ascii="Times New Roman" w:eastAsia="Times New Roman" w:hAnsi="Times New Roman" w:cs="Times New Roman"/>
          <w:b/>
          <w:i/>
          <w:sz w:val="24"/>
          <w:szCs w:val="24"/>
        </w:rPr>
      </w:pPr>
      <w:r w:rsidRPr="00F60586">
        <w:rPr>
          <w:rFonts w:ascii="Times New Roman" w:eastAsia="Times New Roman" w:hAnsi="Times New Roman" w:cs="Times New Roman"/>
          <w:b/>
          <w:i/>
          <w:sz w:val="24"/>
          <w:szCs w:val="24"/>
        </w:rPr>
        <w:t>Таблица 2</w:t>
      </w:r>
    </w:p>
    <w:p w14:paraId="0CA57466" w14:textId="77777777" w:rsidR="00544FCA" w:rsidRPr="006015C0" w:rsidRDefault="00544FCA" w:rsidP="00703C0C">
      <w:pPr>
        <w:pStyle w:val="Normal0"/>
        <w:spacing w:after="0" w:line="276" w:lineRule="auto"/>
        <w:ind w:firstLine="709"/>
        <w:jc w:val="right"/>
        <w:rPr>
          <w:rFonts w:ascii="Times New Roman" w:eastAsia="Times New Roman" w:hAnsi="Times New Roman" w:cs="Times New Roman"/>
          <w:b/>
          <w:i/>
          <w:sz w:val="16"/>
          <w:szCs w:val="16"/>
        </w:rPr>
      </w:pPr>
    </w:p>
    <w:tbl>
      <w:tblPr>
        <w:tblStyle w:val="1"/>
        <w:tblW w:w="9667" w:type="dxa"/>
        <w:tblInd w:w="-147" w:type="dxa"/>
        <w:tblLayout w:type="fixed"/>
        <w:tblLook w:val="0400" w:firstRow="0" w:lastRow="0" w:firstColumn="0" w:lastColumn="0" w:noHBand="0" w:noVBand="1"/>
      </w:tblPr>
      <w:tblGrid>
        <w:gridCol w:w="3119"/>
        <w:gridCol w:w="1002"/>
        <w:gridCol w:w="1136"/>
        <w:gridCol w:w="1282"/>
        <w:gridCol w:w="852"/>
        <w:gridCol w:w="1136"/>
        <w:gridCol w:w="1140"/>
      </w:tblGrid>
      <w:tr w:rsidR="00544FCA" w:rsidRPr="00F60586" w14:paraId="3EB29F20" w14:textId="77777777" w:rsidTr="00C6070F">
        <w:trPr>
          <w:trHeight w:val="2030"/>
        </w:trPr>
        <w:tc>
          <w:tcPr>
            <w:tcW w:w="3119" w:type="dxa"/>
            <w:vMerge w:val="restart"/>
            <w:shd w:val="clear" w:color="auto" w:fill="auto"/>
          </w:tcPr>
          <w:p w14:paraId="426F3297" w14:textId="77777777" w:rsidR="00544FCA" w:rsidRPr="00C6070F" w:rsidRDefault="00544FCA" w:rsidP="00703C0C">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Категория декларантов</w:t>
            </w:r>
          </w:p>
        </w:tc>
        <w:tc>
          <w:tcPr>
            <w:tcW w:w="3420" w:type="dxa"/>
            <w:gridSpan w:val="3"/>
            <w:shd w:val="clear" w:color="auto" w:fill="E5DFEC" w:themeFill="accent4" w:themeFillTint="33"/>
          </w:tcPr>
          <w:p w14:paraId="3EF493E9" w14:textId="77777777" w:rsidR="00544FCA" w:rsidRPr="00C6070F" w:rsidRDefault="00544FCA" w:rsidP="00703C0C">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Количество лиц, исполнивших обязанность по представлению сведений о доходах в рамках декларационных кампаний</w:t>
            </w:r>
          </w:p>
        </w:tc>
        <w:tc>
          <w:tcPr>
            <w:tcW w:w="3128" w:type="dxa"/>
            <w:gridSpan w:val="3"/>
            <w:shd w:val="clear" w:color="auto" w:fill="E5DFEC" w:themeFill="accent4" w:themeFillTint="33"/>
          </w:tcPr>
          <w:p w14:paraId="47DB2F4E" w14:textId="77777777" w:rsidR="00544FCA" w:rsidRPr="00C6070F" w:rsidRDefault="00544FCA" w:rsidP="00703C0C">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Количество представленных справок о доходах</w:t>
            </w:r>
          </w:p>
        </w:tc>
      </w:tr>
      <w:tr w:rsidR="00703C0C" w:rsidRPr="00F60586" w14:paraId="2211EC9F" w14:textId="77777777" w:rsidTr="00C6070F">
        <w:trPr>
          <w:trHeight w:val="305"/>
        </w:trPr>
        <w:tc>
          <w:tcPr>
            <w:tcW w:w="3119" w:type="dxa"/>
            <w:vMerge/>
            <w:shd w:val="clear" w:color="auto" w:fill="auto"/>
          </w:tcPr>
          <w:p w14:paraId="658F55A8" w14:textId="77777777" w:rsidR="00544FCA" w:rsidRPr="00C6070F" w:rsidRDefault="00544FCA" w:rsidP="00703C0C">
            <w:pPr>
              <w:pStyle w:val="Normal0"/>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02" w:type="dxa"/>
            <w:shd w:val="clear" w:color="auto" w:fill="auto"/>
          </w:tcPr>
          <w:p w14:paraId="46D5EF5D" w14:textId="77777777" w:rsidR="00544FCA" w:rsidRPr="00C6070F" w:rsidRDefault="00544FCA" w:rsidP="00703C0C">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2020</w:t>
            </w:r>
          </w:p>
        </w:tc>
        <w:tc>
          <w:tcPr>
            <w:tcW w:w="1136" w:type="dxa"/>
            <w:shd w:val="clear" w:color="auto" w:fill="auto"/>
          </w:tcPr>
          <w:p w14:paraId="184C9AC1" w14:textId="77777777" w:rsidR="00544FCA" w:rsidRPr="00C6070F" w:rsidRDefault="00544FCA" w:rsidP="00703C0C">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2021</w:t>
            </w:r>
          </w:p>
        </w:tc>
        <w:tc>
          <w:tcPr>
            <w:tcW w:w="1282" w:type="dxa"/>
            <w:shd w:val="clear" w:color="auto" w:fill="auto"/>
          </w:tcPr>
          <w:p w14:paraId="4DD99B08" w14:textId="77777777" w:rsidR="00544FCA" w:rsidRPr="00C6070F" w:rsidRDefault="00544FCA" w:rsidP="00703C0C">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2022</w:t>
            </w:r>
          </w:p>
        </w:tc>
        <w:tc>
          <w:tcPr>
            <w:tcW w:w="852" w:type="dxa"/>
            <w:shd w:val="clear" w:color="auto" w:fill="auto"/>
          </w:tcPr>
          <w:p w14:paraId="301D4F3C" w14:textId="77777777" w:rsidR="00544FCA" w:rsidRPr="00C6070F" w:rsidRDefault="00544FCA" w:rsidP="00703C0C">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2020</w:t>
            </w:r>
          </w:p>
        </w:tc>
        <w:tc>
          <w:tcPr>
            <w:tcW w:w="1136" w:type="dxa"/>
            <w:shd w:val="clear" w:color="auto" w:fill="auto"/>
          </w:tcPr>
          <w:p w14:paraId="6F7575A7" w14:textId="77777777" w:rsidR="00544FCA" w:rsidRPr="00C6070F" w:rsidRDefault="00544FCA" w:rsidP="00703C0C">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2021</w:t>
            </w:r>
          </w:p>
        </w:tc>
        <w:tc>
          <w:tcPr>
            <w:tcW w:w="1140" w:type="dxa"/>
            <w:shd w:val="clear" w:color="auto" w:fill="auto"/>
          </w:tcPr>
          <w:p w14:paraId="082F851A" w14:textId="77777777" w:rsidR="00544FCA" w:rsidRPr="00C6070F" w:rsidRDefault="00544FCA" w:rsidP="00703C0C">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2022</w:t>
            </w:r>
          </w:p>
        </w:tc>
      </w:tr>
      <w:tr w:rsidR="00703C0C" w:rsidRPr="00F60586" w14:paraId="4CCA5291" w14:textId="77777777" w:rsidTr="00C6070F">
        <w:trPr>
          <w:trHeight w:val="1006"/>
        </w:trPr>
        <w:tc>
          <w:tcPr>
            <w:tcW w:w="3119" w:type="dxa"/>
            <w:shd w:val="clear" w:color="auto" w:fill="E5DFEC" w:themeFill="accent4" w:themeFillTint="33"/>
          </w:tcPr>
          <w:p w14:paraId="24AF4FC1" w14:textId="77777777" w:rsidR="00544FCA" w:rsidRPr="00C6070F" w:rsidRDefault="00544FCA" w:rsidP="00703C0C">
            <w:pPr>
              <w:pStyle w:val="Normal0"/>
              <w:spacing w:after="60" w:line="276" w:lineRule="auto"/>
              <w:jc w:val="both"/>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 xml:space="preserve">Лица, замещающие государственные должности </w:t>
            </w:r>
          </w:p>
        </w:tc>
        <w:tc>
          <w:tcPr>
            <w:tcW w:w="1002" w:type="dxa"/>
          </w:tcPr>
          <w:p w14:paraId="7493573B"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22</w:t>
            </w:r>
          </w:p>
        </w:tc>
        <w:tc>
          <w:tcPr>
            <w:tcW w:w="1136" w:type="dxa"/>
          </w:tcPr>
          <w:p w14:paraId="53867482"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24</w:t>
            </w:r>
          </w:p>
        </w:tc>
        <w:tc>
          <w:tcPr>
            <w:tcW w:w="1282" w:type="dxa"/>
            <w:shd w:val="clear" w:color="auto" w:fill="auto"/>
          </w:tcPr>
          <w:p w14:paraId="683085A7"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20</w:t>
            </w:r>
          </w:p>
        </w:tc>
        <w:tc>
          <w:tcPr>
            <w:tcW w:w="852" w:type="dxa"/>
          </w:tcPr>
          <w:p w14:paraId="28843D1F"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59</w:t>
            </w:r>
          </w:p>
        </w:tc>
        <w:tc>
          <w:tcPr>
            <w:tcW w:w="1136" w:type="dxa"/>
          </w:tcPr>
          <w:p w14:paraId="7429A5DA"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64</w:t>
            </w:r>
          </w:p>
        </w:tc>
        <w:tc>
          <w:tcPr>
            <w:tcW w:w="1140" w:type="dxa"/>
            <w:shd w:val="clear" w:color="auto" w:fill="auto"/>
          </w:tcPr>
          <w:p w14:paraId="7CCC82FE"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54</w:t>
            </w:r>
          </w:p>
        </w:tc>
      </w:tr>
      <w:tr w:rsidR="00703C0C" w:rsidRPr="00F60586" w14:paraId="2D1F3DC2" w14:textId="77777777" w:rsidTr="00C6070F">
        <w:trPr>
          <w:trHeight w:val="1590"/>
        </w:trPr>
        <w:tc>
          <w:tcPr>
            <w:tcW w:w="3119" w:type="dxa"/>
            <w:shd w:val="clear" w:color="auto" w:fill="E5DFEC" w:themeFill="accent4" w:themeFillTint="33"/>
          </w:tcPr>
          <w:p w14:paraId="08CE6E1B" w14:textId="3EBAFB9F" w:rsidR="00544FCA" w:rsidRPr="00C6070F" w:rsidRDefault="00544FCA" w:rsidP="00703C0C">
            <w:pPr>
              <w:pStyle w:val="Normal0"/>
              <w:spacing w:after="60" w:line="276" w:lineRule="auto"/>
              <w:jc w:val="both"/>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 xml:space="preserve">Гражданские служащие – руководители </w:t>
            </w:r>
            <w:r w:rsidR="00A61EB8" w:rsidRPr="00C6070F">
              <w:rPr>
                <w:rFonts w:ascii="Times New Roman" w:eastAsia="Times New Roman" w:hAnsi="Times New Roman" w:cs="Times New Roman"/>
                <w:sz w:val="24"/>
                <w:szCs w:val="24"/>
              </w:rPr>
              <w:t>исполнительных</w:t>
            </w:r>
            <w:r w:rsidRPr="00C6070F">
              <w:rPr>
                <w:rFonts w:ascii="Times New Roman" w:eastAsia="Times New Roman" w:hAnsi="Times New Roman" w:cs="Times New Roman"/>
                <w:sz w:val="24"/>
                <w:szCs w:val="24"/>
              </w:rPr>
              <w:t xml:space="preserve"> органов и их заместители</w:t>
            </w:r>
          </w:p>
        </w:tc>
        <w:tc>
          <w:tcPr>
            <w:tcW w:w="1002" w:type="dxa"/>
          </w:tcPr>
          <w:p w14:paraId="7262A4B9"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79</w:t>
            </w:r>
          </w:p>
        </w:tc>
        <w:tc>
          <w:tcPr>
            <w:tcW w:w="1136" w:type="dxa"/>
          </w:tcPr>
          <w:p w14:paraId="4D563FC6"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81</w:t>
            </w:r>
          </w:p>
        </w:tc>
        <w:tc>
          <w:tcPr>
            <w:tcW w:w="1282" w:type="dxa"/>
            <w:shd w:val="clear" w:color="auto" w:fill="auto"/>
          </w:tcPr>
          <w:p w14:paraId="00D95E6F"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79</w:t>
            </w:r>
          </w:p>
        </w:tc>
        <w:tc>
          <w:tcPr>
            <w:tcW w:w="852" w:type="dxa"/>
          </w:tcPr>
          <w:p w14:paraId="2E087116"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209</w:t>
            </w:r>
          </w:p>
        </w:tc>
        <w:tc>
          <w:tcPr>
            <w:tcW w:w="1136" w:type="dxa"/>
          </w:tcPr>
          <w:p w14:paraId="14E72BA4"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208</w:t>
            </w:r>
          </w:p>
        </w:tc>
        <w:tc>
          <w:tcPr>
            <w:tcW w:w="1140" w:type="dxa"/>
            <w:shd w:val="clear" w:color="auto" w:fill="auto"/>
          </w:tcPr>
          <w:p w14:paraId="0381FEF9"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203</w:t>
            </w:r>
          </w:p>
        </w:tc>
      </w:tr>
      <w:tr w:rsidR="00703C0C" w:rsidRPr="00F60586" w14:paraId="1671EFC9" w14:textId="77777777" w:rsidTr="00C6070F">
        <w:trPr>
          <w:trHeight w:val="2091"/>
        </w:trPr>
        <w:tc>
          <w:tcPr>
            <w:tcW w:w="3119" w:type="dxa"/>
            <w:shd w:val="clear" w:color="auto" w:fill="E5DFEC" w:themeFill="accent4" w:themeFillTint="33"/>
          </w:tcPr>
          <w:p w14:paraId="22910C83" w14:textId="77777777" w:rsidR="00544FCA" w:rsidRPr="00C6070F" w:rsidRDefault="00544FCA" w:rsidP="00703C0C">
            <w:pPr>
              <w:pStyle w:val="Normal0"/>
              <w:spacing w:after="60" w:line="276" w:lineRule="auto"/>
              <w:jc w:val="both"/>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Гражданские служащие в администрации Губернатора Новосибирской области и Правительства Новосибирской области</w:t>
            </w:r>
          </w:p>
        </w:tc>
        <w:tc>
          <w:tcPr>
            <w:tcW w:w="1002" w:type="dxa"/>
          </w:tcPr>
          <w:p w14:paraId="3199D54B"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40</w:t>
            </w:r>
          </w:p>
        </w:tc>
        <w:tc>
          <w:tcPr>
            <w:tcW w:w="1136" w:type="dxa"/>
          </w:tcPr>
          <w:p w14:paraId="75987C51"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44</w:t>
            </w:r>
          </w:p>
        </w:tc>
        <w:tc>
          <w:tcPr>
            <w:tcW w:w="1282" w:type="dxa"/>
            <w:shd w:val="clear" w:color="auto" w:fill="auto"/>
          </w:tcPr>
          <w:p w14:paraId="75E61E5B"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40</w:t>
            </w:r>
          </w:p>
        </w:tc>
        <w:tc>
          <w:tcPr>
            <w:tcW w:w="852" w:type="dxa"/>
          </w:tcPr>
          <w:p w14:paraId="18277316"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81</w:t>
            </w:r>
          </w:p>
        </w:tc>
        <w:tc>
          <w:tcPr>
            <w:tcW w:w="1136" w:type="dxa"/>
          </w:tcPr>
          <w:p w14:paraId="3C76C75E"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92</w:t>
            </w:r>
          </w:p>
        </w:tc>
        <w:tc>
          <w:tcPr>
            <w:tcW w:w="1140" w:type="dxa"/>
            <w:shd w:val="clear" w:color="auto" w:fill="auto"/>
          </w:tcPr>
          <w:p w14:paraId="33CB39B7" w14:textId="77777777"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83</w:t>
            </w:r>
          </w:p>
        </w:tc>
      </w:tr>
      <w:tr w:rsidR="00703C0C" w:rsidRPr="00F60586" w14:paraId="5D69A600" w14:textId="77777777" w:rsidTr="00C6070F">
        <w:trPr>
          <w:trHeight w:val="797"/>
        </w:trPr>
        <w:tc>
          <w:tcPr>
            <w:tcW w:w="3119" w:type="dxa"/>
            <w:shd w:val="clear" w:color="auto" w:fill="E5DFEC" w:themeFill="accent4" w:themeFillTint="33"/>
          </w:tcPr>
          <w:p w14:paraId="2C089E61" w14:textId="77777777" w:rsidR="00544FCA" w:rsidRPr="00C6070F" w:rsidRDefault="00544FCA" w:rsidP="00703C0C">
            <w:pPr>
              <w:pStyle w:val="Normal0"/>
              <w:spacing w:after="60" w:line="276" w:lineRule="auto"/>
              <w:jc w:val="both"/>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Лица, замещающие муниципальные должности</w:t>
            </w:r>
          </w:p>
        </w:tc>
        <w:tc>
          <w:tcPr>
            <w:tcW w:w="1002" w:type="dxa"/>
          </w:tcPr>
          <w:p w14:paraId="61B0B718" w14:textId="0081E4B5" w:rsidR="00544FCA" w:rsidRPr="00C6070F" w:rsidRDefault="00271E3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5 </w:t>
            </w:r>
            <w:r w:rsidR="00544FCA" w:rsidRPr="00C6070F">
              <w:rPr>
                <w:rFonts w:ascii="Times New Roman" w:eastAsia="Times New Roman" w:hAnsi="Times New Roman" w:cs="Times New Roman"/>
                <w:sz w:val="24"/>
                <w:szCs w:val="24"/>
              </w:rPr>
              <w:t>435</w:t>
            </w:r>
          </w:p>
        </w:tc>
        <w:tc>
          <w:tcPr>
            <w:tcW w:w="1136" w:type="dxa"/>
          </w:tcPr>
          <w:p w14:paraId="536CF4FA" w14:textId="3FB02F2C"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5</w:t>
            </w:r>
            <w:r w:rsidR="00271E3A" w:rsidRPr="00C6070F">
              <w:rPr>
                <w:rFonts w:ascii="Times New Roman" w:eastAsia="Times New Roman" w:hAnsi="Times New Roman" w:cs="Times New Roman"/>
                <w:sz w:val="24"/>
                <w:szCs w:val="24"/>
              </w:rPr>
              <w:t> </w:t>
            </w:r>
            <w:r w:rsidRPr="00C6070F">
              <w:rPr>
                <w:rFonts w:ascii="Times New Roman" w:eastAsia="Times New Roman" w:hAnsi="Times New Roman" w:cs="Times New Roman"/>
                <w:sz w:val="24"/>
                <w:szCs w:val="24"/>
              </w:rPr>
              <w:t>559</w:t>
            </w:r>
          </w:p>
        </w:tc>
        <w:tc>
          <w:tcPr>
            <w:tcW w:w="1282" w:type="dxa"/>
            <w:shd w:val="clear" w:color="auto" w:fill="auto"/>
          </w:tcPr>
          <w:p w14:paraId="15FEEBD2" w14:textId="7ADBF1F1"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5</w:t>
            </w:r>
            <w:r w:rsidR="00271E3A" w:rsidRPr="00C6070F">
              <w:rPr>
                <w:rFonts w:ascii="Times New Roman" w:eastAsia="Times New Roman" w:hAnsi="Times New Roman" w:cs="Times New Roman"/>
                <w:sz w:val="24"/>
                <w:szCs w:val="24"/>
              </w:rPr>
              <w:t> </w:t>
            </w:r>
            <w:r w:rsidRPr="00C6070F">
              <w:rPr>
                <w:rFonts w:ascii="Times New Roman" w:eastAsia="Times New Roman" w:hAnsi="Times New Roman" w:cs="Times New Roman"/>
                <w:sz w:val="24"/>
                <w:szCs w:val="24"/>
              </w:rPr>
              <w:t>581</w:t>
            </w:r>
            <w:r w:rsidRPr="00C6070F">
              <w:rPr>
                <w:rStyle w:val="ab"/>
                <w:rFonts w:ascii="Times New Roman" w:eastAsia="Times New Roman" w:hAnsi="Times New Roman" w:cs="Times New Roman"/>
                <w:sz w:val="24"/>
                <w:szCs w:val="24"/>
              </w:rPr>
              <w:footnoteReference w:id="8"/>
            </w:r>
          </w:p>
        </w:tc>
        <w:tc>
          <w:tcPr>
            <w:tcW w:w="852" w:type="dxa"/>
          </w:tcPr>
          <w:p w14:paraId="6FA99853" w14:textId="7AF93F31"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4</w:t>
            </w:r>
            <w:r w:rsidR="00271E3A" w:rsidRPr="00C6070F">
              <w:rPr>
                <w:rFonts w:ascii="Times New Roman" w:eastAsia="Times New Roman" w:hAnsi="Times New Roman" w:cs="Times New Roman"/>
                <w:sz w:val="24"/>
                <w:szCs w:val="24"/>
              </w:rPr>
              <w:t> </w:t>
            </w:r>
            <w:r w:rsidRPr="00C6070F">
              <w:rPr>
                <w:rFonts w:ascii="Times New Roman" w:eastAsia="Times New Roman" w:hAnsi="Times New Roman" w:cs="Times New Roman"/>
                <w:sz w:val="24"/>
                <w:szCs w:val="24"/>
              </w:rPr>
              <w:t>266</w:t>
            </w:r>
          </w:p>
        </w:tc>
        <w:tc>
          <w:tcPr>
            <w:tcW w:w="1136" w:type="dxa"/>
          </w:tcPr>
          <w:p w14:paraId="58459B77" w14:textId="4CBFD431"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4</w:t>
            </w:r>
            <w:r w:rsidR="00271E3A" w:rsidRPr="00C6070F">
              <w:rPr>
                <w:rFonts w:ascii="Times New Roman" w:eastAsia="Times New Roman" w:hAnsi="Times New Roman" w:cs="Times New Roman"/>
                <w:sz w:val="24"/>
                <w:szCs w:val="24"/>
              </w:rPr>
              <w:t> </w:t>
            </w:r>
            <w:r w:rsidRPr="00C6070F">
              <w:rPr>
                <w:rFonts w:ascii="Times New Roman" w:eastAsia="Times New Roman" w:hAnsi="Times New Roman" w:cs="Times New Roman"/>
                <w:sz w:val="24"/>
                <w:szCs w:val="24"/>
              </w:rPr>
              <w:t>391</w:t>
            </w:r>
          </w:p>
        </w:tc>
        <w:tc>
          <w:tcPr>
            <w:tcW w:w="1140" w:type="dxa"/>
            <w:shd w:val="clear" w:color="auto" w:fill="auto"/>
          </w:tcPr>
          <w:p w14:paraId="016A130E" w14:textId="517A1EDB" w:rsidR="00544FCA" w:rsidRPr="00C6070F" w:rsidRDefault="00544FCA" w:rsidP="00703C0C">
            <w:pPr>
              <w:pStyle w:val="Normal0"/>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4</w:t>
            </w:r>
            <w:r w:rsidR="00271E3A" w:rsidRPr="00C6070F">
              <w:rPr>
                <w:rFonts w:ascii="Times New Roman" w:eastAsia="Times New Roman" w:hAnsi="Times New Roman" w:cs="Times New Roman"/>
                <w:sz w:val="24"/>
                <w:szCs w:val="24"/>
              </w:rPr>
              <w:t> </w:t>
            </w:r>
            <w:r w:rsidRPr="00C6070F">
              <w:rPr>
                <w:rFonts w:ascii="Times New Roman" w:eastAsia="Times New Roman" w:hAnsi="Times New Roman" w:cs="Times New Roman"/>
                <w:sz w:val="24"/>
                <w:szCs w:val="24"/>
              </w:rPr>
              <w:t>610</w:t>
            </w:r>
          </w:p>
        </w:tc>
      </w:tr>
      <w:tr w:rsidR="00703C0C" w:rsidRPr="00F60586" w14:paraId="0FCE9037" w14:textId="77777777" w:rsidTr="00C6070F">
        <w:trPr>
          <w:trHeight w:val="809"/>
        </w:trPr>
        <w:tc>
          <w:tcPr>
            <w:tcW w:w="3119" w:type="dxa"/>
          </w:tcPr>
          <w:p w14:paraId="39122465" w14:textId="77777777" w:rsidR="00544FCA" w:rsidRPr="00C6070F" w:rsidRDefault="00544FCA" w:rsidP="00703C0C">
            <w:pPr>
              <w:pStyle w:val="Normal0"/>
              <w:spacing w:after="60" w:line="276" w:lineRule="auto"/>
              <w:jc w:val="both"/>
              <w:rPr>
                <w:rFonts w:ascii="Times New Roman" w:eastAsia="Times New Roman" w:hAnsi="Times New Roman" w:cs="Times New Roman"/>
                <w:b/>
                <w:sz w:val="26"/>
                <w:szCs w:val="26"/>
              </w:rPr>
            </w:pPr>
            <w:r w:rsidRPr="00C6070F">
              <w:rPr>
                <w:rFonts w:ascii="Times New Roman" w:eastAsia="Times New Roman" w:hAnsi="Times New Roman" w:cs="Times New Roman"/>
                <w:b/>
                <w:sz w:val="26"/>
                <w:szCs w:val="26"/>
              </w:rPr>
              <w:t>Итого</w:t>
            </w:r>
          </w:p>
        </w:tc>
        <w:tc>
          <w:tcPr>
            <w:tcW w:w="1002" w:type="dxa"/>
          </w:tcPr>
          <w:p w14:paraId="080B0632" w14:textId="5E00A175" w:rsidR="00544FCA" w:rsidRPr="00C6070F" w:rsidRDefault="00271E3A" w:rsidP="00703C0C">
            <w:pPr>
              <w:pStyle w:val="Normal0"/>
              <w:spacing w:after="60" w:line="276" w:lineRule="auto"/>
              <w:jc w:val="center"/>
              <w:rPr>
                <w:rFonts w:ascii="Times New Roman" w:eastAsia="Times New Roman" w:hAnsi="Times New Roman" w:cs="Times New Roman"/>
                <w:b/>
                <w:sz w:val="26"/>
                <w:szCs w:val="26"/>
              </w:rPr>
            </w:pPr>
            <w:r w:rsidRPr="00C6070F">
              <w:rPr>
                <w:rFonts w:ascii="Times New Roman" w:eastAsia="Times New Roman" w:hAnsi="Times New Roman" w:cs="Times New Roman"/>
                <w:b/>
                <w:sz w:val="26"/>
                <w:szCs w:val="26"/>
              </w:rPr>
              <w:t>5 </w:t>
            </w:r>
            <w:r w:rsidR="00544FCA" w:rsidRPr="00C6070F">
              <w:rPr>
                <w:rFonts w:ascii="Times New Roman" w:eastAsia="Times New Roman" w:hAnsi="Times New Roman" w:cs="Times New Roman"/>
                <w:b/>
                <w:sz w:val="26"/>
                <w:szCs w:val="26"/>
              </w:rPr>
              <w:t>576</w:t>
            </w:r>
          </w:p>
        </w:tc>
        <w:tc>
          <w:tcPr>
            <w:tcW w:w="1136" w:type="dxa"/>
          </w:tcPr>
          <w:p w14:paraId="29F954ED" w14:textId="14747D26" w:rsidR="00544FCA" w:rsidRPr="00C6070F" w:rsidRDefault="00544FCA" w:rsidP="00703C0C">
            <w:pPr>
              <w:pStyle w:val="Normal0"/>
              <w:spacing w:after="60" w:line="276" w:lineRule="auto"/>
              <w:jc w:val="center"/>
              <w:rPr>
                <w:rFonts w:ascii="Times New Roman" w:eastAsia="Times New Roman" w:hAnsi="Times New Roman" w:cs="Times New Roman"/>
                <w:b/>
                <w:sz w:val="26"/>
                <w:szCs w:val="26"/>
              </w:rPr>
            </w:pPr>
            <w:r w:rsidRPr="00C6070F">
              <w:rPr>
                <w:rFonts w:ascii="Times New Roman" w:eastAsia="Times New Roman" w:hAnsi="Times New Roman" w:cs="Times New Roman"/>
                <w:b/>
                <w:sz w:val="26"/>
                <w:szCs w:val="26"/>
              </w:rPr>
              <w:t>5</w:t>
            </w:r>
            <w:r w:rsidR="00271E3A" w:rsidRPr="00C6070F">
              <w:rPr>
                <w:rFonts w:ascii="Times New Roman" w:eastAsia="Times New Roman" w:hAnsi="Times New Roman" w:cs="Times New Roman"/>
                <w:b/>
                <w:sz w:val="26"/>
                <w:szCs w:val="26"/>
              </w:rPr>
              <w:t> </w:t>
            </w:r>
            <w:r w:rsidRPr="00C6070F">
              <w:rPr>
                <w:rFonts w:ascii="Times New Roman" w:eastAsia="Times New Roman" w:hAnsi="Times New Roman" w:cs="Times New Roman"/>
                <w:b/>
                <w:sz w:val="26"/>
                <w:szCs w:val="26"/>
              </w:rPr>
              <w:t>708</w:t>
            </w:r>
          </w:p>
        </w:tc>
        <w:tc>
          <w:tcPr>
            <w:tcW w:w="1282" w:type="dxa"/>
            <w:shd w:val="clear" w:color="auto" w:fill="auto"/>
          </w:tcPr>
          <w:p w14:paraId="5D3BDABE" w14:textId="32404182" w:rsidR="00544FCA" w:rsidRPr="00C6070F" w:rsidRDefault="00271E3A" w:rsidP="00703C0C">
            <w:pPr>
              <w:pStyle w:val="Normal0"/>
              <w:spacing w:after="60" w:line="276" w:lineRule="auto"/>
              <w:jc w:val="center"/>
              <w:rPr>
                <w:rFonts w:ascii="Times New Roman" w:eastAsia="Times New Roman" w:hAnsi="Times New Roman" w:cs="Times New Roman"/>
                <w:b/>
                <w:sz w:val="26"/>
                <w:szCs w:val="26"/>
              </w:rPr>
            </w:pPr>
            <w:r w:rsidRPr="00C6070F">
              <w:rPr>
                <w:rFonts w:ascii="Times New Roman" w:eastAsia="Times New Roman" w:hAnsi="Times New Roman" w:cs="Times New Roman"/>
                <w:b/>
                <w:sz w:val="26"/>
                <w:szCs w:val="26"/>
              </w:rPr>
              <w:t>5 </w:t>
            </w:r>
            <w:r w:rsidR="00544FCA" w:rsidRPr="00C6070F">
              <w:rPr>
                <w:rFonts w:ascii="Times New Roman" w:eastAsia="Times New Roman" w:hAnsi="Times New Roman" w:cs="Times New Roman"/>
                <w:b/>
                <w:sz w:val="26"/>
                <w:szCs w:val="26"/>
              </w:rPr>
              <w:t>720</w:t>
            </w:r>
          </w:p>
        </w:tc>
        <w:tc>
          <w:tcPr>
            <w:tcW w:w="852" w:type="dxa"/>
          </w:tcPr>
          <w:p w14:paraId="5C439246" w14:textId="2B2DCFB9" w:rsidR="00544FCA" w:rsidRPr="00C6070F" w:rsidRDefault="00544FCA" w:rsidP="00703C0C">
            <w:pPr>
              <w:pStyle w:val="Normal0"/>
              <w:spacing w:after="60" w:line="276" w:lineRule="auto"/>
              <w:jc w:val="center"/>
              <w:rPr>
                <w:rFonts w:ascii="Times New Roman" w:eastAsia="Times New Roman" w:hAnsi="Times New Roman" w:cs="Times New Roman"/>
                <w:b/>
                <w:sz w:val="26"/>
                <w:szCs w:val="26"/>
              </w:rPr>
            </w:pPr>
            <w:r w:rsidRPr="00C6070F">
              <w:rPr>
                <w:rFonts w:ascii="Times New Roman" w:eastAsia="Times New Roman" w:hAnsi="Times New Roman" w:cs="Times New Roman"/>
                <w:b/>
                <w:sz w:val="26"/>
                <w:szCs w:val="26"/>
              </w:rPr>
              <w:t>4</w:t>
            </w:r>
            <w:r w:rsidR="00271E3A" w:rsidRPr="00C6070F">
              <w:rPr>
                <w:rFonts w:ascii="Times New Roman" w:eastAsia="Times New Roman" w:hAnsi="Times New Roman" w:cs="Times New Roman"/>
                <w:b/>
                <w:sz w:val="26"/>
                <w:szCs w:val="26"/>
              </w:rPr>
              <w:t> </w:t>
            </w:r>
            <w:r w:rsidRPr="00C6070F">
              <w:rPr>
                <w:rFonts w:ascii="Times New Roman" w:eastAsia="Times New Roman" w:hAnsi="Times New Roman" w:cs="Times New Roman"/>
                <w:b/>
                <w:sz w:val="26"/>
                <w:szCs w:val="26"/>
              </w:rPr>
              <w:t>615</w:t>
            </w:r>
          </w:p>
        </w:tc>
        <w:tc>
          <w:tcPr>
            <w:tcW w:w="1136" w:type="dxa"/>
          </w:tcPr>
          <w:p w14:paraId="274F6CCF" w14:textId="1AA01ABD" w:rsidR="00544FCA" w:rsidRPr="00C6070F" w:rsidRDefault="00271E3A" w:rsidP="00703C0C">
            <w:pPr>
              <w:pStyle w:val="Normal0"/>
              <w:spacing w:after="60" w:line="276" w:lineRule="auto"/>
              <w:jc w:val="center"/>
              <w:rPr>
                <w:rFonts w:ascii="Times New Roman" w:eastAsia="Times New Roman" w:hAnsi="Times New Roman" w:cs="Times New Roman"/>
                <w:b/>
                <w:sz w:val="26"/>
                <w:szCs w:val="26"/>
              </w:rPr>
            </w:pPr>
            <w:r w:rsidRPr="00C6070F">
              <w:rPr>
                <w:rFonts w:ascii="Times New Roman" w:eastAsia="Times New Roman" w:hAnsi="Times New Roman" w:cs="Times New Roman"/>
                <w:b/>
                <w:sz w:val="26"/>
                <w:szCs w:val="26"/>
              </w:rPr>
              <w:t>4 </w:t>
            </w:r>
            <w:r w:rsidR="00544FCA" w:rsidRPr="00C6070F">
              <w:rPr>
                <w:rFonts w:ascii="Times New Roman" w:eastAsia="Times New Roman" w:hAnsi="Times New Roman" w:cs="Times New Roman"/>
                <w:b/>
                <w:sz w:val="26"/>
                <w:szCs w:val="26"/>
              </w:rPr>
              <w:t>755</w:t>
            </w:r>
          </w:p>
        </w:tc>
        <w:tc>
          <w:tcPr>
            <w:tcW w:w="1140" w:type="dxa"/>
            <w:shd w:val="clear" w:color="auto" w:fill="auto"/>
          </w:tcPr>
          <w:p w14:paraId="2D0E11D3" w14:textId="2FAEBB5E" w:rsidR="00544FCA" w:rsidRPr="00C6070F" w:rsidRDefault="00271E3A" w:rsidP="00703C0C">
            <w:pPr>
              <w:pStyle w:val="Normal0"/>
              <w:spacing w:after="60" w:line="276" w:lineRule="auto"/>
              <w:jc w:val="center"/>
              <w:rPr>
                <w:rFonts w:ascii="Times New Roman" w:eastAsia="Times New Roman" w:hAnsi="Times New Roman" w:cs="Times New Roman"/>
                <w:b/>
                <w:sz w:val="26"/>
                <w:szCs w:val="26"/>
              </w:rPr>
            </w:pPr>
            <w:r w:rsidRPr="00C6070F">
              <w:rPr>
                <w:rFonts w:ascii="Times New Roman" w:eastAsia="Times New Roman" w:hAnsi="Times New Roman" w:cs="Times New Roman"/>
                <w:b/>
                <w:sz w:val="26"/>
                <w:szCs w:val="26"/>
              </w:rPr>
              <w:t>4 </w:t>
            </w:r>
            <w:r w:rsidR="00544FCA" w:rsidRPr="00C6070F">
              <w:rPr>
                <w:rFonts w:ascii="Times New Roman" w:eastAsia="Times New Roman" w:hAnsi="Times New Roman" w:cs="Times New Roman"/>
                <w:b/>
                <w:sz w:val="26"/>
                <w:szCs w:val="26"/>
              </w:rPr>
              <w:t>950</w:t>
            </w:r>
          </w:p>
        </w:tc>
      </w:tr>
    </w:tbl>
    <w:p w14:paraId="5B62DD80" w14:textId="77777777" w:rsidR="00682FEF" w:rsidRDefault="00682FEF" w:rsidP="001A7A5F">
      <w:pPr>
        <w:pStyle w:val="Normal0"/>
        <w:spacing w:after="0" w:line="276" w:lineRule="auto"/>
        <w:ind w:firstLine="709"/>
        <w:jc w:val="both"/>
        <w:rPr>
          <w:rFonts w:ascii="Times New Roman" w:eastAsia="Times New Roman" w:hAnsi="Times New Roman" w:cs="Times New Roman"/>
          <w:sz w:val="28"/>
          <w:szCs w:val="28"/>
        </w:rPr>
      </w:pPr>
    </w:p>
    <w:p w14:paraId="027F492E" w14:textId="1BF9DB68" w:rsidR="00544FCA" w:rsidRPr="00C22D42" w:rsidRDefault="00544FCA" w:rsidP="001A7A5F">
      <w:pPr>
        <w:pStyle w:val="Normal0"/>
        <w:spacing w:after="0" w:line="276" w:lineRule="auto"/>
        <w:ind w:firstLine="709"/>
        <w:jc w:val="both"/>
        <w:rPr>
          <w:rFonts w:ascii="Times New Roman" w:eastAsia="Times New Roman" w:hAnsi="Times New Roman" w:cs="Times New Roman"/>
          <w:sz w:val="28"/>
          <w:szCs w:val="28"/>
        </w:rPr>
      </w:pPr>
      <w:r w:rsidRPr="00C22D42">
        <w:rPr>
          <w:rFonts w:ascii="Times New Roman" w:eastAsia="Times New Roman" w:hAnsi="Times New Roman" w:cs="Times New Roman"/>
          <w:sz w:val="28"/>
          <w:szCs w:val="28"/>
        </w:rPr>
        <w:t>Отделом администрации приняты сведения о доходах, представленные:</w:t>
      </w:r>
    </w:p>
    <w:p w14:paraId="682709DA" w14:textId="77777777" w:rsidR="00544FCA" w:rsidRDefault="00544FCA" w:rsidP="001A7A5F">
      <w:pPr>
        <w:pStyle w:val="Normal0"/>
        <w:tabs>
          <w:tab w:val="left" w:pos="1134"/>
        </w:tabs>
        <w:spacing w:after="0" w:line="276" w:lineRule="auto"/>
        <w:ind w:left="709"/>
        <w:jc w:val="both"/>
        <w:rPr>
          <w:rFonts w:ascii="Times New Roman" w:eastAsia="Times New Roman" w:hAnsi="Times New Roman" w:cs="Times New Roman"/>
          <w:b/>
          <w:color w:val="002060"/>
          <w:sz w:val="28"/>
          <w:szCs w:val="28"/>
        </w:rPr>
      </w:pPr>
      <w:r w:rsidRPr="001A7A5F">
        <w:rPr>
          <w:rFonts w:ascii="Times New Roman" w:eastAsia="Times New Roman" w:hAnsi="Times New Roman" w:cs="Times New Roman"/>
          <w:b/>
          <w:color w:val="403152" w:themeColor="accent4" w:themeShade="80"/>
          <w:sz w:val="28"/>
          <w:szCs w:val="28"/>
        </w:rPr>
        <w:t>на областном уровне:</w:t>
      </w:r>
    </w:p>
    <w:p w14:paraId="3CB1ED7A" w14:textId="649E76AD" w:rsidR="00544FCA" w:rsidRPr="00C22D42" w:rsidRDefault="00544FCA" w:rsidP="001A7A5F">
      <w:pPr>
        <w:pStyle w:val="Normal0"/>
        <w:spacing w:after="0" w:line="276" w:lineRule="auto"/>
        <w:ind w:firstLine="709"/>
        <w:jc w:val="both"/>
        <w:rPr>
          <w:rFonts w:ascii="Times New Roman" w:eastAsia="Times New Roman" w:hAnsi="Times New Roman" w:cs="Times New Roman"/>
          <w:b/>
          <w:sz w:val="28"/>
          <w:szCs w:val="28"/>
        </w:rPr>
      </w:pPr>
      <w:r w:rsidRPr="001A7A5F">
        <w:rPr>
          <w:rFonts w:ascii="Times New Roman" w:eastAsia="Times New Roman" w:hAnsi="Times New Roman" w:cs="Times New Roman"/>
          <w:b/>
          <w:color w:val="403152" w:themeColor="accent4" w:themeShade="80"/>
          <w:sz w:val="28"/>
          <w:szCs w:val="28"/>
        </w:rPr>
        <w:t>20</w:t>
      </w:r>
      <w:r w:rsidRPr="00C22D42">
        <w:rPr>
          <w:rFonts w:ascii="Times New Roman" w:eastAsia="Times New Roman" w:hAnsi="Times New Roman" w:cs="Times New Roman"/>
          <w:b/>
          <w:sz w:val="28"/>
          <w:szCs w:val="28"/>
        </w:rPr>
        <w:t> </w:t>
      </w:r>
      <w:r w:rsidRPr="00C22D42">
        <w:rPr>
          <w:rFonts w:ascii="Times New Roman" w:eastAsia="Times New Roman" w:hAnsi="Times New Roman" w:cs="Times New Roman"/>
          <w:sz w:val="28"/>
          <w:szCs w:val="28"/>
        </w:rPr>
        <w:t>лицами, замещавшими на 31.12.20</w:t>
      </w:r>
      <w:r>
        <w:rPr>
          <w:rFonts w:ascii="Times New Roman" w:eastAsia="Times New Roman" w:hAnsi="Times New Roman" w:cs="Times New Roman"/>
          <w:sz w:val="28"/>
          <w:szCs w:val="28"/>
        </w:rPr>
        <w:t>2</w:t>
      </w:r>
      <w:r w:rsidR="00690F88">
        <w:rPr>
          <w:rFonts w:ascii="Times New Roman" w:eastAsia="Times New Roman" w:hAnsi="Times New Roman" w:cs="Times New Roman"/>
          <w:sz w:val="28"/>
          <w:szCs w:val="28"/>
        </w:rPr>
        <w:t>1</w:t>
      </w:r>
      <w:r w:rsidRPr="00C22D42">
        <w:rPr>
          <w:rFonts w:ascii="Times New Roman" w:eastAsia="Times New Roman" w:hAnsi="Times New Roman" w:cs="Times New Roman"/>
          <w:sz w:val="28"/>
          <w:szCs w:val="28"/>
        </w:rPr>
        <w:t xml:space="preserve"> государственные должности (</w:t>
      </w:r>
      <w:r w:rsidRPr="001A7A5F">
        <w:rPr>
          <w:rFonts w:ascii="Times New Roman" w:eastAsia="Times New Roman" w:hAnsi="Times New Roman" w:cs="Times New Roman"/>
          <w:b/>
          <w:color w:val="403152" w:themeColor="accent4" w:themeShade="80"/>
          <w:sz w:val="28"/>
          <w:szCs w:val="28"/>
        </w:rPr>
        <w:t>54</w:t>
      </w:r>
      <w:r>
        <w:rPr>
          <w:rFonts w:ascii="Times New Roman" w:eastAsia="Times New Roman" w:hAnsi="Times New Roman" w:cs="Times New Roman"/>
          <w:b/>
          <w:color w:val="002060"/>
          <w:sz w:val="28"/>
          <w:szCs w:val="28"/>
        </w:rPr>
        <w:t xml:space="preserve"> </w:t>
      </w:r>
      <w:r w:rsidRPr="00C22D42">
        <w:rPr>
          <w:rFonts w:ascii="Times New Roman" w:eastAsia="Times New Roman" w:hAnsi="Times New Roman" w:cs="Times New Roman"/>
          <w:sz w:val="28"/>
          <w:szCs w:val="28"/>
        </w:rPr>
        <w:t xml:space="preserve">справки о доходах, расходах, об имуществе и обязательствах имущественного характера (далее в </w:t>
      </w:r>
      <w:r>
        <w:rPr>
          <w:rFonts w:ascii="Times New Roman" w:eastAsia="Times New Roman" w:hAnsi="Times New Roman" w:cs="Times New Roman"/>
          <w:sz w:val="28"/>
          <w:szCs w:val="28"/>
        </w:rPr>
        <w:t>настоящем разделе</w:t>
      </w:r>
      <w:r w:rsidRPr="00C22D42">
        <w:rPr>
          <w:rFonts w:ascii="Times New Roman" w:eastAsia="Times New Roman" w:hAnsi="Times New Roman" w:cs="Times New Roman"/>
          <w:sz w:val="28"/>
          <w:szCs w:val="28"/>
        </w:rPr>
        <w:t> </w:t>
      </w:r>
      <w:r w:rsidR="007779D1" w:rsidRPr="006570C2">
        <w:rPr>
          <w:rFonts w:ascii="Times New Roman" w:eastAsia="Times New Roman" w:hAnsi="Times New Roman" w:cs="Times New Roman"/>
          <w:sz w:val="28"/>
          <w:szCs w:val="28"/>
        </w:rPr>
        <w:t>–</w:t>
      </w:r>
      <w:r w:rsidRPr="00C22D42">
        <w:rPr>
          <w:rFonts w:ascii="Times New Roman" w:eastAsia="Times New Roman" w:hAnsi="Times New Roman" w:cs="Times New Roman"/>
          <w:sz w:val="28"/>
          <w:szCs w:val="28"/>
        </w:rPr>
        <w:t> справка о доходах, справки о доходах));</w:t>
      </w:r>
      <w:r w:rsidRPr="00C22D42">
        <w:rPr>
          <w:rFonts w:ascii="Times New Roman" w:eastAsia="Times New Roman" w:hAnsi="Times New Roman" w:cs="Times New Roman"/>
          <w:b/>
          <w:sz w:val="28"/>
          <w:szCs w:val="28"/>
        </w:rPr>
        <w:t xml:space="preserve"> </w:t>
      </w:r>
    </w:p>
    <w:p w14:paraId="10F046C7" w14:textId="305C097A" w:rsidR="00544FCA" w:rsidRPr="00C22D42" w:rsidRDefault="00544FCA" w:rsidP="001A7A5F">
      <w:pPr>
        <w:pStyle w:val="Normal0"/>
        <w:spacing w:after="0" w:line="276" w:lineRule="auto"/>
        <w:ind w:firstLine="709"/>
        <w:jc w:val="both"/>
        <w:rPr>
          <w:rFonts w:ascii="Times New Roman" w:eastAsia="Times New Roman" w:hAnsi="Times New Roman" w:cs="Times New Roman"/>
          <w:b/>
          <w:sz w:val="28"/>
          <w:szCs w:val="28"/>
        </w:rPr>
      </w:pPr>
      <w:r w:rsidRPr="001A7A5F">
        <w:rPr>
          <w:rFonts w:ascii="Times New Roman" w:eastAsia="Times New Roman" w:hAnsi="Times New Roman" w:cs="Times New Roman"/>
          <w:b/>
          <w:color w:val="403152" w:themeColor="accent4" w:themeShade="80"/>
          <w:sz w:val="28"/>
          <w:szCs w:val="28"/>
        </w:rPr>
        <w:t>79</w:t>
      </w:r>
      <w:r w:rsidRPr="00C22D42">
        <w:rPr>
          <w:rFonts w:ascii="Times New Roman" w:eastAsia="Times New Roman" w:hAnsi="Times New Roman" w:cs="Times New Roman"/>
          <w:b/>
          <w:sz w:val="28"/>
          <w:szCs w:val="28"/>
        </w:rPr>
        <w:t> </w:t>
      </w:r>
      <w:r w:rsidRPr="00C22D42">
        <w:rPr>
          <w:rFonts w:ascii="Times New Roman" w:eastAsia="Times New Roman" w:hAnsi="Times New Roman" w:cs="Times New Roman"/>
          <w:sz w:val="28"/>
          <w:szCs w:val="28"/>
        </w:rPr>
        <w:t>гражданским</w:t>
      </w:r>
      <w:r>
        <w:rPr>
          <w:rFonts w:ascii="Times New Roman" w:eastAsia="Times New Roman" w:hAnsi="Times New Roman" w:cs="Times New Roman"/>
          <w:sz w:val="28"/>
          <w:szCs w:val="28"/>
        </w:rPr>
        <w:t>и служащими </w:t>
      </w:r>
      <w:r w:rsidR="007779D1" w:rsidRPr="006570C2">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C22D42">
        <w:rPr>
          <w:rFonts w:ascii="Times New Roman" w:eastAsia="Times New Roman" w:hAnsi="Times New Roman" w:cs="Times New Roman"/>
          <w:sz w:val="28"/>
          <w:szCs w:val="28"/>
        </w:rPr>
        <w:t>руководител</w:t>
      </w:r>
      <w:r>
        <w:rPr>
          <w:rFonts w:ascii="Times New Roman" w:eastAsia="Times New Roman" w:hAnsi="Times New Roman" w:cs="Times New Roman"/>
          <w:sz w:val="28"/>
          <w:szCs w:val="28"/>
        </w:rPr>
        <w:t>ями</w:t>
      </w:r>
      <w:r w:rsidRPr="00C22D42">
        <w:rPr>
          <w:rFonts w:ascii="Times New Roman" w:eastAsia="Times New Roman" w:hAnsi="Times New Roman" w:cs="Times New Roman"/>
          <w:sz w:val="28"/>
          <w:szCs w:val="28"/>
        </w:rPr>
        <w:t xml:space="preserve"> </w:t>
      </w:r>
      <w:r w:rsidR="00937DA0">
        <w:rPr>
          <w:rFonts w:ascii="Times New Roman" w:eastAsia="Times New Roman" w:hAnsi="Times New Roman" w:cs="Times New Roman"/>
          <w:sz w:val="28"/>
          <w:szCs w:val="28"/>
        </w:rPr>
        <w:t>исполнительных</w:t>
      </w:r>
      <w:r>
        <w:rPr>
          <w:rFonts w:ascii="Times New Roman" w:eastAsia="Times New Roman" w:hAnsi="Times New Roman" w:cs="Times New Roman"/>
          <w:sz w:val="28"/>
          <w:szCs w:val="28"/>
        </w:rPr>
        <w:t xml:space="preserve"> органов</w:t>
      </w:r>
      <w:r w:rsidRPr="00C22D42">
        <w:rPr>
          <w:rFonts w:ascii="Times New Roman" w:eastAsia="Times New Roman" w:hAnsi="Times New Roman" w:cs="Times New Roman"/>
          <w:sz w:val="28"/>
          <w:szCs w:val="28"/>
        </w:rPr>
        <w:t xml:space="preserve"> и их заместителями (</w:t>
      </w:r>
      <w:r w:rsidRPr="001A7A5F">
        <w:rPr>
          <w:rFonts w:ascii="Times New Roman" w:eastAsia="Times New Roman" w:hAnsi="Times New Roman" w:cs="Times New Roman"/>
          <w:b/>
          <w:color w:val="403152" w:themeColor="accent4" w:themeShade="80"/>
          <w:sz w:val="28"/>
          <w:szCs w:val="28"/>
        </w:rPr>
        <w:t>203</w:t>
      </w:r>
      <w:r w:rsidRPr="004B646C">
        <w:rPr>
          <w:rFonts w:ascii="Times New Roman" w:eastAsia="Times New Roman" w:hAnsi="Times New Roman" w:cs="Times New Roman"/>
          <w:b/>
          <w:color w:val="002060"/>
          <w:sz w:val="28"/>
          <w:szCs w:val="28"/>
        </w:rPr>
        <w:t xml:space="preserve"> </w:t>
      </w:r>
      <w:r w:rsidRPr="00C22D42">
        <w:rPr>
          <w:rFonts w:ascii="Times New Roman" w:eastAsia="Times New Roman" w:hAnsi="Times New Roman" w:cs="Times New Roman"/>
          <w:sz w:val="28"/>
          <w:szCs w:val="28"/>
        </w:rPr>
        <w:t>справ</w:t>
      </w:r>
      <w:r>
        <w:rPr>
          <w:rFonts w:ascii="Times New Roman" w:eastAsia="Times New Roman" w:hAnsi="Times New Roman" w:cs="Times New Roman"/>
          <w:sz w:val="28"/>
          <w:szCs w:val="28"/>
        </w:rPr>
        <w:t>ки</w:t>
      </w:r>
      <w:r w:rsidRPr="00C22D42">
        <w:rPr>
          <w:rFonts w:ascii="Times New Roman" w:eastAsia="Times New Roman" w:hAnsi="Times New Roman" w:cs="Times New Roman"/>
          <w:sz w:val="28"/>
          <w:szCs w:val="28"/>
        </w:rPr>
        <w:t xml:space="preserve"> о доходах);</w:t>
      </w:r>
      <w:r w:rsidRPr="00C22D42">
        <w:rPr>
          <w:rFonts w:ascii="Times New Roman" w:eastAsia="Times New Roman" w:hAnsi="Times New Roman" w:cs="Times New Roman"/>
          <w:b/>
          <w:sz w:val="28"/>
          <w:szCs w:val="28"/>
        </w:rPr>
        <w:t xml:space="preserve"> </w:t>
      </w:r>
    </w:p>
    <w:p w14:paraId="6CD7F185" w14:textId="75F9375C" w:rsidR="00544FCA" w:rsidRPr="00C22D42" w:rsidRDefault="00544FCA" w:rsidP="001A7A5F">
      <w:pPr>
        <w:pStyle w:val="Normal0"/>
        <w:spacing w:after="0" w:line="276" w:lineRule="auto"/>
        <w:ind w:firstLine="709"/>
        <w:jc w:val="both"/>
        <w:rPr>
          <w:rFonts w:ascii="Times New Roman" w:eastAsia="Times New Roman" w:hAnsi="Times New Roman" w:cs="Times New Roman"/>
          <w:sz w:val="28"/>
          <w:szCs w:val="28"/>
        </w:rPr>
      </w:pPr>
      <w:r w:rsidRPr="001A7A5F">
        <w:rPr>
          <w:rFonts w:ascii="Times New Roman" w:eastAsia="Times New Roman" w:hAnsi="Times New Roman" w:cs="Times New Roman"/>
          <w:b/>
          <w:color w:val="403152" w:themeColor="accent4" w:themeShade="80"/>
          <w:sz w:val="28"/>
          <w:szCs w:val="28"/>
        </w:rPr>
        <w:lastRenderedPageBreak/>
        <w:t>40</w:t>
      </w:r>
      <w:r w:rsidRPr="00C22D42">
        <w:rPr>
          <w:rFonts w:ascii="Times New Roman" w:eastAsia="Times New Roman" w:hAnsi="Times New Roman" w:cs="Times New Roman"/>
          <w:sz w:val="28"/>
          <w:szCs w:val="28"/>
        </w:rPr>
        <w:t xml:space="preserve"> гражданскими служащими, замещавшими на </w:t>
      </w:r>
      <w:r>
        <w:rPr>
          <w:rFonts w:ascii="Times New Roman" w:eastAsia="Times New Roman" w:hAnsi="Times New Roman" w:cs="Times New Roman"/>
          <w:sz w:val="28"/>
          <w:szCs w:val="28"/>
        </w:rPr>
        <w:t>31.12.202</w:t>
      </w:r>
      <w:r w:rsidR="00690F88">
        <w:rPr>
          <w:rFonts w:ascii="Times New Roman" w:eastAsia="Times New Roman" w:hAnsi="Times New Roman" w:cs="Times New Roman"/>
          <w:sz w:val="28"/>
          <w:szCs w:val="28"/>
        </w:rPr>
        <w:t>1</w:t>
      </w:r>
      <w:r w:rsidRPr="00C22D42">
        <w:rPr>
          <w:rFonts w:ascii="Times New Roman" w:eastAsia="Times New Roman" w:hAnsi="Times New Roman" w:cs="Times New Roman"/>
          <w:sz w:val="28"/>
          <w:szCs w:val="28"/>
        </w:rPr>
        <w:t xml:space="preserve"> должности гражданской службы в администрации Губернатора Новосибирской области и Правительства Новосибирской </w:t>
      </w:r>
      <w:r w:rsidRPr="009142CA">
        <w:rPr>
          <w:rFonts w:ascii="Times New Roman" w:eastAsia="Times New Roman" w:hAnsi="Times New Roman" w:cs="Times New Roman"/>
          <w:sz w:val="28"/>
          <w:szCs w:val="28"/>
        </w:rPr>
        <w:t>области</w:t>
      </w:r>
      <w:r>
        <w:rPr>
          <w:rFonts w:ascii="Times New Roman" w:eastAsia="Times New Roman" w:hAnsi="Times New Roman" w:cs="Times New Roman"/>
          <w:sz w:val="28"/>
          <w:szCs w:val="28"/>
        </w:rPr>
        <w:t xml:space="preserve"> (далее в настоящем разделе – администрация) </w:t>
      </w:r>
      <w:r w:rsidR="007779D1" w:rsidRPr="006570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A7A5F">
        <w:rPr>
          <w:rFonts w:ascii="Times New Roman" w:eastAsia="Times New Roman" w:hAnsi="Times New Roman" w:cs="Times New Roman"/>
          <w:b/>
          <w:color w:val="403152" w:themeColor="accent4" w:themeShade="80"/>
          <w:sz w:val="28"/>
          <w:szCs w:val="28"/>
        </w:rPr>
        <w:t>83</w:t>
      </w:r>
      <w:r w:rsidRPr="009142CA">
        <w:rPr>
          <w:rFonts w:ascii="Times New Roman" w:eastAsia="Times New Roman" w:hAnsi="Times New Roman" w:cs="Times New Roman"/>
          <w:b/>
          <w:color w:val="002060"/>
          <w:sz w:val="28"/>
          <w:szCs w:val="28"/>
        </w:rPr>
        <w:t xml:space="preserve"> </w:t>
      </w:r>
      <w:r w:rsidRPr="009142CA">
        <w:rPr>
          <w:rFonts w:ascii="Times New Roman" w:eastAsia="Times New Roman" w:hAnsi="Times New Roman" w:cs="Times New Roman"/>
          <w:sz w:val="28"/>
          <w:szCs w:val="28"/>
        </w:rPr>
        <w:t>справки о доходах</w:t>
      </w:r>
      <w:r w:rsidRPr="00C22D42">
        <w:rPr>
          <w:rFonts w:ascii="Times New Roman" w:eastAsia="Times New Roman" w:hAnsi="Times New Roman" w:cs="Times New Roman"/>
          <w:sz w:val="28"/>
          <w:szCs w:val="28"/>
        </w:rPr>
        <w:t xml:space="preserve">. </w:t>
      </w:r>
    </w:p>
    <w:p w14:paraId="3359621E" w14:textId="77777777" w:rsidR="00544FCA" w:rsidRPr="00E735E9" w:rsidRDefault="00544FCA" w:rsidP="001A7A5F">
      <w:pPr>
        <w:pStyle w:val="Normal0"/>
        <w:spacing w:after="0" w:line="276"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Помимо этого, у</w:t>
      </w:r>
      <w:r w:rsidRPr="00C22D42">
        <w:rPr>
          <w:rFonts w:ascii="Times New Roman" w:eastAsia="Times New Roman" w:hAnsi="Times New Roman" w:cs="Times New Roman"/>
          <w:sz w:val="28"/>
          <w:szCs w:val="28"/>
        </w:rPr>
        <w:t xml:space="preserve">точненные сведения о доходах </w:t>
      </w:r>
      <w:r w:rsidRPr="00F675C3">
        <w:rPr>
          <w:rFonts w:ascii="Times New Roman" w:eastAsia="Times New Roman" w:hAnsi="Times New Roman" w:cs="Times New Roman"/>
          <w:sz w:val="28"/>
          <w:szCs w:val="28"/>
        </w:rPr>
        <w:t xml:space="preserve">представлены </w:t>
      </w:r>
      <w:r w:rsidRPr="001A7A5F">
        <w:rPr>
          <w:rFonts w:ascii="Times New Roman" w:eastAsia="Times New Roman" w:hAnsi="Times New Roman" w:cs="Times New Roman"/>
          <w:b/>
          <w:color w:val="403152" w:themeColor="accent4" w:themeShade="80"/>
          <w:sz w:val="28"/>
          <w:szCs w:val="28"/>
        </w:rPr>
        <w:t>2</w:t>
      </w:r>
      <w:r w:rsidRPr="00F675C3">
        <w:rPr>
          <w:rFonts w:ascii="Times New Roman" w:eastAsia="Times New Roman" w:hAnsi="Times New Roman" w:cs="Times New Roman"/>
          <w:sz w:val="28"/>
          <w:szCs w:val="28"/>
        </w:rPr>
        <w:t xml:space="preserve"> декларантами (</w:t>
      </w:r>
      <w:r w:rsidRPr="001A7A5F">
        <w:rPr>
          <w:rFonts w:ascii="Times New Roman" w:eastAsia="Times New Roman" w:hAnsi="Times New Roman" w:cs="Times New Roman"/>
          <w:b/>
          <w:color w:val="403152" w:themeColor="accent4" w:themeShade="80"/>
          <w:sz w:val="28"/>
          <w:szCs w:val="28"/>
        </w:rPr>
        <w:t>2</w:t>
      </w:r>
      <w:r w:rsidRPr="001A7A5F">
        <w:rPr>
          <w:rFonts w:ascii="Times New Roman" w:eastAsia="Times New Roman" w:hAnsi="Times New Roman" w:cs="Times New Roman"/>
          <w:color w:val="403152" w:themeColor="accent4" w:themeShade="80"/>
          <w:sz w:val="28"/>
          <w:szCs w:val="28"/>
        </w:rPr>
        <w:t xml:space="preserve"> </w:t>
      </w:r>
      <w:r w:rsidRPr="001A7A5F">
        <w:rPr>
          <w:rFonts w:ascii="Times New Roman" w:eastAsia="Times New Roman" w:hAnsi="Times New Roman" w:cs="Times New Roman"/>
          <w:b/>
          <w:color w:val="403152" w:themeColor="accent4" w:themeShade="80"/>
          <w:sz w:val="28"/>
          <w:szCs w:val="28"/>
        </w:rPr>
        <w:t>уточняющих</w:t>
      </w:r>
      <w:r w:rsidRPr="00F675C3">
        <w:rPr>
          <w:rFonts w:ascii="Times New Roman" w:eastAsia="Times New Roman" w:hAnsi="Times New Roman" w:cs="Times New Roman"/>
          <w:sz w:val="28"/>
          <w:szCs w:val="28"/>
        </w:rPr>
        <w:t xml:space="preserve"> справки о доходах);</w:t>
      </w:r>
    </w:p>
    <w:p w14:paraId="0715FAD5" w14:textId="77777777" w:rsidR="00544FCA" w:rsidRPr="00B3615A" w:rsidRDefault="00544FCA" w:rsidP="001A7A5F">
      <w:pPr>
        <w:pStyle w:val="Normal0"/>
        <w:tabs>
          <w:tab w:val="left" w:pos="1134"/>
        </w:tabs>
        <w:spacing w:after="0" w:line="276" w:lineRule="auto"/>
        <w:ind w:left="709"/>
        <w:jc w:val="both"/>
        <w:rPr>
          <w:rFonts w:ascii="Times New Roman" w:eastAsia="Times New Roman" w:hAnsi="Times New Roman" w:cs="Times New Roman"/>
          <w:b/>
          <w:color w:val="002060"/>
          <w:sz w:val="28"/>
          <w:szCs w:val="28"/>
        </w:rPr>
      </w:pPr>
      <w:r w:rsidRPr="001A7A5F">
        <w:rPr>
          <w:rFonts w:ascii="Times New Roman" w:eastAsia="Times New Roman" w:hAnsi="Times New Roman" w:cs="Times New Roman"/>
          <w:b/>
          <w:color w:val="403152" w:themeColor="accent4" w:themeShade="80"/>
          <w:sz w:val="28"/>
          <w:szCs w:val="28"/>
        </w:rPr>
        <w:t>на муниципальном уровне:</w:t>
      </w:r>
    </w:p>
    <w:p w14:paraId="7144805D" w14:textId="504541BA" w:rsidR="00544FCA" w:rsidRPr="00C22D42" w:rsidRDefault="006B15A9" w:rsidP="001A7A5F">
      <w:pPr>
        <w:pStyle w:val="Normal0"/>
        <w:spacing w:after="0" w:line="276" w:lineRule="auto"/>
        <w:ind w:firstLine="709"/>
        <w:jc w:val="both"/>
        <w:rPr>
          <w:rFonts w:ascii="Times New Roman" w:eastAsia="Times New Roman" w:hAnsi="Times New Roman" w:cs="Times New Roman"/>
          <w:sz w:val="28"/>
          <w:szCs w:val="28"/>
        </w:rPr>
      </w:pPr>
      <w:r w:rsidRPr="001A7A5F">
        <w:rPr>
          <w:rFonts w:ascii="Times New Roman" w:eastAsia="Times New Roman" w:hAnsi="Times New Roman" w:cs="Times New Roman"/>
          <w:b/>
          <w:color w:val="403152" w:themeColor="accent4" w:themeShade="80"/>
          <w:sz w:val="28"/>
          <w:szCs w:val="28"/>
        </w:rPr>
        <w:t>5 </w:t>
      </w:r>
      <w:r w:rsidR="00544FCA" w:rsidRPr="001A7A5F">
        <w:rPr>
          <w:rFonts w:ascii="Times New Roman" w:eastAsia="Times New Roman" w:hAnsi="Times New Roman" w:cs="Times New Roman"/>
          <w:b/>
          <w:color w:val="403152" w:themeColor="accent4" w:themeShade="80"/>
          <w:sz w:val="28"/>
          <w:szCs w:val="28"/>
        </w:rPr>
        <w:t>581</w:t>
      </w:r>
      <w:r w:rsidR="00544FCA" w:rsidRPr="001A7A5F">
        <w:rPr>
          <w:rFonts w:ascii="Times New Roman" w:eastAsia="Times New Roman" w:hAnsi="Times New Roman" w:cs="Times New Roman"/>
          <w:color w:val="403152" w:themeColor="accent4" w:themeShade="80"/>
          <w:sz w:val="20"/>
          <w:szCs w:val="20"/>
          <w:vertAlign w:val="superscript"/>
        </w:rPr>
        <w:footnoteReference w:id="9"/>
      </w:r>
      <w:r w:rsidR="00544FCA" w:rsidRPr="001A7A5F">
        <w:rPr>
          <w:rFonts w:ascii="Times New Roman" w:eastAsia="Times New Roman" w:hAnsi="Times New Roman" w:cs="Times New Roman"/>
          <w:color w:val="403152" w:themeColor="accent4" w:themeShade="80"/>
          <w:sz w:val="28"/>
          <w:szCs w:val="28"/>
        </w:rPr>
        <w:t xml:space="preserve"> </w:t>
      </w:r>
      <w:r w:rsidR="00544FCA">
        <w:rPr>
          <w:rFonts w:ascii="Times New Roman" w:eastAsia="Times New Roman" w:hAnsi="Times New Roman" w:cs="Times New Roman"/>
          <w:sz w:val="28"/>
          <w:szCs w:val="28"/>
        </w:rPr>
        <w:t>лицом</w:t>
      </w:r>
      <w:r w:rsidR="00544FCA" w:rsidRPr="00C22D42">
        <w:rPr>
          <w:rFonts w:ascii="Times New Roman" w:eastAsia="Times New Roman" w:hAnsi="Times New Roman" w:cs="Times New Roman"/>
          <w:sz w:val="28"/>
          <w:szCs w:val="28"/>
        </w:rPr>
        <w:t xml:space="preserve"> из числа лиц, замещавших на 31.12.20</w:t>
      </w:r>
      <w:r w:rsidR="00544FCA">
        <w:rPr>
          <w:rFonts w:ascii="Times New Roman" w:eastAsia="Times New Roman" w:hAnsi="Times New Roman" w:cs="Times New Roman"/>
          <w:sz w:val="28"/>
          <w:szCs w:val="28"/>
        </w:rPr>
        <w:t>2</w:t>
      </w:r>
      <w:r w:rsidR="00690F88">
        <w:rPr>
          <w:rFonts w:ascii="Times New Roman" w:eastAsia="Times New Roman" w:hAnsi="Times New Roman" w:cs="Times New Roman"/>
          <w:sz w:val="28"/>
          <w:szCs w:val="28"/>
        </w:rPr>
        <w:t>1</w:t>
      </w:r>
      <w:r w:rsidR="00544FCA" w:rsidRPr="00C22D42">
        <w:rPr>
          <w:rFonts w:ascii="Times New Roman" w:eastAsia="Times New Roman" w:hAnsi="Times New Roman" w:cs="Times New Roman"/>
          <w:sz w:val="28"/>
          <w:szCs w:val="28"/>
        </w:rPr>
        <w:t xml:space="preserve"> муниципальные должности </w:t>
      </w:r>
      <w:r w:rsidR="00544FCA" w:rsidRPr="00EA6C9C">
        <w:rPr>
          <w:rFonts w:ascii="Times New Roman" w:eastAsia="Times New Roman" w:hAnsi="Times New Roman" w:cs="Times New Roman"/>
          <w:sz w:val="28"/>
          <w:szCs w:val="28"/>
        </w:rPr>
        <w:t>(</w:t>
      </w:r>
      <w:r w:rsidR="00544FCA" w:rsidRPr="00C830BB">
        <w:rPr>
          <w:rFonts w:ascii="Times New Roman" w:eastAsia="Times New Roman" w:hAnsi="Times New Roman" w:cs="Times New Roman"/>
          <w:sz w:val="28"/>
          <w:szCs w:val="28"/>
        </w:rPr>
        <w:t>9</w:t>
      </w:r>
      <w:r w:rsidR="00544FCA">
        <w:rPr>
          <w:rFonts w:ascii="Times New Roman" w:eastAsia="Times New Roman" w:hAnsi="Times New Roman" w:cs="Times New Roman"/>
          <w:sz w:val="28"/>
          <w:szCs w:val="28"/>
        </w:rPr>
        <w:t>9,</w:t>
      </w:r>
      <w:r w:rsidR="009F44CE">
        <w:rPr>
          <w:rFonts w:ascii="Times New Roman" w:eastAsia="Times New Roman" w:hAnsi="Times New Roman" w:cs="Times New Roman"/>
          <w:sz w:val="28"/>
          <w:szCs w:val="28"/>
        </w:rPr>
        <w:t>2</w:t>
      </w:r>
      <w:r w:rsidR="00544FCA" w:rsidRPr="00C830BB">
        <w:rPr>
          <w:rFonts w:ascii="Times New Roman" w:eastAsia="Times New Roman" w:hAnsi="Times New Roman" w:cs="Times New Roman"/>
          <w:sz w:val="28"/>
          <w:szCs w:val="28"/>
        </w:rPr>
        <w:t>%</w:t>
      </w:r>
      <w:r w:rsidR="00544FCA" w:rsidRPr="00C830BB">
        <w:rPr>
          <w:rFonts w:ascii="Times New Roman" w:eastAsia="Times New Roman" w:hAnsi="Times New Roman" w:cs="Times New Roman"/>
          <w:sz w:val="20"/>
          <w:szCs w:val="20"/>
          <w:vertAlign w:val="superscript"/>
        </w:rPr>
        <w:footnoteReference w:id="10"/>
      </w:r>
      <w:r w:rsidR="00544FCA" w:rsidRPr="00C830BB">
        <w:rPr>
          <w:rFonts w:ascii="Times New Roman" w:eastAsia="Times New Roman" w:hAnsi="Times New Roman" w:cs="Times New Roman"/>
          <w:sz w:val="28"/>
          <w:szCs w:val="28"/>
          <w:vertAlign w:val="superscript"/>
        </w:rPr>
        <w:t xml:space="preserve"> </w:t>
      </w:r>
      <w:r w:rsidR="00544FCA" w:rsidRPr="00C830BB">
        <w:rPr>
          <w:rFonts w:ascii="Times New Roman" w:eastAsia="Times New Roman" w:hAnsi="Times New Roman" w:cs="Times New Roman"/>
          <w:sz w:val="28"/>
          <w:szCs w:val="28"/>
        </w:rPr>
        <w:t>от числа лиц указанной категории)</w:t>
      </w:r>
      <w:r w:rsidR="00544FCA" w:rsidRPr="00C22D42">
        <w:rPr>
          <w:rFonts w:ascii="Times New Roman" w:eastAsia="Times New Roman" w:hAnsi="Times New Roman" w:cs="Times New Roman"/>
          <w:sz w:val="28"/>
          <w:szCs w:val="28"/>
        </w:rPr>
        <w:t xml:space="preserve">, </w:t>
      </w:r>
      <w:r w:rsidR="009F44CE" w:rsidRPr="001A7A5F">
        <w:rPr>
          <w:rFonts w:ascii="Times New Roman" w:eastAsia="Times New Roman" w:hAnsi="Times New Roman" w:cs="Times New Roman"/>
          <w:b/>
          <w:color w:val="403152" w:themeColor="accent4" w:themeShade="80"/>
          <w:sz w:val="28"/>
          <w:szCs w:val="28"/>
        </w:rPr>
        <w:t>1 </w:t>
      </w:r>
      <w:r w:rsidR="00544FCA" w:rsidRPr="001A7A5F">
        <w:rPr>
          <w:rFonts w:ascii="Times New Roman" w:eastAsia="Times New Roman" w:hAnsi="Times New Roman" w:cs="Times New Roman"/>
          <w:b/>
          <w:color w:val="403152" w:themeColor="accent4" w:themeShade="80"/>
          <w:sz w:val="28"/>
          <w:szCs w:val="28"/>
        </w:rPr>
        <w:t>961</w:t>
      </w:r>
      <w:r w:rsidR="00544FCA" w:rsidRPr="00C22D42">
        <w:rPr>
          <w:rFonts w:ascii="Times New Roman" w:eastAsia="Times New Roman" w:hAnsi="Times New Roman" w:cs="Times New Roman"/>
          <w:b/>
          <w:sz w:val="28"/>
          <w:szCs w:val="28"/>
        </w:rPr>
        <w:t xml:space="preserve"> </w:t>
      </w:r>
      <w:r w:rsidR="00544FCA" w:rsidRPr="00C22D42">
        <w:rPr>
          <w:rFonts w:ascii="Times New Roman" w:eastAsia="Times New Roman" w:hAnsi="Times New Roman" w:cs="Times New Roman"/>
          <w:sz w:val="28"/>
          <w:szCs w:val="28"/>
        </w:rPr>
        <w:t xml:space="preserve">из них представили </w:t>
      </w:r>
      <w:r w:rsidR="00544FCA" w:rsidRPr="001A7A5F">
        <w:rPr>
          <w:rFonts w:ascii="Times New Roman" w:eastAsia="Times New Roman" w:hAnsi="Times New Roman" w:cs="Times New Roman"/>
          <w:b/>
          <w:color w:val="403152" w:themeColor="accent4" w:themeShade="80"/>
          <w:sz w:val="28"/>
          <w:szCs w:val="28"/>
        </w:rPr>
        <w:t>4</w:t>
      </w:r>
      <w:r w:rsidRPr="001A7A5F">
        <w:rPr>
          <w:rFonts w:ascii="Times New Roman" w:eastAsia="Times New Roman" w:hAnsi="Times New Roman" w:cs="Times New Roman"/>
          <w:b/>
          <w:color w:val="403152" w:themeColor="accent4" w:themeShade="80"/>
          <w:sz w:val="28"/>
          <w:szCs w:val="28"/>
        </w:rPr>
        <w:t> </w:t>
      </w:r>
      <w:r w:rsidR="00544FCA" w:rsidRPr="001A7A5F">
        <w:rPr>
          <w:rFonts w:ascii="Times New Roman" w:eastAsia="Times New Roman" w:hAnsi="Times New Roman" w:cs="Times New Roman"/>
          <w:b/>
          <w:color w:val="403152" w:themeColor="accent4" w:themeShade="80"/>
          <w:sz w:val="28"/>
          <w:szCs w:val="28"/>
        </w:rPr>
        <w:t>610</w:t>
      </w:r>
      <w:r w:rsidR="00544FCA">
        <w:rPr>
          <w:rFonts w:ascii="Times New Roman" w:eastAsia="Times New Roman" w:hAnsi="Times New Roman" w:cs="Times New Roman"/>
          <w:b/>
          <w:sz w:val="28"/>
          <w:szCs w:val="28"/>
        </w:rPr>
        <w:t xml:space="preserve"> </w:t>
      </w:r>
      <w:r w:rsidR="00544FCA" w:rsidRPr="009142CA">
        <w:rPr>
          <w:rFonts w:ascii="Times New Roman" w:eastAsia="Times New Roman" w:hAnsi="Times New Roman" w:cs="Times New Roman"/>
          <w:sz w:val="28"/>
          <w:szCs w:val="28"/>
        </w:rPr>
        <w:t>спра</w:t>
      </w:r>
      <w:r w:rsidR="00544FCA">
        <w:rPr>
          <w:rFonts w:ascii="Times New Roman" w:eastAsia="Times New Roman" w:hAnsi="Times New Roman" w:cs="Times New Roman"/>
          <w:sz w:val="28"/>
          <w:szCs w:val="28"/>
        </w:rPr>
        <w:t>вок</w:t>
      </w:r>
      <w:r w:rsidR="00544FCA" w:rsidRPr="009142CA">
        <w:rPr>
          <w:rFonts w:ascii="Times New Roman" w:eastAsia="Times New Roman" w:hAnsi="Times New Roman" w:cs="Times New Roman"/>
          <w:sz w:val="28"/>
          <w:szCs w:val="28"/>
        </w:rPr>
        <w:t xml:space="preserve"> о доходах,</w:t>
      </w:r>
      <w:r w:rsidR="00544FCA" w:rsidRPr="00C22D42">
        <w:rPr>
          <w:rFonts w:ascii="Times New Roman" w:eastAsia="Times New Roman" w:hAnsi="Times New Roman" w:cs="Times New Roman"/>
          <w:sz w:val="28"/>
          <w:szCs w:val="28"/>
        </w:rPr>
        <w:t xml:space="preserve"> </w:t>
      </w:r>
      <w:r w:rsidR="00544FCA" w:rsidRPr="001A7A5F">
        <w:rPr>
          <w:rFonts w:ascii="Times New Roman" w:eastAsia="Times New Roman" w:hAnsi="Times New Roman" w:cs="Times New Roman"/>
          <w:b/>
          <w:color w:val="403152" w:themeColor="accent4" w:themeShade="80"/>
          <w:sz w:val="28"/>
          <w:szCs w:val="28"/>
        </w:rPr>
        <w:t>3 620 депутатов</w:t>
      </w:r>
      <w:r w:rsidR="00544FCA" w:rsidRPr="00C22D42">
        <w:rPr>
          <w:rFonts w:ascii="Times New Roman" w:eastAsia="Times New Roman" w:hAnsi="Times New Roman" w:cs="Times New Roman"/>
          <w:sz w:val="28"/>
          <w:szCs w:val="28"/>
        </w:rPr>
        <w:t xml:space="preserve"> представительных органов сельских поселений, осуществляющи</w:t>
      </w:r>
      <w:r w:rsidR="00544FCA">
        <w:rPr>
          <w:rFonts w:ascii="Times New Roman" w:eastAsia="Times New Roman" w:hAnsi="Times New Roman" w:cs="Times New Roman"/>
          <w:sz w:val="28"/>
          <w:szCs w:val="28"/>
        </w:rPr>
        <w:t>х</w:t>
      </w:r>
      <w:r w:rsidR="00544FCA" w:rsidRPr="00C22D42">
        <w:rPr>
          <w:rFonts w:ascii="Times New Roman" w:eastAsia="Times New Roman" w:hAnsi="Times New Roman" w:cs="Times New Roman"/>
          <w:sz w:val="28"/>
          <w:szCs w:val="28"/>
        </w:rPr>
        <w:t xml:space="preserve"> свои полномочия </w:t>
      </w:r>
      <w:r w:rsidR="00544FCA" w:rsidRPr="001A7A5F">
        <w:rPr>
          <w:rFonts w:ascii="Times New Roman" w:eastAsia="Times New Roman" w:hAnsi="Times New Roman" w:cs="Times New Roman"/>
          <w:b/>
          <w:color w:val="403152" w:themeColor="accent4" w:themeShade="80"/>
          <w:sz w:val="28"/>
          <w:szCs w:val="28"/>
        </w:rPr>
        <w:t>на непостоянной основе</w:t>
      </w:r>
      <w:r w:rsidR="00544FCA" w:rsidRPr="009142CA">
        <w:rPr>
          <w:rFonts w:ascii="Times New Roman" w:eastAsia="Times New Roman" w:hAnsi="Times New Roman" w:cs="Times New Roman"/>
          <w:b/>
          <w:color w:val="002060"/>
          <w:sz w:val="28"/>
          <w:szCs w:val="28"/>
        </w:rPr>
        <w:t xml:space="preserve"> </w:t>
      </w:r>
      <w:r w:rsidR="00544FCA">
        <w:rPr>
          <w:rFonts w:ascii="Times New Roman" w:eastAsia="Times New Roman" w:hAnsi="Times New Roman" w:cs="Times New Roman"/>
          <w:sz w:val="28"/>
          <w:szCs w:val="28"/>
        </w:rPr>
        <w:t xml:space="preserve">(далее </w:t>
      </w:r>
      <w:r w:rsidR="001325DD">
        <w:rPr>
          <w:rFonts w:ascii="Times New Roman" w:eastAsia="Times New Roman" w:hAnsi="Times New Roman" w:cs="Times New Roman"/>
          <w:sz w:val="28"/>
          <w:szCs w:val="28"/>
        </w:rPr>
        <w:t>в настоящем разделе</w:t>
      </w:r>
      <w:r w:rsidR="00544FCA">
        <w:rPr>
          <w:rFonts w:ascii="Times New Roman" w:eastAsia="Times New Roman" w:hAnsi="Times New Roman" w:cs="Times New Roman"/>
          <w:sz w:val="28"/>
          <w:szCs w:val="28"/>
        </w:rPr>
        <w:t> </w:t>
      </w:r>
      <w:r w:rsidR="007779D1" w:rsidRPr="006570C2">
        <w:rPr>
          <w:rFonts w:ascii="Times New Roman" w:eastAsia="Times New Roman" w:hAnsi="Times New Roman" w:cs="Times New Roman"/>
          <w:sz w:val="28"/>
          <w:szCs w:val="28"/>
        </w:rPr>
        <w:t>–</w:t>
      </w:r>
      <w:r w:rsidR="00544FCA" w:rsidRPr="00C22D42">
        <w:rPr>
          <w:rFonts w:ascii="Times New Roman" w:eastAsia="Times New Roman" w:hAnsi="Times New Roman" w:cs="Times New Roman"/>
          <w:sz w:val="28"/>
          <w:szCs w:val="28"/>
        </w:rPr>
        <w:t> депутаты сельских поселений), представили уведомления об отсутствии в отчетном периоде (202</w:t>
      </w:r>
      <w:r w:rsidR="003F0DBD">
        <w:rPr>
          <w:rFonts w:ascii="Times New Roman" w:eastAsia="Times New Roman" w:hAnsi="Times New Roman" w:cs="Times New Roman"/>
          <w:sz w:val="28"/>
          <w:szCs w:val="28"/>
        </w:rPr>
        <w:t>1</w:t>
      </w:r>
      <w:r w:rsidR="00544FCA">
        <w:rPr>
          <w:rFonts w:ascii="Times New Roman" w:eastAsia="Times New Roman" w:hAnsi="Times New Roman" w:cs="Times New Roman"/>
          <w:sz w:val="28"/>
          <w:szCs w:val="28"/>
        </w:rPr>
        <w:t xml:space="preserve"> </w:t>
      </w:r>
      <w:r w:rsidR="00544FCA" w:rsidRPr="00C22D42">
        <w:rPr>
          <w:rFonts w:ascii="Times New Roman" w:eastAsia="Times New Roman" w:hAnsi="Times New Roman" w:cs="Times New Roman"/>
          <w:sz w:val="28"/>
          <w:szCs w:val="28"/>
        </w:rPr>
        <w:t xml:space="preserve">году) фактов совершения сделок, предусмотренных частью 1 статьи 3 </w:t>
      </w:r>
      <w:r w:rsidR="00544FCA" w:rsidRPr="00317B7F">
        <w:rPr>
          <w:rFonts w:ascii="Times New Roman" w:eastAsia="Times New Roman" w:hAnsi="Times New Roman" w:cs="Times New Roman"/>
          <w:sz w:val="28"/>
          <w:szCs w:val="28"/>
        </w:rPr>
        <w:t>Федерального закона от 03.12.2012 №</w:t>
      </w:r>
      <w:r w:rsidR="00544FCA">
        <w:rPr>
          <w:rFonts w:ascii="Times New Roman" w:eastAsia="Times New Roman" w:hAnsi="Times New Roman" w:cs="Times New Roman"/>
          <w:sz w:val="28"/>
          <w:szCs w:val="28"/>
        </w:rPr>
        <w:t> </w:t>
      </w:r>
      <w:r w:rsidR="00544FCA" w:rsidRPr="00317B7F">
        <w:rPr>
          <w:rFonts w:ascii="Times New Roman" w:eastAsia="Times New Roman" w:hAnsi="Times New Roman" w:cs="Times New Roman"/>
          <w:sz w:val="28"/>
          <w:szCs w:val="28"/>
        </w:rPr>
        <w:t>230-ФЗ «О контроле за соответствием расходов лиц, замещающих государственные должности, и иных лиц их доходам»</w:t>
      </w:r>
      <w:r w:rsidR="00544FCA">
        <w:rPr>
          <w:rFonts w:ascii="Times New Roman" w:eastAsia="Times New Roman" w:hAnsi="Times New Roman" w:cs="Times New Roman"/>
          <w:sz w:val="28"/>
          <w:szCs w:val="28"/>
        </w:rPr>
        <w:t xml:space="preserve"> (далее в настоящем разделе – уведомление об отсутствии «крупных» сделок)</w:t>
      </w:r>
      <w:r w:rsidR="00544FCA" w:rsidRPr="00C22D42">
        <w:rPr>
          <w:rFonts w:ascii="Times New Roman" w:eastAsia="Times New Roman" w:hAnsi="Times New Roman" w:cs="Times New Roman"/>
          <w:sz w:val="28"/>
          <w:szCs w:val="28"/>
        </w:rPr>
        <w:t xml:space="preserve">; </w:t>
      </w:r>
    </w:p>
    <w:p w14:paraId="6BFD5875" w14:textId="74CD84B8" w:rsidR="00544FCA" w:rsidRPr="00C22D42" w:rsidRDefault="00544FCA" w:rsidP="001A7A5F">
      <w:pPr>
        <w:pStyle w:val="Normal0"/>
        <w:spacing w:after="0" w:line="276" w:lineRule="auto"/>
        <w:ind w:firstLine="709"/>
        <w:jc w:val="both"/>
        <w:rPr>
          <w:rFonts w:ascii="Times New Roman" w:eastAsia="Times New Roman" w:hAnsi="Times New Roman" w:cs="Times New Roman"/>
          <w:sz w:val="28"/>
          <w:szCs w:val="28"/>
        </w:rPr>
      </w:pPr>
      <w:r w:rsidRPr="001A7A5F">
        <w:rPr>
          <w:rFonts w:ascii="Times New Roman" w:eastAsia="Times New Roman" w:hAnsi="Times New Roman" w:cs="Times New Roman"/>
          <w:b/>
          <w:color w:val="403152" w:themeColor="accent4" w:themeShade="80"/>
          <w:sz w:val="28"/>
          <w:szCs w:val="28"/>
        </w:rPr>
        <w:t>3</w:t>
      </w:r>
      <w:r w:rsidRPr="001A7A5F">
        <w:rPr>
          <w:rFonts w:ascii="Times New Roman" w:eastAsia="Times New Roman" w:hAnsi="Times New Roman" w:cs="Times New Roman"/>
          <w:color w:val="403152" w:themeColor="accent4" w:themeShade="80"/>
          <w:sz w:val="24"/>
          <w:szCs w:val="24"/>
          <w:vertAlign w:val="superscript"/>
        </w:rPr>
        <w:footnoteReference w:id="11"/>
      </w:r>
      <w:r w:rsidRPr="00CC481B">
        <w:rPr>
          <w:rFonts w:ascii="Times New Roman" w:eastAsia="Times New Roman" w:hAnsi="Times New Roman" w:cs="Times New Roman"/>
          <w:sz w:val="28"/>
          <w:szCs w:val="28"/>
        </w:rPr>
        <w:t xml:space="preserve"> лица, замещающих муниципальные должности </w:t>
      </w:r>
      <w:r w:rsidRPr="00A16371">
        <w:rPr>
          <w:rFonts w:ascii="Times New Roman" w:eastAsia="Times New Roman" w:hAnsi="Times New Roman" w:cs="Times New Roman"/>
          <w:sz w:val="28"/>
          <w:szCs w:val="28"/>
        </w:rPr>
        <w:t>(0,1%</w:t>
      </w:r>
      <w:r w:rsidRPr="00C22D42">
        <w:rPr>
          <w:rFonts w:ascii="Times New Roman" w:eastAsia="Times New Roman" w:hAnsi="Times New Roman" w:cs="Times New Roman"/>
          <w:sz w:val="28"/>
          <w:szCs w:val="28"/>
        </w:rPr>
        <w:t xml:space="preserve"> от числа лиц</w:t>
      </w:r>
      <w:r>
        <w:rPr>
          <w:rFonts w:ascii="Times New Roman" w:eastAsia="Times New Roman" w:hAnsi="Times New Roman" w:cs="Times New Roman"/>
          <w:sz w:val="28"/>
          <w:szCs w:val="28"/>
        </w:rPr>
        <w:t xml:space="preserve"> указанной категории</w:t>
      </w:r>
      <w:r w:rsidRPr="00C22D42">
        <w:rPr>
          <w:rFonts w:ascii="Times New Roman" w:eastAsia="Times New Roman" w:hAnsi="Times New Roman" w:cs="Times New Roman"/>
          <w:sz w:val="28"/>
          <w:szCs w:val="28"/>
        </w:rPr>
        <w:t>), не представили сведения о доходах и не исполнили обязанность по представлению сведений о доходах</w:t>
      </w:r>
      <w:r w:rsidR="007867C9">
        <w:rPr>
          <w:rFonts w:ascii="Times New Roman" w:eastAsia="Times New Roman" w:hAnsi="Times New Roman" w:cs="Times New Roman"/>
          <w:sz w:val="28"/>
          <w:szCs w:val="28"/>
        </w:rPr>
        <w:t>.</w:t>
      </w:r>
    </w:p>
    <w:p w14:paraId="71377743" w14:textId="3A0931A6" w:rsidR="00544FCA" w:rsidRPr="00C22D42" w:rsidRDefault="007867C9" w:rsidP="001A7A5F">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44FCA">
        <w:rPr>
          <w:rFonts w:ascii="Times New Roman" w:eastAsia="Times New Roman" w:hAnsi="Times New Roman" w:cs="Times New Roman"/>
          <w:sz w:val="28"/>
          <w:szCs w:val="28"/>
        </w:rPr>
        <w:t xml:space="preserve">омимо этого, </w:t>
      </w:r>
      <w:r w:rsidR="00544FCA" w:rsidRPr="00C22D42">
        <w:rPr>
          <w:rFonts w:ascii="Times New Roman" w:eastAsia="Times New Roman" w:hAnsi="Times New Roman" w:cs="Times New Roman"/>
          <w:sz w:val="28"/>
          <w:szCs w:val="28"/>
        </w:rPr>
        <w:t xml:space="preserve">принято </w:t>
      </w:r>
      <w:r w:rsidR="00544FCA" w:rsidRPr="001A7A5F">
        <w:rPr>
          <w:rFonts w:ascii="Times New Roman" w:eastAsia="Times New Roman" w:hAnsi="Times New Roman" w:cs="Times New Roman"/>
          <w:b/>
          <w:color w:val="403152" w:themeColor="accent4" w:themeShade="80"/>
          <w:sz w:val="28"/>
          <w:szCs w:val="28"/>
        </w:rPr>
        <w:t>66 уточняющих</w:t>
      </w:r>
      <w:r w:rsidR="00544FCA" w:rsidRPr="00C22D42">
        <w:rPr>
          <w:rFonts w:ascii="Times New Roman" w:eastAsia="Times New Roman" w:hAnsi="Times New Roman" w:cs="Times New Roman"/>
          <w:b/>
          <w:sz w:val="28"/>
          <w:szCs w:val="28"/>
        </w:rPr>
        <w:t xml:space="preserve"> </w:t>
      </w:r>
      <w:r w:rsidR="00544FCA" w:rsidRPr="008D66E7">
        <w:rPr>
          <w:rFonts w:ascii="Times New Roman" w:eastAsia="Times New Roman" w:hAnsi="Times New Roman" w:cs="Times New Roman"/>
          <w:sz w:val="28"/>
          <w:szCs w:val="28"/>
        </w:rPr>
        <w:t>справок о доходах</w:t>
      </w:r>
      <w:r w:rsidR="00544FCA" w:rsidRPr="00C22D42">
        <w:rPr>
          <w:rFonts w:ascii="Times New Roman" w:eastAsia="Times New Roman" w:hAnsi="Times New Roman" w:cs="Times New Roman"/>
          <w:b/>
          <w:sz w:val="28"/>
          <w:szCs w:val="28"/>
        </w:rPr>
        <w:t xml:space="preserve"> </w:t>
      </w:r>
      <w:r w:rsidR="00544FCA" w:rsidRPr="001A7A5F">
        <w:rPr>
          <w:rFonts w:ascii="Times New Roman" w:eastAsia="Times New Roman" w:hAnsi="Times New Roman" w:cs="Times New Roman"/>
          <w:b/>
          <w:color w:val="403152" w:themeColor="accent4" w:themeShade="80"/>
          <w:sz w:val="28"/>
          <w:szCs w:val="28"/>
        </w:rPr>
        <w:t>от 44 декларантов</w:t>
      </w:r>
      <w:r w:rsidR="00544FCA" w:rsidRPr="00C22D42">
        <w:rPr>
          <w:rFonts w:ascii="Times New Roman" w:eastAsia="Times New Roman" w:hAnsi="Times New Roman" w:cs="Times New Roman"/>
          <w:sz w:val="28"/>
          <w:szCs w:val="28"/>
        </w:rPr>
        <w:t>;</w:t>
      </w:r>
    </w:p>
    <w:p w14:paraId="77E741CB" w14:textId="77777777" w:rsidR="00544FCA" w:rsidRDefault="00544FCA" w:rsidP="001A7A5F">
      <w:pPr>
        <w:pStyle w:val="Normal0"/>
        <w:spacing w:after="0" w:line="276" w:lineRule="auto"/>
        <w:ind w:firstLine="709"/>
        <w:jc w:val="both"/>
        <w:rPr>
          <w:rFonts w:ascii="Times New Roman" w:eastAsia="Times New Roman" w:hAnsi="Times New Roman" w:cs="Times New Roman"/>
          <w:sz w:val="28"/>
          <w:szCs w:val="28"/>
        </w:rPr>
      </w:pPr>
      <w:r w:rsidRPr="009142CA">
        <w:rPr>
          <w:rFonts w:ascii="Times New Roman" w:eastAsia="Times New Roman" w:hAnsi="Times New Roman" w:cs="Times New Roman"/>
          <w:b/>
          <w:color w:val="002060"/>
          <w:sz w:val="28"/>
          <w:szCs w:val="28"/>
        </w:rPr>
        <w:t>3</w:t>
      </w:r>
      <w:r w:rsidRPr="0074083D">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8"/>
          <w:szCs w:val="28"/>
        </w:rPr>
        <w:t> </w:t>
      </w:r>
      <w:r w:rsidRPr="00C22D42">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а</w:t>
      </w:r>
      <w:r w:rsidRPr="00C22D42">
        <w:rPr>
          <w:rFonts w:ascii="Times New Roman" w:eastAsia="Times New Roman" w:hAnsi="Times New Roman" w:cs="Times New Roman"/>
          <w:sz w:val="28"/>
          <w:szCs w:val="28"/>
        </w:rPr>
        <w:t xml:space="preserve">, замещающих муниципальные должности, </w:t>
      </w:r>
      <w:r>
        <w:rPr>
          <w:rFonts w:ascii="Times New Roman" w:eastAsia="Times New Roman" w:hAnsi="Times New Roman" w:cs="Times New Roman"/>
          <w:sz w:val="28"/>
          <w:szCs w:val="28"/>
        </w:rPr>
        <w:t>обратились с</w:t>
      </w:r>
      <w:r w:rsidRPr="00C22D42">
        <w:rPr>
          <w:rFonts w:ascii="Times New Roman" w:eastAsia="Times New Roman" w:hAnsi="Times New Roman" w:cs="Times New Roman"/>
          <w:sz w:val="28"/>
          <w:szCs w:val="28"/>
        </w:rPr>
        <w:t xml:space="preserve"> заявления</w:t>
      </w:r>
      <w:r>
        <w:rPr>
          <w:rFonts w:ascii="Times New Roman" w:eastAsia="Times New Roman" w:hAnsi="Times New Roman" w:cs="Times New Roman"/>
          <w:sz w:val="28"/>
          <w:szCs w:val="28"/>
        </w:rPr>
        <w:t>ми</w:t>
      </w:r>
      <w:r w:rsidRPr="00C22D42">
        <w:rPr>
          <w:rFonts w:ascii="Times New Roman" w:eastAsia="Times New Roman" w:hAnsi="Times New Roman" w:cs="Times New Roman"/>
          <w:sz w:val="28"/>
          <w:szCs w:val="28"/>
        </w:rPr>
        <w:t xml:space="preserve"> о невозможности представления сведений о доходах </w:t>
      </w:r>
      <w:r>
        <w:rPr>
          <w:rFonts w:ascii="Times New Roman" w:eastAsia="Times New Roman" w:hAnsi="Times New Roman" w:cs="Times New Roman"/>
          <w:sz w:val="28"/>
          <w:szCs w:val="28"/>
        </w:rPr>
        <w:t xml:space="preserve">своих супруг (супругов) и несовершеннолетних детей. </w:t>
      </w:r>
    </w:p>
    <w:p w14:paraId="617F7A88" w14:textId="5D0FBC7C" w:rsidR="00682FEF" w:rsidRDefault="00544FCA" w:rsidP="00524AD2">
      <w:pPr>
        <w:pStyle w:val="Normal0"/>
        <w:spacing w:after="0" w:line="276" w:lineRule="auto"/>
        <w:ind w:firstLine="709"/>
        <w:jc w:val="both"/>
        <w:rPr>
          <w:rFonts w:ascii="Times New Roman" w:eastAsia="Times New Roman" w:hAnsi="Times New Roman" w:cs="Times New Roman"/>
          <w:b/>
          <w:i/>
          <w:sz w:val="24"/>
          <w:szCs w:val="24"/>
        </w:rPr>
      </w:pPr>
      <w:r w:rsidRPr="00C22D42">
        <w:rPr>
          <w:rFonts w:ascii="Times New Roman" w:eastAsia="Times New Roman" w:hAnsi="Times New Roman" w:cs="Times New Roman"/>
          <w:sz w:val="28"/>
          <w:szCs w:val="28"/>
        </w:rPr>
        <w:t>В рамках декларационной кампании 202</w:t>
      </w:r>
      <w:r>
        <w:rPr>
          <w:rFonts w:ascii="Times New Roman" w:eastAsia="Times New Roman" w:hAnsi="Times New Roman" w:cs="Times New Roman"/>
          <w:sz w:val="28"/>
          <w:szCs w:val="28"/>
        </w:rPr>
        <w:t xml:space="preserve">2 </w:t>
      </w:r>
      <w:r w:rsidRPr="00C22D42">
        <w:rPr>
          <w:rFonts w:ascii="Times New Roman" w:eastAsia="Times New Roman" w:hAnsi="Times New Roman" w:cs="Times New Roman"/>
          <w:sz w:val="28"/>
          <w:szCs w:val="28"/>
        </w:rPr>
        <w:t xml:space="preserve">года обязанность по представлению сведений о доходах исполнена лицами, </w:t>
      </w:r>
      <w:r w:rsidRPr="001A7A5F">
        <w:rPr>
          <w:rFonts w:ascii="Times New Roman" w:eastAsia="Times New Roman" w:hAnsi="Times New Roman" w:cs="Times New Roman"/>
          <w:i/>
          <w:color w:val="5F497A" w:themeColor="accent4" w:themeShade="BF"/>
          <w:sz w:val="28"/>
          <w:szCs w:val="28"/>
        </w:rPr>
        <w:t xml:space="preserve">замещающими должности руководителей государственных учреждений Новосибирской области, подведомственных </w:t>
      </w:r>
      <w:r w:rsidR="006B15A9" w:rsidRPr="001A7A5F">
        <w:rPr>
          <w:rFonts w:ascii="Times New Roman" w:eastAsia="Times New Roman" w:hAnsi="Times New Roman" w:cs="Times New Roman"/>
          <w:i/>
          <w:color w:val="5F497A" w:themeColor="accent4" w:themeShade="BF"/>
          <w:sz w:val="28"/>
          <w:szCs w:val="28"/>
        </w:rPr>
        <w:t>исполнительным</w:t>
      </w:r>
      <w:r w:rsidRPr="001A7A5F">
        <w:rPr>
          <w:rFonts w:ascii="Times New Roman" w:eastAsia="Times New Roman" w:hAnsi="Times New Roman" w:cs="Times New Roman"/>
          <w:i/>
          <w:color w:val="5F497A" w:themeColor="accent4" w:themeShade="BF"/>
          <w:sz w:val="28"/>
          <w:szCs w:val="28"/>
        </w:rPr>
        <w:t xml:space="preserve"> органам, должности руководителей муниципальных учреждений, подведомственных органам местного самоуправления</w:t>
      </w:r>
      <w:r w:rsidRPr="00C22D42">
        <w:rPr>
          <w:rFonts w:ascii="Times New Roman" w:eastAsia="Times New Roman" w:hAnsi="Times New Roman" w:cs="Times New Roman"/>
          <w:sz w:val="28"/>
          <w:szCs w:val="28"/>
        </w:rPr>
        <w:t>. Кроме того, в течение 202</w:t>
      </w:r>
      <w:r>
        <w:rPr>
          <w:rFonts w:ascii="Times New Roman" w:eastAsia="Times New Roman" w:hAnsi="Times New Roman" w:cs="Times New Roman"/>
          <w:sz w:val="28"/>
          <w:szCs w:val="28"/>
        </w:rPr>
        <w:t>2</w:t>
      </w:r>
      <w:r w:rsidRPr="00C22D42">
        <w:rPr>
          <w:rFonts w:ascii="Times New Roman" w:eastAsia="Times New Roman" w:hAnsi="Times New Roman" w:cs="Times New Roman"/>
          <w:sz w:val="28"/>
          <w:szCs w:val="28"/>
        </w:rPr>
        <w:t xml:space="preserve"> года сведения о доходах представлялись гражданами, претендующими на замещение указанных должностей</w:t>
      </w:r>
      <w:r>
        <w:rPr>
          <w:rFonts w:ascii="Times New Roman" w:eastAsia="Times New Roman" w:hAnsi="Times New Roman" w:cs="Times New Roman"/>
          <w:sz w:val="28"/>
          <w:szCs w:val="28"/>
        </w:rPr>
        <w:t xml:space="preserve"> </w:t>
      </w:r>
      <w:r w:rsidRPr="005E0399">
        <w:rPr>
          <w:rFonts w:ascii="Times New Roman" w:eastAsia="Times New Roman" w:hAnsi="Times New Roman" w:cs="Times New Roman"/>
          <w:i/>
          <w:sz w:val="28"/>
          <w:szCs w:val="28"/>
        </w:rPr>
        <w:t>(таблица 3).</w:t>
      </w:r>
    </w:p>
    <w:p w14:paraId="02C60BCD" w14:textId="77777777" w:rsidR="005A78A0" w:rsidRDefault="005A78A0" w:rsidP="00544FCA">
      <w:pPr>
        <w:pStyle w:val="Normal0"/>
        <w:spacing w:after="0" w:line="264" w:lineRule="auto"/>
        <w:ind w:firstLine="709"/>
        <w:jc w:val="right"/>
        <w:rPr>
          <w:rFonts w:ascii="Times New Roman" w:eastAsia="Times New Roman" w:hAnsi="Times New Roman" w:cs="Times New Roman"/>
          <w:b/>
          <w:i/>
          <w:sz w:val="24"/>
          <w:szCs w:val="24"/>
        </w:rPr>
      </w:pPr>
    </w:p>
    <w:p w14:paraId="371BD3BA" w14:textId="77777777" w:rsidR="005A78A0" w:rsidRDefault="005A78A0" w:rsidP="00544FCA">
      <w:pPr>
        <w:pStyle w:val="Normal0"/>
        <w:spacing w:after="0" w:line="264" w:lineRule="auto"/>
        <w:ind w:firstLine="709"/>
        <w:jc w:val="right"/>
        <w:rPr>
          <w:rFonts w:ascii="Times New Roman" w:eastAsia="Times New Roman" w:hAnsi="Times New Roman" w:cs="Times New Roman"/>
          <w:b/>
          <w:i/>
          <w:sz w:val="24"/>
          <w:szCs w:val="24"/>
        </w:rPr>
      </w:pPr>
    </w:p>
    <w:p w14:paraId="48B8F76C" w14:textId="13D39585" w:rsidR="00544FCA" w:rsidRPr="00F60586" w:rsidRDefault="00544FCA" w:rsidP="00544FCA">
      <w:pPr>
        <w:pStyle w:val="Normal0"/>
        <w:spacing w:after="0" w:line="264" w:lineRule="auto"/>
        <w:ind w:firstLine="709"/>
        <w:jc w:val="right"/>
        <w:rPr>
          <w:rFonts w:ascii="Times New Roman" w:eastAsia="Times New Roman" w:hAnsi="Times New Roman" w:cs="Times New Roman"/>
          <w:b/>
          <w:i/>
          <w:sz w:val="24"/>
          <w:szCs w:val="24"/>
        </w:rPr>
      </w:pPr>
      <w:r w:rsidRPr="00F60586">
        <w:rPr>
          <w:rFonts w:ascii="Times New Roman" w:eastAsia="Times New Roman" w:hAnsi="Times New Roman" w:cs="Times New Roman"/>
          <w:b/>
          <w:i/>
          <w:sz w:val="24"/>
          <w:szCs w:val="24"/>
        </w:rPr>
        <w:lastRenderedPageBreak/>
        <w:t>Таблица 3</w:t>
      </w:r>
    </w:p>
    <w:p w14:paraId="7AF8CF02" w14:textId="77777777" w:rsidR="00544FCA" w:rsidRPr="0074083D" w:rsidRDefault="00544FCA" w:rsidP="00544FCA">
      <w:pPr>
        <w:pStyle w:val="Normal0"/>
        <w:spacing w:after="0" w:line="264" w:lineRule="auto"/>
        <w:ind w:firstLine="709"/>
        <w:jc w:val="right"/>
        <w:rPr>
          <w:rFonts w:ascii="Times New Roman" w:eastAsia="Times New Roman" w:hAnsi="Times New Roman" w:cs="Times New Roman"/>
          <w:i/>
          <w:sz w:val="16"/>
          <w:szCs w:val="16"/>
        </w:rPr>
      </w:pPr>
    </w:p>
    <w:tbl>
      <w:tblPr>
        <w:tblStyle w:val="1"/>
        <w:tblW w:w="9254" w:type="dxa"/>
        <w:tblInd w:w="108" w:type="dxa"/>
        <w:tblLayout w:type="fixed"/>
        <w:tblLook w:val="0400" w:firstRow="0" w:lastRow="0" w:firstColumn="0" w:lastColumn="0" w:noHBand="0" w:noVBand="1"/>
      </w:tblPr>
      <w:tblGrid>
        <w:gridCol w:w="3578"/>
        <w:gridCol w:w="1844"/>
        <w:gridCol w:w="1562"/>
        <w:gridCol w:w="1134"/>
        <w:gridCol w:w="1136"/>
      </w:tblGrid>
      <w:tr w:rsidR="00544FCA" w:rsidRPr="00F60586" w14:paraId="37EADB15" w14:textId="77777777" w:rsidTr="00C6070F">
        <w:trPr>
          <w:trHeight w:val="972"/>
        </w:trPr>
        <w:tc>
          <w:tcPr>
            <w:tcW w:w="3578" w:type="dxa"/>
            <w:vMerge w:val="restart"/>
            <w:shd w:val="clear" w:color="auto" w:fill="auto"/>
          </w:tcPr>
          <w:p w14:paraId="362A8BB2" w14:textId="77777777" w:rsidR="00544FCA" w:rsidRPr="00C6070F" w:rsidRDefault="00544FCA" w:rsidP="001A7A5F">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Категория декларантов</w:t>
            </w:r>
          </w:p>
        </w:tc>
        <w:tc>
          <w:tcPr>
            <w:tcW w:w="3406" w:type="dxa"/>
            <w:gridSpan w:val="2"/>
            <w:shd w:val="clear" w:color="auto" w:fill="E5DFEC" w:themeFill="accent4" w:themeFillTint="33"/>
          </w:tcPr>
          <w:p w14:paraId="193DEAD5" w14:textId="77777777" w:rsidR="00544FCA" w:rsidRPr="00C6070F" w:rsidRDefault="00544FCA" w:rsidP="001A7A5F">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 xml:space="preserve">Количество лиц, исполнивших обязанность по представлению сведений о доходах </w:t>
            </w:r>
          </w:p>
        </w:tc>
        <w:tc>
          <w:tcPr>
            <w:tcW w:w="2270" w:type="dxa"/>
            <w:gridSpan w:val="2"/>
            <w:shd w:val="clear" w:color="auto" w:fill="E5DFEC" w:themeFill="accent4" w:themeFillTint="33"/>
          </w:tcPr>
          <w:p w14:paraId="7766A592" w14:textId="77777777" w:rsidR="00544FCA" w:rsidRPr="00C6070F" w:rsidRDefault="00544FCA" w:rsidP="001A7A5F">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Количество представленных справок о доходах</w:t>
            </w:r>
          </w:p>
        </w:tc>
      </w:tr>
      <w:tr w:rsidR="00544FCA" w:rsidRPr="00F60586" w14:paraId="1479D399" w14:textId="77777777" w:rsidTr="00C6070F">
        <w:trPr>
          <w:trHeight w:val="278"/>
        </w:trPr>
        <w:tc>
          <w:tcPr>
            <w:tcW w:w="3578" w:type="dxa"/>
            <w:vMerge/>
            <w:shd w:val="clear" w:color="auto" w:fill="auto"/>
          </w:tcPr>
          <w:p w14:paraId="47E39702" w14:textId="77777777" w:rsidR="00544FCA" w:rsidRPr="00C6070F" w:rsidRDefault="00544FCA" w:rsidP="001A7A5F">
            <w:pPr>
              <w:pStyle w:val="Normal0"/>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44" w:type="dxa"/>
            <w:shd w:val="clear" w:color="auto" w:fill="auto"/>
          </w:tcPr>
          <w:p w14:paraId="01251487" w14:textId="77777777" w:rsidR="00544FCA" w:rsidRPr="00C6070F" w:rsidRDefault="00544FCA" w:rsidP="001A7A5F">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2021</w:t>
            </w:r>
          </w:p>
        </w:tc>
        <w:tc>
          <w:tcPr>
            <w:tcW w:w="1561" w:type="dxa"/>
            <w:shd w:val="clear" w:color="auto" w:fill="auto"/>
          </w:tcPr>
          <w:p w14:paraId="069128A2" w14:textId="77777777" w:rsidR="00544FCA" w:rsidRPr="00C6070F" w:rsidRDefault="00544FCA" w:rsidP="001A7A5F">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2022</w:t>
            </w:r>
          </w:p>
        </w:tc>
        <w:tc>
          <w:tcPr>
            <w:tcW w:w="1134" w:type="dxa"/>
            <w:shd w:val="clear" w:color="auto" w:fill="auto"/>
          </w:tcPr>
          <w:p w14:paraId="09D07B10" w14:textId="77777777" w:rsidR="00544FCA" w:rsidRPr="00C6070F" w:rsidRDefault="00544FCA" w:rsidP="001A7A5F">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2021</w:t>
            </w:r>
          </w:p>
        </w:tc>
        <w:tc>
          <w:tcPr>
            <w:tcW w:w="1135" w:type="dxa"/>
            <w:shd w:val="clear" w:color="auto" w:fill="auto"/>
          </w:tcPr>
          <w:p w14:paraId="1E0DDA3B" w14:textId="77777777" w:rsidR="00544FCA" w:rsidRPr="00C6070F" w:rsidRDefault="00544FCA" w:rsidP="001A7A5F">
            <w:pPr>
              <w:pStyle w:val="Normal0"/>
              <w:spacing w:after="60" w:line="276" w:lineRule="auto"/>
              <w:jc w:val="center"/>
              <w:rPr>
                <w:rFonts w:ascii="Times New Roman" w:eastAsia="Times New Roman" w:hAnsi="Times New Roman" w:cs="Times New Roman"/>
                <w:b/>
                <w:sz w:val="24"/>
                <w:szCs w:val="24"/>
              </w:rPr>
            </w:pPr>
            <w:r w:rsidRPr="00C6070F">
              <w:rPr>
                <w:rFonts w:ascii="Times New Roman" w:eastAsia="Times New Roman" w:hAnsi="Times New Roman" w:cs="Times New Roman"/>
                <w:b/>
                <w:sz w:val="24"/>
                <w:szCs w:val="24"/>
              </w:rPr>
              <w:t>2022</w:t>
            </w:r>
          </w:p>
        </w:tc>
      </w:tr>
      <w:tr w:rsidR="00544FCA" w:rsidRPr="00F60586" w14:paraId="47249AA3" w14:textId="77777777" w:rsidTr="00C6070F">
        <w:trPr>
          <w:trHeight w:val="397"/>
        </w:trPr>
        <w:tc>
          <w:tcPr>
            <w:tcW w:w="3578" w:type="dxa"/>
            <w:shd w:val="clear" w:color="auto" w:fill="E5DFEC" w:themeFill="accent4" w:themeFillTint="33"/>
          </w:tcPr>
          <w:p w14:paraId="20B7492F" w14:textId="77777777" w:rsidR="00544FCA" w:rsidRPr="00C6070F" w:rsidRDefault="00544FCA" w:rsidP="001A7A5F">
            <w:pPr>
              <w:pStyle w:val="Normal0"/>
              <w:keepNext/>
              <w:keepLines/>
              <w:spacing w:before="100" w:after="200" w:line="276" w:lineRule="auto"/>
              <w:jc w:val="both"/>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Руководители государственных учреждений</w:t>
            </w:r>
          </w:p>
        </w:tc>
        <w:tc>
          <w:tcPr>
            <w:tcW w:w="1844" w:type="dxa"/>
          </w:tcPr>
          <w:p w14:paraId="327F572F"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408</w:t>
            </w:r>
          </w:p>
        </w:tc>
        <w:tc>
          <w:tcPr>
            <w:tcW w:w="1561" w:type="dxa"/>
            <w:shd w:val="clear" w:color="auto" w:fill="auto"/>
          </w:tcPr>
          <w:p w14:paraId="5A406803"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398</w:t>
            </w:r>
          </w:p>
        </w:tc>
        <w:tc>
          <w:tcPr>
            <w:tcW w:w="1134" w:type="dxa"/>
          </w:tcPr>
          <w:p w14:paraId="73E30EEF"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894</w:t>
            </w:r>
          </w:p>
        </w:tc>
        <w:tc>
          <w:tcPr>
            <w:tcW w:w="1135" w:type="dxa"/>
            <w:shd w:val="clear" w:color="auto" w:fill="auto"/>
          </w:tcPr>
          <w:p w14:paraId="68C0CA7A"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876</w:t>
            </w:r>
          </w:p>
        </w:tc>
      </w:tr>
      <w:tr w:rsidR="00544FCA" w:rsidRPr="00F60586" w14:paraId="5B664E75" w14:textId="77777777" w:rsidTr="00C6070F">
        <w:trPr>
          <w:trHeight w:val="737"/>
        </w:trPr>
        <w:tc>
          <w:tcPr>
            <w:tcW w:w="3578" w:type="dxa"/>
            <w:shd w:val="clear" w:color="auto" w:fill="E5DFEC" w:themeFill="accent4" w:themeFillTint="33"/>
          </w:tcPr>
          <w:p w14:paraId="624D43C4" w14:textId="77777777" w:rsidR="00544FCA" w:rsidRPr="00C6070F" w:rsidRDefault="00544FCA" w:rsidP="001A7A5F">
            <w:pPr>
              <w:pStyle w:val="Normal0"/>
              <w:keepNext/>
              <w:keepLines/>
              <w:spacing w:before="100" w:after="200" w:line="276" w:lineRule="auto"/>
              <w:jc w:val="both"/>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Граждане, поступающие на должности руководителей государственных учреждений</w:t>
            </w:r>
          </w:p>
        </w:tc>
        <w:tc>
          <w:tcPr>
            <w:tcW w:w="1844" w:type="dxa"/>
          </w:tcPr>
          <w:p w14:paraId="492DAD44"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61</w:t>
            </w:r>
          </w:p>
        </w:tc>
        <w:tc>
          <w:tcPr>
            <w:tcW w:w="1561" w:type="dxa"/>
            <w:shd w:val="clear" w:color="auto" w:fill="auto"/>
          </w:tcPr>
          <w:p w14:paraId="785CD53A"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63</w:t>
            </w:r>
          </w:p>
        </w:tc>
        <w:tc>
          <w:tcPr>
            <w:tcW w:w="1134" w:type="dxa"/>
          </w:tcPr>
          <w:p w14:paraId="1C6D15DF"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216</w:t>
            </w:r>
          </w:p>
        </w:tc>
        <w:tc>
          <w:tcPr>
            <w:tcW w:w="1135" w:type="dxa"/>
            <w:shd w:val="clear" w:color="auto" w:fill="auto"/>
          </w:tcPr>
          <w:p w14:paraId="1FECD2F9"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150</w:t>
            </w:r>
          </w:p>
        </w:tc>
      </w:tr>
      <w:tr w:rsidR="00544FCA" w:rsidRPr="00F60586" w14:paraId="75257F8E" w14:textId="77777777" w:rsidTr="00C6070F">
        <w:trPr>
          <w:trHeight w:val="360"/>
        </w:trPr>
        <w:tc>
          <w:tcPr>
            <w:tcW w:w="3578" w:type="dxa"/>
            <w:shd w:val="clear" w:color="auto" w:fill="E5DFEC" w:themeFill="accent4" w:themeFillTint="33"/>
          </w:tcPr>
          <w:p w14:paraId="7EDCBA96" w14:textId="77777777" w:rsidR="00544FCA" w:rsidRPr="00C6070F" w:rsidRDefault="00544FCA" w:rsidP="001A7A5F">
            <w:pPr>
              <w:pStyle w:val="Normal0"/>
              <w:keepNext/>
              <w:keepLines/>
              <w:spacing w:before="100" w:after="200" w:line="276" w:lineRule="auto"/>
              <w:jc w:val="both"/>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Руководители муниципальных учреждений</w:t>
            </w:r>
          </w:p>
        </w:tc>
        <w:tc>
          <w:tcPr>
            <w:tcW w:w="1844" w:type="dxa"/>
          </w:tcPr>
          <w:p w14:paraId="74EF15C2"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2348</w:t>
            </w:r>
          </w:p>
        </w:tc>
        <w:tc>
          <w:tcPr>
            <w:tcW w:w="1561" w:type="dxa"/>
            <w:shd w:val="clear" w:color="auto" w:fill="auto"/>
          </w:tcPr>
          <w:p w14:paraId="1322AAB1"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lang w:val="en-US"/>
              </w:rPr>
            </w:pPr>
            <w:r w:rsidRPr="00C6070F">
              <w:rPr>
                <w:rFonts w:ascii="Times New Roman" w:eastAsia="Times New Roman" w:hAnsi="Times New Roman" w:cs="Times New Roman"/>
                <w:sz w:val="24"/>
                <w:szCs w:val="24"/>
                <w:lang w:val="en-US"/>
              </w:rPr>
              <w:t>2178</w:t>
            </w:r>
          </w:p>
        </w:tc>
        <w:tc>
          <w:tcPr>
            <w:tcW w:w="1134" w:type="dxa"/>
          </w:tcPr>
          <w:p w14:paraId="33FAFB7A"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4251</w:t>
            </w:r>
          </w:p>
        </w:tc>
        <w:tc>
          <w:tcPr>
            <w:tcW w:w="1135" w:type="dxa"/>
            <w:shd w:val="clear" w:color="auto" w:fill="auto"/>
          </w:tcPr>
          <w:p w14:paraId="3E8E537C"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highlight w:val="green"/>
                <w:lang w:val="en-US"/>
              </w:rPr>
            </w:pPr>
            <w:r w:rsidRPr="00C6070F">
              <w:rPr>
                <w:rFonts w:ascii="Times New Roman" w:eastAsia="Times New Roman" w:hAnsi="Times New Roman" w:cs="Times New Roman"/>
                <w:sz w:val="24"/>
                <w:szCs w:val="24"/>
                <w:lang w:val="en-US"/>
              </w:rPr>
              <w:t>4460</w:t>
            </w:r>
          </w:p>
        </w:tc>
      </w:tr>
      <w:tr w:rsidR="00544FCA" w:rsidRPr="00F60586" w14:paraId="7F9B412A" w14:textId="77777777" w:rsidTr="00C6070F">
        <w:trPr>
          <w:trHeight w:val="932"/>
        </w:trPr>
        <w:tc>
          <w:tcPr>
            <w:tcW w:w="3578" w:type="dxa"/>
            <w:shd w:val="clear" w:color="auto" w:fill="E5DFEC" w:themeFill="accent4" w:themeFillTint="33"/>
          </w:tcPr>
          <w:p w14:paraId="3A9B5DAD" w14:textId="77777777" w:rsidR="00544FCA" w:rsidRPr="00C6070F" w:rsidRDefault="00544FCA" w:rsidP="001A7A5F">
            <w:pPr>
              <w:pStyle w:val="Normal0"/>
              <w:keepNext/>
              <w:keepLines/>
              <w:spacing w:after="60" w:line="276" w:lineRule="auto"/>
              <w:jc w:val="both"/>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Граждане, поступающие на должности руководителей муниципальных учреждений</w:t>
            </w:r>
          </w:p>
        </w:tc>
        <w:tc>
          <w:tcPr>
            <w:tcW w:w="1844" w:type="dxa"/>
          </w:tcPr>
          <w:p w14:paraId="75658FAF"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197</w:t>
            </w:r>
          </w:p>
        </w:tc>
        <w:tc>
          <w:tcPr>
            <w:tcW w:w="1561" w:type="dxa"/>
            <w:shd w:val="clear" w:color="auto" w:fill="auto"/>
          </w:tcPr>
          <w:p w14:paraId="5446249C"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lang w:val="en-US"/>
              </w:rPr>
            </w:pPr>
            <w:r w:rsidRPr="00C6070F">
              <w:rPr>
                <w:rFonts w:ascii="Times New Roman" w:eastAsia="Times New Roman" w:hAnsi="Times New Roman" w:cs="Times New Roman"/>
                <w:sz w:val="24"/>
                <w:szCs w:val="24"/>
                <w:lang w:val="en-US"/>
              </w:rPr>
              <w:t>134</w:t>
            </w:r>
          </w:p>
        </w:tc>
        <w:tc>
          <w:tcPr>
            <w:tcW w:w="1134" w:type="dxa"/>
          </w:tcPr>
          <w:p w14:paraId="21F74E37"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rPr>
            </w:pPr>
            <w:r w:rsidRPr="00C6070F">
              <w:rPr>
                <w:rFonts w:ascii="Times New Roman" w:eastAsia="Times New Roman" w:hAnsi="Times New Roman" w:cs="Times New Roman"/>
                <w:sz w:val="24"/>
                <w:szCs w:val="24"/>
              </w:rPr>
              <w:t>435</w:t>
            </w:r>
          </w:p>
        </w:tc>
        <w:tc>
          <w:tcPr>
            <w:tcW w:w="1135" w:type="dxa"/>
            <w:shd w:val="clear" w:color="auto" w:fill="auto"/>
          </w:tcPr>
          <w:p w14:paraId="278049C8" w14:textId="77777777" w:rsidR="00544FCA" w:rsidRPr="00C6070F" w:rsidRDefault="00544FCA" w:rsidP="001A7A5F">
            <w:pPr>
              <w:pStyle w:val="Normal0"/>
              <w:keepNext/>
              <w:keepLines/>
              <w:spacing w:after="60" w:line="276" w:lineRule="auto"/>
              <w:jc w:val="center"/>
              <w:rPr>
                <w:rFonts w:ascii="Times New Roman" w:eastAsia="Times New Roman" w:hAnsi="Times New Roman" w:cs="Times New Roman"/>
                <w:sz w:val="24"/>
                <w:szCs w:val="24"/>
                <w:highlight w:val="green"/>
                <w:lang w:val="en-US"/>
              </w:rPr>
            </w:pPr>
            <w:r w:rsidRPr="00C6070F">
              <w:rPr>
                <w:rFonts w:ascii="Times New Roman" w:eastAsia="Times New Roman" w:hAnsi="Times New Roman" w:cs="Times New Roman"/>
                <w:sz w:val="24"/>
                <w:szCs w:val="24"/>
                <w:lang w:val="en-US"/>
              </w:rPr>
              <w:t>445</w:t>
            </w:r>
          </w:p>
        </w:tc>
      </w:tr>
      <w:tr w:rsidR="00544FCA" w:rsidRPr="00F60586" w14:paraId="7A5A120D" w14:textId="77777777" w:rsidTr="00C6070F">
        <w:trPr>
          <w:trHeight w:val="246"/>
        </w:trPr>
        <w:tc>
          <w:tcPr>
            <w:tcW w:w="3578" w:type="dxa"/>
          </w:tcPr>
          <w:p w14:paraId="021FDB5A" w14:textId="77777777" w:rsidR="00544FCA" w:rsidRPr="00B6505B" w:rsidRDefault="00544FCA" w:rsidP="001A7A5F">
            <w:pPr>
              <w:pStyle w:val="Normal0"/>
              <w:keepNext/>
              <w:keepLines/>
              <w:spacing w:after="60" w:line="276" w:lineRule="auto"/>
              <w:jc w:val="both"/>
              <w:rPr>
                <w:rFonts w:ascii="Times New Roman" w:eastAsia="Times New Roman" w:hAnsi="Times New Roman" w:cs="Times New Roman"/>
                <w:b/>
                <w:sz w:val="28"/>
                <w:szCs w:val="28"/>
              </w:rPr>
            </w:pPr>
            <w:r w:rsidRPr="00B6505B">
              <w:rPr>
                <w:rFonts w:ascii="Times New Roman" w:eastAsia="Times New Roman" w:hAnsi="Times New Roman" w:cs="Times New Roman"/>
                <w:b/>
                <w:sz w:val="28"/>
                <w:szCs w:val="28"/>
              </w:rPr>
              <w:t>Итого</w:t>
            </w:r>
          </w:p>
        </w:tc>
        <w:tc>
          <w:tcPr>
            <w:tcW w:w="1844" w:type="dxa"/>
          </w:tcPr>
          <w:p w14:paraId="1B2EBF2C" w14:textId="603BC46B" w:rsidR="00544FCA" w:rsidRPr="00B6505B" w:rsidRDefault="00544FCA" w:rsidP="001A7A5F">
            <w:pPr>
              <w:pStyle w:val="Normal0"/>
              <w:keepNext/>
              <w:keepLines/>
              <w:spacing w:after="60" w:line="276" w:lineRule="auto"/>
              <w:jc w:val="center"/>
              <w:rPr>
                <w:rFonts w:ascii="Times New Roman" w:eastAsia="Times New Roman" w:hAnsi="Times New Roman" w:cs="Times New Roman"/>
                <w:b/>
                <w:sz w:val="28"/>
                <w:szCs w:val="28"/>
              </w:rPr>
            </w:pPr>
            <w:r w:rsidRPr="00B6505B">
              <w:rPr>
                <w:rFonts w:ascii="Times New Roman" w:eastAsia="Times New Roman" w:hAnsi="Times New Roman" w:cs="Times New Roman"/>
                <w:b/>
                <w:sz w:val="28"/>
                <w:szCs w:val="28"/>
              </w:rPr>
              <w:t>3</w:t>
            </w:r>
            <w:r w:rsidR="00C705C9">
              <w:rPr>
                <w:rFonts w:ascii="Times New Roman" w:eastAsia="Times New Roman" w:hAnsi="Times New Roman" w:cs="Times New Roman"/>
                <w:b/>
                <w:sz w:val="28"/>
                <w:szCs w:val="28"/>
              </w:rPr>
              <w:t> </w:t>
            </w:r>
            <w:r w:rsidRPr="00B6505B">
              <w:rPr>
                <w:rFonts w:ascii="Times New Roman" w:eastAsia="Times New Roman" w:hAnsi="Times New Roman" w:cs="Times New Roman"/>
                <w:b/>
                <w:sz w:val="28"/>
                <w:szCs w:val="28"/>
              </w:rPr>
              <w:t>014</w:t>
            </w:r>
          </w:p>
        </w:tc>
        <w:tc>
          <w:tcPr>
            <w:tcW w:w="1561" w:type="dxa"/>
            <w:shd w:val="clear" w:color="auto" w:fill="auto"/>
          </w:tcPr>
          <w:p w14:paraId="6B68CCA8" w14:textId="19139B10" w:rsidR="00544FCA" w:rsidRPr="00BA44F9" w:rsidRDefault="00C705C9" w:rsidP="001A7A5F">
            <w:pPr>
              <w:pStyle w:val="Normal0"/>
              <w:keepNext/>
              <w:keepLines/>
              <w:spacing w:after="60" w:line="276" w:lineRule="auto"/>
              <w:jc w:val="center"/>
              <w:rPr>
                <w:rFonts w:ascii="Times New Roman" w:eastAsia="Times New Roman" w:hAnsi="Times New Roman" w:cs="Times New Roman"/>
                <w:b/>
                <w:sz w:val="28"/>
                <w:szCs w:val="28"/>
                <w:highlight w:val="green"/>
              </w:rPr>
            </w:pPr>
            <w:r>
              <w:rPr>
                <w:rFonts w:ascii="Times New Roman" w:eastAsia="Times New Roman" w:hAnsi="Times New Roman" w:cs="Times New Roman"/>
                <w:b/>
                <w:sz w:val="28"/>
                <w:szCs w:val="28"/>
                <w:lang w:val="en-US"/>
              </w:rPr>
              <w:t>2 </w:t>
            </w:r>
            <w:r w:rsidR="00544FCA" w:rsidRPr="00D66971">
              <w:rPr>
                <w:rFonts w:ascii="Times New Roman" w:eastAsia="Times New Roman" w:hAnsi="Times New Roman" w:cs="Times New Roman"/>
                <w:b/>
                <w:sz w:val="28"/>
                <w:szCs w:val="28"/>
              </w:rPr>
              <w:t>773</w:t>
            </w:r>
          </w:p>
        </w:tc>
        <w:tc>
          <w:tcPr>
            <w:tcW w:w="1134" w:type="dxa"/>
          </w:tcPr>
          <w:p w14:paraId="2E80396D" w14:textId="074935A1" w:rsidR="00544FCA" w:rsidRPr="00B6505B" w:rsidRDefault="00C705C9" w:rsidP="001A7A5F">
            <w:pPr>
              <w:pStyle w:val="Normal0"/>
              <w:keepNext/>
              <w:keepLines/>
              <w:spacing w:after="6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w:t>
            </w:r>
            <w:r w:rsidR="00544FCA" w:rsidRPr="00B6505B">
              <w:rPr>
                <w:rFonts w:ascii="Times New Roman" w:eastAsia="Times New Roman" w:hAnsi="Times New Roman" w:cs="Times New Roman"/>
                <w:b/>
                <w:sz w:val="28"/>
                <w:szCs w:val="28"/>
              </w:rPr>
              <w:t>796</w:t>
            </w:r>
          </w:p>
        </w:tc>
        <w:tc>
          <w:tcPr>
            <w:tcW w:w="1135" w:type="dxa"/>
            <w:shd w:val="clear" w:color="auto" w:fill="auto"/>
          </w:tcPr>
          <w:p w14:paraId="0827CFC3" w14:textId="7D743415" w:rsidR="00544FCA" w:rsidRPr="00BA44F9" w:rsidRDefault="00C705C9" w:rsidP="001A7A5F">
            <w:pPr>
              <w:pStyle w:val="Normal0"/>
              <w:keepNext/>
              <w:keepLines/>
              <w:spacing w:after="60" w:line="276" w:lineRule="auto"/>
              <w:jc w:val="center"/>
              <w:rPr>
                <w:rFonts w:ascii="Times New Roman" w:eastAsia="Times New Roman" w:hAnsi="Times New Roman" w:cs="Times New Roman"/>
                <w:b/>
                <w:sz w:val="28"/>
                <w:szCs w:val="28"/>
                <w:highlight w:val="green"/>
              </w:rPr>
            </w:pPr>
            <w:r>
              <w:rPr>
                <w:rFonts w:ascii="Times New Roman" w:eastAsia="Times New Roman" w:hAnsi="Times New Roman" w:cs="Times New Roman"/>
                <w:b/>
                <w:sz w:val="28"/>
                <w:szCs w:val="28"/>
                <w:lang w:val="en-US"/>
              </w:rPr>
              <w:t>5 </w:t>
            </w:r>
            <w:r w:rsidR="00544FCA" w:rsidRPr="00D66971">
              <w:rPr>
                <w:rFonts w:ascii="Times New Roman" w:eastAsia="Times New Roman" w:hAnsi="Times New Roman" w:cs="Times New Roman"/>
                <w:b/>
                <w:sz w:val="28"/>
                <w:szCs w:val="28"/>
              </w:rPr>
              <w:t>931</w:t>
            </w:r>
          </w:p>
        </w:tc>
      </w:tr>
    </w:tbl>
    <w:p w14:paraId="2375B9E7" w14:textId="3B59C170" w:rsidR="00544FCA" w:rsidRDefault="00544FCA" w:rsidP="00926DD9">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w:t>
      </w:r>
      <w:r w:rsidRPr="001A7A5F">
        <w:rPr>
          <w:rFonts w:ascii="Times New Roman" w:eastAsia="Times New Roman" w:hAnsi="Times New Roman" w:cs="Times New Roman"/>
          <w:i/>
          <w:color w:val="5F497A" w:themeColor="accent4" w:themeShade="BF"/>
          <w:sz w:val="28"/>
          <w:szCs w:val="28"/>
        </w:rPr>
        <w:t>депутаты сельских поселений</w:t>
      </w:r>
      <w:r w:rsidRPr="00C22D42">
        <w:rPr>
          <w:rFonts w:ascii="Times New Roman" w:eastAsia="Times New Roman" w:hAnsi="Times New Roman" w:cs="Times New Roman"/>
          <w:sz w:val="28"/>
          <w:szCs w:val="28"/>
        </w:rPr>
        <w:t xml:space="preserve"> исполнили обязанность по представлению сведений о доходах в течение четырех месяцев со дня их избрания </w:t>
      </w:r>
      <w:r w:rsidRPr="001A7A5F">
        <w:rPr>
          <w:rFonts w:ascii="Times New Roman" w:eastAsia="Times New Roman" w:hAnsi="Times New Roman" w:cs="Times New Roman"/>
          <w:i/>
          <w:color w:val="5F497A" w:themeColor="accent4" w:themeShade="BF"/>
          <w:sz w:val="28"/>
          <w:szCs w:val="28"/>
        </w:rPr>
        <w:t>на муниципальных выборах, состоявшихся в сентябре 2022 года,</w:t>
      </w:r>
      <w:r w:rsidRPr="005E0399">
        <w:rPr>
          <w:rFonts w:ascii="Times New Roman" w:eastAsia="Times New Roman" w:hAnsi="Times New Roman" w:cs="Times New Roman"/>
          <w:i/>
          <w:color w:val="244061" w:themeColor="accent1" w:themeShade="80"/>
          <w:sz w:val="28"/>
          <w:szCs w:val="28"/>
        </w:rPr>
        <w:t xml:space="preserve"> </w:t>
      </w:r>
      <w:r w:rsidRPr="00C22D42">
        <w:rPr>
          <w:rFonts w:ascii="Times New Roman" w:eastAsia="Times New Roman" w:hAnsi="Times New Roman" w:cs="Times New Roman"/>
          <w:sz w:val="28"/>
          <w:szCs w:val="28"/>
        </w:rPr>
        <w:t>в соответствии с требованиями федерального</w:t>
      </w:r>
      <w:r w:rsidR="00A64698">
        <w:rPr>
          <w:rFonts w:ascii="Times New Roman" w:eastAsia="Times New Roman" w:hAnsi="Times New Roman" w:cs="Times New Roman"/>
          <w:sz w:val="28"/>
          <w:szCs w:val="28"/>
        </w:rPr>
        <w:t xml:space="preserve"> и регионального</w:t>
      </w:r>
      <w:r w:rsidRPr="00C22D42">
        <w:rPr>
          <w:rFonts w:ascii="Times New Roman" w:eastAsia="Times New Roman" w:hAnsi="Times New Roman" w:cs="Times New Roman"/>
          <w:sz w:val="28"/>
          <w:szCs w:val="28"/>
        </w:rPr>
        <w:t xml:space="preserve"> законодательст</w:t>
      </w:r>
      <w:r w:rsidR="00A64698">
        <w:rPr>
          <w:rFonts w:ascii="Times New Roman" w:eastAsia="Times New Roman" w:hAnsi="Times New Roman" w:cs="Times New Roman"/>
          <w:sz w:val="28"/>
          <w:szCs w:val="28"/>
        </w:rPr>
        <w:t>ва</w:t>
      </w:r>
      <w:r>
        <w:rPr>
          <w:rStyle w:val="ab"/>
          <w:rFonts w:ascii="Times New Roman" w:eastAsia="Times New Roman" w:hAnsi="Times New Roman" w:cs="Times New Roman"/>
          <w:sz w:val="28"/>
          <w:szCs w:val="28"/>
        </w:rPr>
        <w:footnoteReference w:id="13"/>
      </w:r>
      <w:r>
        <w:rPr>
          <w:rFonts w:ascii="Times New Roman" w:eastAsia="Times New Roman" w:hAnsi="Times New Roman" w:cs="Times New Roman"/>
          <w:sz w:val="28"/>
          <w:szCs w:val="28"/>
        </w:rPr>
        <w:t xml:space="preserve"> (</w:t>
      </w:r>
      <w:r w:rsidRPr="005E0399">
        <w:rPr>
          <w:rFonts w:ascii="Times New Roman" w:eastAsia="Times New Roman" w:hAnsi="Times New Roman" w:cs="Times New Roman"/>
          <w:i/>
          <w:sz w:val="28"/>
          <w:szCs w:val="28"/>
        </w:rPr>
        <w:t>таблица 4</w:t>
      </w:r>
      <w:r>
        <w:rPr>
          <w:rFonts w:ascii="Times New Roman" w:eastAsia="Times New Roman" w:hAnsi="Times New Roman" w:cs="Times New Roman"/>
          <w:sz w:val="28"/>
          <w:szCs w:val="28"/>
        </w:rPr>
        <w:t>).</w:t>
      </w:r>
    </w:p>
    <w:p w14:paraId="76698C3C" w14:textId="711CBD91" w:rsidR="00544FCA" w:rsidRPr="00F60586" w:rsidRDefault="00544FCA" w:rsidP="000B6BB1">
      <w:pPr>
        <w:pStyle w:val="Normal0"/>
        <w:spacing w:after="0" w:line="264" w:lineRule="auto"/>
        <w:jc w:val="right"/>
        <w:rPr>
          <w:rFonts w:ascii="Times New Roman" w:eastAsia="Times New Roman" w:hAnsi="Times New Roman" w:cs="Times New Roman"/>
          <w:b/>
          <w:i/>
          <w:sz w:val="24"/>
          <w:szCs w:val="24"/>
        </w:rPr>
      </w:pPr>
      <w:r w:rsidRPr="00F60586">
        <w:rPr>
          <w:rFonts w:ascii="Times New Roman" w:eastAsia="Times New Roman" w:hAnsi="Times New Roman" w:cs="Times New Roman"/>
          <w:b/>
          <w:i/>
          <w:sz w:val="24"/>
          <w:szCs w:val="24"/>
        </w:rPr>
        <w:t>Таблица 4</w:t>
      </w:r>
    </w:p>
    <w:p w14:paraId="4A35D847" w14:textId="77777777" w:rsidR="00544FCA" w:rsidRPr="00C6070F" w:rsidRDefault="00544FCA" w:rsidP="00544FCA">
      <w:pPr>
        <w:pStyle w:val="Normal0"/>
        <w:spacing w:after="0" w:line="264" w:lineRule="auto"/>
        <w:ind w:firstLine="709"/>
        <w:jc w:val="right"/>
        <w:rPr>
          <w:rFonts w:ascii="Times New Roman" w:eastAsia="Times New Roman" w:hAnsi="Times New Roman" w:cs="Times New Roman"/>
          <w:i/>
          <w:sz w:val="16"/>
          <w:szCs w:val="16"/>
        </w:rPr>
      </w:pPr>
    </w:p>
    <w:tbl>
      <w:tblPr>
        <w:tblStyle w:val="1"/>
        <w:tblW w:w="9243" w:type="dxa"/>
        <w:tblInd w:w="108" w:type="dxa"/>
        <w:tblLook w:val="04A0" w:firstRow="1" w:lastRow="0" w:firstColumn="1" w:lastColumn="0" w:noHBand="0" w:noVBand="1"/>
      </w:tblPr>
      <w:tblGrid>
        <w:gridCol w:w="2014"/>
        <w:gridCol w:w="1984"/>
        <w:gridCol w:w="1134"/>
        <w:gridCol w:w="1116"/>
        <w:gridCol w:w="1026"/>
        <w:gridCol w:w="1237"/>
        <w:gridCol w:w="732"/>
      </w:tblGrid>
      <w:tr w:rsidR="00544FCA" w14:paraId="23803914" w14:textId="77777777" w:rsidTr="000B6BB1">
        <w:trPr>
          <w:trHeight w:val="1451"/>
        </w:trPr>
        <w:tc>
          <w:tcPr>
            <w:tcW w:w="2014" w:type="dxa"/>
            <w:vMerge w:val="restart"/>
            <w:shd w:val="clear" w:color="auto" w:fill="E5DFEC" w:themeFill="accent4" w:themeFillTint="33"/>
          </w:tcPr>
          <w:p w14:paraId="0EB6E6A6" w14:textId="77777777" w:rsidR="00544FCA" w:rsidRDefault="00544FCA" w:rsidP="000B6BB1">
            <w:pPr>
              <w:pStyle w:val="Normal0"/>
              <w:spacing w:line="276" w:lineRule="auto"/>
              <w:jc w:val="center"/>
              <w:rPr>
                <w:rFonts w:ascii="Times New Roman" w:eastAsia="Times New Roman" w:hAnsi="Times New Roman"/>
                <w:b/>
              </w:rPr>
            </w:pPr>
          </w:p>
          <w:p w14:paraId="19BB3364" w14:textId="77777777" w:rsidR="00544FCA" w:rsidRPr="00D80F12" w:rsidRDefault="00544FCA" w:rsidP="000B6BB1">
            <w:pPr>
              <w:pStyle w:val="Normal0"/>
              <w:spacing w:line="276" w:lineRule="auto"/>
              <w:jc w:val="center"/>
              <w:rPr>
                <w:rFonts w:ascii="Times New Roman" w:eastAsia="Times New Roman" w:hAnsi="Times New Roman" w:cs="Times New Roman"/>
                <w:b/>
              </w:rPr>
            </w:pPr>
            <w:r w:rsidRPr="00D80F12">
              <w:rPr>
                <w:rFonts w:ascii="Times New Roman" w:eastAsia="Times New Roman" w:hAnsi="Times New Roman"/>
                <w:b/>
              </w:rPr>
              <w:t>Представление сведений о доходах депутатами</w:t>
            </w:r>
            <w:r>
              <w:rPr>
                <w:rFonts w:ascii="Times New Roman" w:eastAsia="Times New Roman" w:hAnsi="Times New Roman"/>
                <w:b/>
              </w:rPr>
              <w:t xml:space="preserve"> сельских поселений</w:t>
            </w:r>
            <w:r w:rsidRPr="00D80F12">
              <w:rPr>
                <w:rFonts w:ascii="Times New Roman" w:eastAsia="Times New Roman" w:hAnsi="Times New Roman"/>
                <w:b/>
              </w:rPr>
              <w:t>, избранными на муниципальных выборах</w:t>
            </w:r>
          </w:p>
        </w:tc>
        <w:tc>
          <w:tcPr>
            <w:tcW w:w="4234" w:type="dxa"/>
            <w:gridSpan w:val="3"/>
            <w:shd w:val="clear" w:color="auto" w:fill="E5DFEC" w:themeFill="accent4" w:themeFillTint="33"/>
          </w:tcPr>
          <w:p w14:paraId="3DAF48F0" w14:textId="77777777" w:rsidR="00544FCA" w:rsidRDefault="00544FCA" w:rsidP="000B6BB1">
            <w:pPr>
              <w:pStyle w:val="Normal0"/>
              <w:spacing w:after="0" w:line="276" w:lineRule="auto"/>
              <w:jc w:val="center"/>
              <w:rPr>
                <w:rFonts w:ascii="Times New Roman" w:eastAsia="Times New Roman" w:hAnsi="Times New Roman"/>
                <w:b/>
              </w:rPr>
            </w:pPr>
            <w:r w:rsidRPr="00D80F12">
              <w:rPr>
                <w:rFonts w:ascii="Times New Roman" w:eastAsia="Times New Roman" w:hAnsi="Times New Roman"/>
                <w:b/>
              </w:rPr>
              <w:t>Количество депутатов сельских поселений, исполнивших обязанность по представлению сведений о доходах</w:t>
            </w:r>
            <w:r>
              <w:rPr>
                <w:rFonts w:ascii="Times New Roman" w:eastAsia="Times New Roman" w:hAnsi="Times New Roman"/>
                <w:b/>
              </w:rPr>
              <w:t xml:space="preserve"> </w:t>
            </w:r>
          </w:p>
          <w:p w14:paraId="088DEF37" w14:textId="77777777" w:rsidR="00544FCA" w:rsidRPr="005A0AD2" w:rsidRDefault="00544FCA" w:rsidP="000B6BB1">
            <w:pPr>
              <w:pStyle w:val="Normal0"/>
              <w:spacing w:after="0" w:line="276" w:lineRule="auto"/>
              <w:jc w:val="center"/>
              <w:rPr>
                <w:rFonts w:ascii="Times New Roman" w:eastAsia="Times New Roman" w:hAnsi="Times New Roman"/>
                <w:b/>
                <w:i/>
              </w:rPr>
            </w:pPr>
            <w:r>
              <w:rPr>
                <w:rFonts w:ascii="Times New Roman" w:eastAsia="Times New Roman" w:hAnsi="Times New Roman"/>
                <w:b/>
              </w:rPr>
              <w:t xml:space="preserve">в связи с избранием </w:t>
            </w:r>
          </w:p>
        </w:tc>
        <w:tc>
          <w:tcPr>
            <w:tcW w:w="2995" w:type="dxa"/>
            <w:gridSpan w:val="3"/>
            <w:shd w:val="clear" w:color="auto" w:fill="E5DFEC" w:themeFill="accent4" w:themeFillTint="33"/>
          </w:tcPr>
          <w:p w14:paraId="5F580EB1" w14:textId="77777777" w:rsidR="00544FCA" w:rsidRDefault="00544FCA" w:rsidP="000B6BB1">
            <w:pPr>
              <w:pStyle w:val="Normal0"/>
              <w:spacing w:after="0" w:line="276" w:lineRule="auto"/>
              <w:jc w:val="center"/>
              <w:rPr>
                <w:rFonts w:ascii="Times New Roman" w:eastAsia="Times New Roman" w:hAnsi="Times New Roman"/>
                <w:b/>
              </w:rPr>
            </w:pPr>
            <w:r w:rsidRPr="00D80F12">
              <w:rPr>
                <w:rFonts w:ascii="Times New Roman" w:eastAsia="Times New Roman" w:hAnsi="Times New Roman"/>
                <w:b/>
              </w:rPr>
              <w:t>Количество представленных</w:t>
            </w:r>
          </w:p>
          <w:p w14:paraId="5038862C" w14:textId="77777777" w:rsidR="00544FCA" w:rsidRPr="00D80F12" w:rsidRDefault="00544FCA" w:rsidP="000B6BB1">
            <w:pPr>
              <w:pStyle w:val="Normal0"/>
              <w:spacing w:after="0" w:line="276" w:lineRule="auto"/>
              <w:jc w:val="center"/>
              <w:rPr>
                <w:rFonts w:ascii="Times New Roman" w:eastAsia="Times New Roman" w:hAnsi="Times New Roman" w:cs="Times New Roman"/>
                <w:b/>
              </w:rPr>
            </w:pPr>
            <w:r w:rsidRPr="00D80F12">
              <w:rPr>
                <w:rFonts w:ascii="Times New Roman" w:eastAsia="Times New Roman" w:hAnsi="Times New Roman"/>
                <w:b/>
              </w:rPr>
              <w:t>справок о доходах</w:t>
            </w:r>
          </w:p>
        </w:tc>
      </w:tr>
      <w:tr w:rsidR="00544FCA" w14:paraId="0E57B250" w14:textId="77777777" w:rsidTr="000B6BB1">
        <w:trPr>
          <w:trHeight w:val="410"/>
        </w:trPr>
        <w:tc>
          <w:tcPr>
            <w:tcW w:w="2014" w:type="dxa"/>
            <w:vMerge/>
            <w:shd w:val="clear" w:color="auto" w:fill="E5DFEC" w:themeFill="accent4" w:themeFillTint="33"/>
          </w:tcPr>
          <w:p w14:paraId="091A67BF" w14:textId="77777777" w:rsidR="00544FCA" w:rsidRPr="00D80F12" w:rsidRDefault="00544FCA" w:rsidP="000B6BB1">
            <w:pPr>
              <w:pStyle w:val="Normal0"/>
              <w:spacing w:line="276" w:lineRule="auto"/>
              <w:jc w:val="center"/>
              <w:rPr>
                <w:rFonts w:ascii="Times New Roman" w:eastAsia="Times New Roman" w:hAnsi="Times New Roman"/>
                <w:b/>
              </w:rPr>
            </w:pPr>
          </w:p>
        </w:tc>
        <w:tc>
          <w:tcPr>
            <w:tcW w:w="4234" w:type="dxa"/>
            <w:gridSpan w:val="3"/>
          </w:tcPr>
          <w:p w14:paraId="550AB5B2" w14:textId="77777777" w:rsidR="00544FCA" w:rsidRPr="00D80F12" w:rsidRDefault="00544FCA" w:rsidP="000B6BB1">
            <w:pPr>
              <w:pStyle w:val="Normal0"/>
              <w:spacing w:line="276" w:lineRule="auto"/>
              <w:jc w:val="center"/>
              <w:rPr>
                <w:rFonts w:ascii="Times New Roman" w:eastAsia="Times New Roman" w:hAnsi="Times New Roman"/>
                <w:b/>
              </w:rPr>
            </w:pPr>
            <w:r w:rsidRPr="005A0AD2">
              <w:rPr>
                <w:rFonts w:ascii="Times New Roman" w:eastAsia="Times New Roman" w:hAnsi="Times New Roman"/>
                <w:b/>
                <w:i/>
              </w:rPr>
              <w:t>(год избрания)</w:t>
            </w:r>
          </w:p>
        </w:tc>
        <w:tc>
          <w:tcPr>
            <w:tcW w:w="2995" w:type="dxa"/>
            <w:gridSpan w:val="3"/>
          </w:tcPr>
          <w:p w14:paraId="16E9470E" w14:textId="77777777" w:rsidR="00544FCA" w:rsidRPr="00D80F12" w:rsidRDefault="00544FCA" w:rsidP="000B6BB1">
            <w:pPr>
              <w:pStyle w:val="Normal0"/>
              <w:spacing w:line="276" w:lineRule="auto"/>
              <w:jc w:val="center"/>
              <w:rPr>
                <w:rFonts w:ascii="Times New Roman" w:eastAsia="Times New Roman" w:hAnsi="Times New Roman"/>
                <w:b/>
              </w:rPr>
            </w:pPr>
            <w:r w:rsidRPr="005A0AD2">
              <w:rPr>
                <w:rFonts w:ascii="Times New Roman" w:eastAsia="Times New Roman" w:hAnsi="Times New Roman"/>
                <w:b/>
                <w:i/>
              </w:rPr>
              <w:t>(год избрания)</w:t>
            </w:r>
          </w:p>
        </w:tc>
      </w:tr>
      <w:tr w:rsidR="00544FCA" w14:paraId="7C3FFA2E" w14:textId="77777777" w:rsidTr="000B6BB1">
        <w:tc>
          <w:tcPr>
            <w:tcW w:w="2014" w:type="dxa"/>
            <w:vMerge/>
            <w:shd w:val="clear" w:color="auto" w:fill="E5DFEC" w:themeFill="accent4" w:themeFillTint="33"/>
          </w:tcPr>
          <w:p w14:paraId="556072D0" w14:textId="77777777" w:rsidR="00544FCA" w:rsidRPr="00D80F12" w:rsidRDefault="00544FCA" w:rsidP="000B6BB1">
            <w:pPr>
              <w:pStyle w:val="Normal0"/>
              <w:spacing w:line="276" w:lineRule="auto"/>
              <w:jc w:val="both"/>
              <w:rPr>
                <w:rFonts w:ascii="Times New Roman" w:eastAsia="Times New Roman" w:hAnsi="Times New Roman" w:cs="Times New Roman"/>
              </w:rPr>
            </w:pPr>
          </w:p>
        </w:tc>
        <w:tc>
          <w:tcPr>
            <w:tcW w:w="1984" w:type="dxa"/>
          </w:tcPr>
          <w:p w14:paraId="702187E7" w14:textId="77777777" w:rsidR="00544FCA" w:rsidRPr="000B6BB1" w:rsidRDefault="00544FCA" w:rsidP="000B6BB1">
            <w:pPr>
              <w:pStyle w:val="Normal0"/>
              <w:spacing w:line="276" w:lineRule="auto"/>
              <w:jc w:val="center"/>
              <w:rPr>
                <w:rFonts w:ascii="Times New Roman" w:eastAsia="Times New Roman" w:hAnsi="Times New Roman" w:cs="Times New Roman"/>
                <w:b/>
              </w:rPr>
            </w:pPr>
            <w:r w:rsidRPr="000B6BB1">
              <w:rPr>
                <w:rFonts w:ascii="Times New Roman" w:eastAsia="Times New Roman" w:hAnsi="Times New Roman"/>
                <w:b/>
              </w:rPr>
              <w:t>2020</w:t>
            </w:r>
          </w:p>
        </w:tc>
        <w:tc>
          <w:tcPr>
            <w:tcW w:w="1134" w:type="dxa"/>
          </w:tcPr>
          <w:p w14:paraId="516789CD" w14:textId="77777777" w:rsidR="00544FCA" w:rsidRPr="000B6BB1" w:rsidRDefault="00544FCA" w:rsidP="000B6BB1">
            <w:pPr>
              <w:pStyle w:val="Normal0"/>
              <w:spacing w:line="276" w:lineRule="auto"/>
              <w:jc w:val="center"/>
              <w:rPr>
                <w:rFonts w:ascii="Times New Roman" w:eastAsia="Times New Roman" w:hAnsi="Times New Roman" w:cs="Times New Roman"/>
                <w:b/>
              </w:rPr>
            </w:pPr>
            <w:r w:rsidRPr="000B6BB1">
              <w:rPr>
                <w:rFonts w:ascii="Times New Roman" w:eastAsia="Times New Roman" w:hAnsi="Times New Roman"/>
                <w:b/>
              </w:rPr>
              <w:t>2021</w:t>
            </w:r>
          </w:p>
        </w:tc>
        <w:tc>
          <w:tcPr>
            <w:tcW w:w="1116" w:type="dxa"/>
          </w:tcPr>
          <w:p w14:paraId="0C1E5212" w14:textId="77777777" w:rsidR="00544FCA" w:rsidRPr="000B6BB1" w:rsidRDefault="00544FCA" w:rsidP="000B6BB1">
            <w:pPr>
              <w:pStyle w:val="Normal0"/>
              <w:spacing w:line="276" w:lineRule="auto"/>
              <w:jc w:val="center"/>
              <w:rPr>
                <w:rFonts w:ascii="Times New Roman" w:eastAsia="Times New Roman" w:hAnsi="Times New Roman" w:cs="Times New Roman"/>
                <w:b/>
              </w:rPr>
            </w:pPr>
            <w:r w:rsidRPr="000B6BB1">
              <w:rPr>
                <w:rFonts w:ascii="Times New Roman" w:eastAsia="Times New Roman" w:hAnsi="Times New Roman" w:cs="Times New Roman"/>
                <w:b/>
              </w:rPr>
              <w:t>2022</w:t>
            </w:r>
          </w:p>
        </w:tc>
        <w:tc>
          <w:tcPr>
            <w:tcW w:w="1026" w:type="dxa"/>
          </w:tcPr>
          <w:p w14:paraId="023F32CB" w14:textId="77777777" w:rsidR="00544FCA" w:rsidRPr="000B6BB1" w:rsidRDefault="00544FCA" w:rsidP="000B6BB1">
            <w:pPr>
              <w:pStyle w:val="Normal0"/>
              <w:spacing w:line="276" w:lineRule="auto"/>
              <w:jc w:val="center"/>
              <w:rPr>
                <w:rFonts w:ascii="Times New Roman" w:eastAsia="Times New Roman" w:hAnsi="Times New Roman" w:cs="Times New Roman"/>
                <w:b/>
              </w:rPr>
            </w:pPr>
            <w:r w:rsidRPr="000B6BB1">
              <w:rPr>
                <w:rFonts w:ascii="Times New Roman" w:eastAsia="Times New Roman" w:hAnsi="Times New Roman"/>
                <w:b/>
              </w:rPr>
              <w:t>2020</w:t>
            </w:r>
          </w:p>
        </w:tc>
        <w:tc>
          <w:tcPr>
            <w:tcW w:w="1237" w:type="dxa"/>
          </w:tcPr>
          <w:p w14:paraId="4D8C3657" w14:textId="77777777" w:rsidR="00544FCA" w:rsidRPr="000B6BB1" w:rsidRDefault="00544FCA" w:rsidP="000B6BB1">
            <w:pPr>
              <w:pStyle w:val="Normal0"/>
              <w:spacing w:line="276" w:lineRule="auto"/>
              <w:jc w:val="center"/>
              <w:rPr>
                <w:rFonts w:ascii="Times New Roman" w:eastAsia="Times New Roman" w:hAnsi="Times New Roman" w:cs="Times New Roman"/>
                <w:b/>
              </w:rPr>
            </w:pPr>
            <w:r w:rsidRPr="000B6BB1">
              <w:rPr>
                <w:rFonts w:ascii="Times New Roman" w:eastAsia="Times New Roman" w:hAnsi="Times New Roman"/>
                <w:b/>
              </w:rPr>
              <w:t>2021</w:t>
            </w:r>
          </w:p>
        </w:tc>
        <w:tc>
          <w:tcPr>
            <w:tcW w:w="732" w:type="dxa"/>
          </w:tcPr>
          <w:p w14:paraId="170D81F9" w14:textId="77777777" w:rsidR="00544FCA" w:rsidRPr="000B6BB1" w:rsidRDefault="00544FCA" w:rsidP="000B6BB1">
            <w:pPr>
              <w:pStyle w:val="Normal0"/>
              <w:spacing w:line="276" w:lineRule="auto"/>
              <w:jc w:val="center"/>
              <w:rPr>
                <w:rFonts w:ascii="Times New Roman" w:eastAsia="Times New Roman" w:hAnsi="Times New Roman" w:cs="Times New Roman"/>
                <w:b/>
              </w:rPr>
            </w:pPr>
            <w:r w:rsidRPr="000B6BB1">
              <w:rPr>
                <w:rFonts w:ascii="Times New Roman" w:eastAsia="Times New Roman" w:hAnsi="Times New Roman" w:cs="Times New Roman"/>
                <w:b/>
              </w:rPr>
              <w:t>2022</w:t>
            </w:r>
          </w:p>
        </w:tc>
      </w:tr>
      <w:tr w:rsidR="00544FCA" w14:paraId="297724C2" w14:textId="77777777" w:rsidTr="000B6BB1">
        <w:trPr>
          <w:trHeight w:val="423"/>
        </w:trPr>
        <w:tc>
          <w:tcPr>
            <w:tcW w:w="2014" w:type="dxa"/>
            <w:vMerge/>
            <w:shd w:val="clear" w:color="auto" w:fill="E5DFEC" w:themeFill="accent4" w:themeFillTint="33"/>
          </w:tcPr>
          <w:p w14:paraId="3D6DB6EA" w14:textId="77777777" w:rsidR="00544FCA" w:rsidRPr="00D80F12" w:rsidRDefault="00544FCA" w:rsidP="000B6BB1">
            <w:pPr>
              <w:pStyle w:val="Normal0"/>
              <w:spacing w:line="276" w:lineRule="auto"/>
              <w:jc w:val="both"/>
              <w:rPr>
                <w:rFonts w:ascii="Times New Roman" w:eastAsia="Times New Roman" w:hAnsi="Times New Roman" w:cs="Times New Roman"/>
              </w:rPr>
            </w:pPr>
          </w:p>
        </w:tc>
        <w:tc>
          <w:tcPr>
            <w:tcW w:w="1984" w:type="dxa"/>
          </w:tcPr>
          <w:p w14:paraId="350F00C1" w14:textId="23BBCDF3" w:rsidR="00544FCA" w:rsidRPr="007B425F" w:rsidRDefault="00544FCA" w:rsidP="000B6BB1">
            <w:pPr>
              <w:pStyle w:val="Normal0"/>
              <w:spacing w:line="276" w:lineRule="auto"/>
              <w:jc w:val="center"/>
              <w:rPr>
                <w:rFonts w:ascii="Times New Roman" w:eastAsia="Times New Roman" w:hAnsi="Times New Roman" w:cs="Times New Roman"/>
                <w:b/>
                <w:sz w:val="28"/>
                <w:szCs w:val="28"/>
              </w:rPr>
            </w:pPr>
            <w:r w:rsidRPr="007B425F">
              <w:rPr>
                <w:rFonts w:ascii="Times New Roman" w:eastAsia="Times New Roman" w:hAnsi="Times New Roman"/>
                <w:b/>
                <w:sz w:val="28"/>
                <w:szCs w:val="28"/>
              </w:rPr>
              <w:t>3</w:t>
            </w:r>
            <w:r w:rsidR="00C705C9">
              <w:rPr>
                <w:rFonts w:ascii="Times New Roman" w:eastAsia="Times New Roman" w:hAnsi="Times New Roman"/>
                <w:b/>
                <w:sz w:val="28"/>
                <w:szCs w:val="28"/>
              </w:rPr>
              <w:t> </w:t>
            </w:r>
            <w:r w:rsidRPr="007B425F">
              <w:rPr>
                <w:rFonts w:ascii="Times New Roman" w:eastAsia="Times New Roman" w:hAnsi="Times New Roman"/>
                <w:b/>
                <w:sz w:val="28"/>
                <w:szCs w:val="28"/>
              </w:rPr>
              <w:t>714</w:t>
            </w:r>
          </w:p>
        </w:tc>
        <w:tc>
          <w:tcPr>
            <w:tcW w:w="1134" w:type="dxa"/>
          </w:tcPr>
          <w:p w14:paraId="1B9CCC79" w14:textId="77777777" w:rsidR="00544FCA" w:rsidRPr="007B425F" w:rsidRDefault="00544FCA" w:rsidP="000B6BB1">
            <w:pPr>
              <w:pStyle w:val="Normal0"/>
              <w:spacing w:line="276" w:lineRule="auto"/>
              <w:jc w:val="center"/>
              <w:rPr>
                <w:rFonts w:ascii="Times New Roman" w:eastAsia="Times New Roman" w:hAnsi="Times New Roman" w:cs="Times New Roman"/>
                <w:b/>
                <w:sz w:val="28"/>
                <w:szCs w:val="28"/>
              </w:rPr>
            </w:pPr>
            <w:r w:rsidRPr="007B425F">
              <w:rPr>
                <w:rFonts w:ascii="Times New Roman" w:eastAsia="Times New Roman" w:hAnsi="Times New Roman"/>
                <w:b/>
                <w:sz w:val="28"/>
                <w:szCs w:val="28"/>
              </w:rPr>
              <w:t>58</w:t>
            </w:r>
          </w:p>
        </w:tc>
        <w:tc>
          <w:tcPr>
            <w:tcW w:w="1116" w:type="dxa"/>
            <w:shd w:val="clear" w:color="auto" w:fill="auto"/>
          </w:tcPr>
          <w:p w14:paraId="695D080F" w14:textId="77777777" w:rsidR="00544FCA" w:rsidRPr="007B425F" w:rsidRDefault="00544FCA" w:rsidP="000B6BB1">
            <w:pPr>
              <w:pStyle w:val="Normal0"/>
              <w:spacing w:line="276" w:lineRule="auto"/>
              <w:jc w:val="center"/>
              <w:rPr>
                <w:rFonts w:ascii="Times New Roman" w:eastAsia="Times New Roman" w:hAnsi="Times New Roman" w:cs="Times New Roman"/>
                <w:b/>
                <w:sz w:val="28"/>
                <w:szCs w:val="28"/>
              </w:rPr>
            </w:pPr>
            <w:r w:rsidRPr="003A0816">
              <w:rPr>
                <w:rFonts w:ascii="Times New Roman" w:eastAsia="Times New Roman" w:hAnsi="Times New Roman" w:cs="Times New Roman"/>
                <w:b/>
                <w:sz w:val="28"/>
                <w:szCs w:val="28"/>
              </w:rPr>
              <w:t>9</w:t>
            </w:r>
          </w:p>
        </w:tc>
        <w:tc>
          <w:tcPr>
            <w:tcW w:w="1026" w:type="dxa"/>
          </w:tcPr>
          <w:p w14:paraId="310B19F1" w14:textId="1AE2B59B" w:rsidR="00544FCA" w:rsidRPr="007B425F" w:rsidRDefault="00544FCA" w:rsidP="000B6BB1">
            <w:pPr>
              <w:pStyle w:val="Normal0"/>
              <w:spacing w:line="276" w:lineRule="auto"/>
              <w:jc w:val="center"/>
              <w:rPr>
                <w:rFonts w:ascii="Times New Roman" w:eastAsia="Times New Roman" w:hAnsi="Times New Roman" w:cs="Times New Roman"/>
                <w:b/>
                <w:sz w:val="28"/>
                <w:szCs w:val="28"/>
              </w:rPr>
            </w:pPr>
            <w:r w:rsidRPr="007B425F">
              <w:rPr>
                <w:rFonts w:ascii="Times New Roman" w:eastAsia="Times New Roman" w:hAnsi="Times New Roman"/>
                <w:b/>
                <w:sz w:val="28"/>
                <w:szCs w:val="28"/>
              </w:rPr>
              <w:t>8</w:t>
            </w:r>
            <w:r w:rsidR="00C705C9">
              <w:rPr>
                <w:rFonts w:ascii="Times New Roman" w:eastAsia="Times New Roman" w:hAnsi="Times New Roman"/>
                <w:b/>
                <w:sz w:val="28"/>
                <w:szCs w:val="28"/>
              </w:rPr>
              <w:t> </w:t>
            </w:r>
            <w:r w:rsidRPr="007B425F">
              <w:rPr>
                <w:rFonts w:ascii="Times New Roman" w:eastAsia="Times New Roman" w:hAnsi="Times New Roman"/>
                <w:b/>
                <w:sz w:val="28"/>
                <w:szCs w:val="28"/>
              </w:rPr>
              <w:t>898</w:t>
            </w:r>
          </w:p>
        </w:tc>
        <w:tc>
          <w:tcPr>
            <w:tcW w:w="1237" w:type="dxa"/>
          </w:tcPr>
          <w:p w14:paraId="11EEFB02" w14:textId="77777777" w:rsidR="00544FCA" w:rsidRPr="007B425F" w:rsidRDefault="00544FCA" w:rsidP="000B6BB1">
            <w:pPr>
              <w:pStyle w:val="Normal0"/>
              <w:spacing w:line="276" w:lineRule="auto"/>
              <w:jc w:val="center"/>
              <w:rPr>
                <w:rFonts w:ascii="Times New Roman" w:eastAsia="Times New Roman" w:hAnsi="Times New Roman" w:cs="Times New Roman"/>
                <w:b/>
                <w:sz w:val="28"/>
                <w:szCs w:val="28"/>
              </w:rPr>
            </w:pPr>
            <w:r w:rsidRPr="007B425F">
              <w:rPr>
                <w:rFonts w:ascii="Times New Roman" w:eastAsia="Times New Roman" w:hAnsi="Times New Roman"/>
                <w:b/>
                <w:sz w:val="28"/>
                <w:szCs w:val="28"/>
              </w:rPr>
              <w:t>152</w:t>
            </w:r>
          </w:p>
        </w:tc>
        <w:tc>
          <w:tcPr>
            <w:tcW w:w="732" w:type="dxa"/>
            <w:shd w:val="clear" w:color="auto" w:fill="auto"/>
          </w:tcPr>
          <w:p w14:paraId="18204802" w14:textId="77777777" w:rsidR="00544FCA" w:rsidRPr="007B425F" w:rsidRDefault="00544FCA" w:rsidP="000B6BB1">
            <w:pPr>
              <w:pStyle w:val="Normal0"/>
              <w:spacing w:line="276" w:lineRule="auto"/>
              <w:jc w:val="center"/>
              <w:rPr>
                <w:rFonts w:ascii="Times New Roman" w:eastAsia="Times New Roman" w:hAnsi="Times New Roman" w:cs="Times New Roman"/>
                <w:b/>
                <w:sz w:val="28"/>
                <w:szCs w:val="28"/>
              </w:rPr>
            </w:pPr>
            <w:r w:rsidRPr="003A0816">
              <w:rPr>
                <w:rFonts w:ascii="Times New Roman" w:eastAsia="Times New Roman" w:hAnsi="Times New Roman" w:cs="Times New Roman"/>
                <w:b/>
                <w:sz w:val="28"/>
                <w:szCs w:val="28"/>
              </w:rPr>
              <w:t>22</w:t>
            </w:r>
          </w:p>
        </w:tc>
      </w:tr>
    </w:tbl>
    <w:p w14:paraId="0F367ABC" w14:textId="113EB200" w:rsidR="00544FCA" w:rsidRDefault="00544FCA" w:rsidP="00926DD9">
      <w:pPr>
        <w:pStyle w:val="Normal0"/>
        <w:spacing w:after="0" w:line="276" w:lineRule="auto"/>
        <w:ind w:firstLine="709"/>
        <w:jc w:val="both"/>
        <w:rPr>
          <w:rFonts w:ascii="Times New Roman" w:eastAsia="Times New Roman" w:hAnsi="Times New Roman" w:cs="Times New Roman"/>
          <w:sz w:val="28"/>
          <w:szCs w:val="28"/>
        </w:rPr>
      </w:pPr>
      <w:r w:rsidRPr="00C22D42">
        <w:rPr>
          <w:rFonts w:ascii="Times New Roman" w:eastAsia="Times New Roman" w:hAnsi="Times New Roman" w:cs="Times New Roman"/>
          <w:sz w:val="28"/>
          <w:szCs w:val="28"/>
        </w:rPr>
        <w:lastRenderedPageBreak/>
        <w:t xml:space="preserve">В соответствии с </w:t>
      </w:r>
      <w:r>
        <w:rPr>
          <w:rFonts w:ascii="Times New Roman" w:eastAsia="Times New Roman" w:hAnsi="Times New Roman" w:cs="Times New Roman"/>
          <w:sz w:val="28"/>
          <w:szCs w:val="28"/>
        </w:rPr>
        <w:t>данными</w:t>
      </w:r>
      <w:r w:rsidRPr="00C22D42">
        <w:rPr>
          <w:rFonts w:ascii="Times New Roman" w:eastAsia="Times New Roman" w:hAnsi="Times New Roman" w:cs="Times New Roman"/>
          <w:sz w:val="28"/>
          <w:szCs w:val="28"/>
        </w:rPr>
        <w:t xml:space="preserve"> антикоррупционного мониторинга за 20</w:t>
      </w:r>
      <w:r>
        <w:rPr>
          <w:rFonts w:ascii="Times New Roman" w:eastAsia="Times New Roman" w:hAnsi="Times New Roman" w:cs="Times New Roman"/>
          <w:sz w:val="28"/>
          <w:szCs w:val="28"/>
        </w:rPr>
        <w:t>22</w:t>
      </w:r>
      <w:r w:rsidRPr="00C22D42">
        <w:rPr>
          <w:rFonts w:ascii="Times New Roman" w:eastAsia="Times New Roman" w:hAnsi="Times New Roman" w:cs="Times New Roman"/>
          <w:sz w:val="28"/>
          <w:szCs w:val="28"/>
        </w:rPr>
        <w:t xml:space="preserve"> год проведен </w:t>
      </w:r>
      <w:r w:rsidRPr="000B6BB1">
        <w:rPr>
          <w:rFonts w:ascii="Times New Roman" w:eastAsia="Times New Roman" w:hAnsi="Times New Roman" w:cs="Times New Roman"/>
          <w:i/>
          <w:color w:val="5F497A" w:themeColor="accent4" w:themeShade="BF"/>
          <w:sz w:val="28"/>
          <w:szCs w:val="28"/>
        </w:rPr>
        <w:t>анализ сведений о доходах</w:t>
      </w:r>
      <w:r w:rsidRPr="00C22D42">
        <w:rPr>
          <w:rFonts w:ascii="Times New Roman" w:eastAsia="Times New Roman" w:hAnsi="Times New Roman" w:cs="Times New Roman"/>
          <w:sz w:val="28"/>
          <w:szCs w:val="28"/>
        </w:rPr>
        <w:t>, представленных</w:t>
      </w:r>
      <w:r>
        <w:rPr>
          <w:rFonts w:ascii="Times New Roman" w:eastAsia="Times New Roman" w:hAnsi="Times New Roman" w:cs="Times New Roman"/>
          <w:sz w:val="28"/>
          <w:szCs w:val="28"/>
        </w:rPr>
        <w:t xml:space="preserve"> претендентами</w:t>
      </w:r>
      <w:r w:rsidRPr="00C22D42">
        <w:rPr>
          <w:rFonts w:ascii="Times New Roman" w:eastAsia="Times New Roman" w:hAnsi="Times New Roman" w:cs="Times New Roman"/>
          <w:sz w:val="28"/>
          <w:szCs w:val="28"/>
        </w:rPr>
        <w:t xml:space="preserve">: </w:t>
      </w:r>
      <w:r w:rsidRPr="000B6BB1">
        <w:rPr>
          <w:rFonts w:ascii="Times New Roman" w:eastAsia="Times New Roman" w:hAnsi="Times New Roman" w:cs="Times New Roman"/>
          <w:b/>
          <w:color w:val="403152" w:themeColor="accent4" w:themeShade="80"/>
          <w:sz w:val="28"/>
          <w:szCs w:val="28"/>
        </w:rPr>
        <w:t>573</w:t>
      </w:r>
      <w:r w:rsidRPr="00C22D42">
        <w:rPr>
          <w:rFonts w:ascii="Times New Roman" w:eastAsia="Times New Roman" w:hAnsi="Times New Roman" w:cs="Times New Roman"/>
          <w:sz w:val="28"/>
          <w:szCs w:val="28"/>
        </w:rPr>
        <w:t xml:space="preserve"> гражданами при их поступлении на гражданскую службу, </w:t>
      </w:r>
      <w:r w:rsidRPr="000B6BB1">
        <w:rPr>
          <w:rFonts w:ascii="Times New Roman" w:eastAsia="Times New Roman" w:hAnsi="Times New Roman" w:cs="Times New Roman"/>
          <w:b/>
          <w:color w:val="403152" w:themeColor="accent4" w:themeShade="80"/>
          <w:sz w:val="28"/>
          <w:szCs w:val="28"/>
        </w:rPr>
        <w:t>927</w:t>
      </w:r>
      <w:r w:rsidRPr="00C22D42">
        <w:rPr>
          <w:rFonts w:ascii="Times New Roman" w:eastAsia="Times New Roman" w:hAnsi="Times New Roman" w:cs="Times New Roman"/>
          <w:b/>
          <w:sz w:val="28"/>
          <w:szCs w:val="28"/>
        </w:rPr>
        <w:t xml:space="preserve"> </w:t>
      </w:r>
      <w:r w:rsidRPr="00C22D42">
        <w:rPr>
          <w:rFonts w:ascii="Times New Roman" w:eastAsia="Times New Roman" w:hAnsi="Times New Roman" w:cs="Times New Roman"/>
          <w:sz w:val="28"/>
          <w:szCs w:val="28"/>
        </w:rPr>
        <w:t xml:space="preserve">гражданами при назначении на должности муниципальной службы, а также </w:t>
      </w:r>
      <w:r w:rsidRPr="000B6BB1">
        <w:rPr>
          <w:rFonts w:ascii="Times New Roman" w:eastAsia="Times New Roman" w:hAnsi="Times New Roman" w:cs="Times New Roman"/>
          <w:b/>
          <w:color w:val="403152" w:themeColor="accent4" w:themeShade="80"/>
          <w:sz w:val="28"/>
          <w:szCs w:val="28"/>
        </w:rPr>
        <w:t>1 753</w:t>
      </w:r>
      <w:r>
        <w:rPr>
          <w:rFonts w:ascii="Times New Roman" w:eastAsia="Times New Roman" w:hAnsi="Times New Roman" w:cs="Times New Roman"/>
          <w:b/>
          <w:color w:val="002060"/>
          <w:sz w:val="28"/>
          <w:szCs w:val="28"/>
        </w:rPr>
        <w:t xml:space="preserve"> </w:t>
      </w:r>
      <w:r w:rsidRPr="00C22D42">
        <w:rPr>
          <w:rFonts w:ascii="Times New Roman" w:eastAsia="Times New Roman" w:hAnsi="Times New Roman" w:cs="Times New Roman"/>
          <w:sz w:val="28"/>
          <w:szCs w:val="28"/>
        </w:rPr>
        <w:t xml:space="preserve">гражданскими служащими и </w:t>
      </w:r>
      <w:r w:rsidRPr="000B6BB1">
        <w:rPr>
          <w:rFonts w:ascii="Times New Roman" w:eastAsia="Times New Roman" w:hAnsi="Times New Roman" w:cs="Times New Roman"/>
          <w:b/>
          <w:color w:val="403152" w:themeColor="accent4" w:themeShade="80"/>
          <w:sz w:val="28"/>
          <w:szCs w:val="28"/>
        </w:rPr>
        <w:t>5</w:t>
      </w:r>
      <w:r w:rsidR="00C705C9" w:rsidRPr="000B6BB1">
        <w:rPr>
          <w:rFonts w:ascii="Times New Roman" w:eastAsia="Times New Roman" w:hAnsi="Times New Roman" w:cs="Times New Roman"/>
          <w:b/>
          <w:color w:val="403152" w:themeColor="accent4" w:themeShade="80"/>
          <w:sz w:val="28"/>
          <w:szCs w:val="28"/>
        </w:rPr>
        <w:t> </w:t>
      </w:r>
      <w:r w:rsidRPr="000B6BB1">
        <w:rPr>
          <w:rFonts w:ascii="Times New Roman" w:eastAsia="Times New Roman" w:hAnsi="Times New Roman" w:cs="Times New Roman"/>
          <w:b/>
          <w:color w:val="403152" w:themeColor="accent4" w:themeShade="80"/>
          <w:sz w:val="28"/>
          <w:szCs w:val="28"/>
        </w:rPr>
        <w:t>328</w:t>
      </w:r>
      <w:r w:rsidRPr="00C22D42">
        <w:rPr>
          <w:rFonts w:ascii="Times New Roman" w:eastAsia="Times New Roman" w:hAnsi="Times New Roman" w:cs="Times New Roman"/>
          <w:sz w:val="28"/>
          <w:szCs w:val="28"/>
        </w:rPr>
        <w:t xml:space="preserve"> муниципальным</w:t>
      </w:r>
      <w:r>
        <w:rPr>
          <w:rFonts w:ascii="Times New Roman" w:eastAsia="Times New Roman" w:hAnsi="Times New Roman" w:cs="Times New Roman"/>
          <w:sz w:val="28"/>
          <w:szCs w:val="28"/>
        </w:rPr>
        <w:t>и</w:t>
      </w:r>
      <w:r w:rsidRPr="00C22D42">
        <w:rPr>
          <w:rFonts w:ascii="Times New Roman" w:eastAsia="Times New Roman" w:hAnsi="Times New Roman" w:cs="Times New Roman"/>
          <w:sz w:val="28"/>
          <w:szCs w:val="28"/>
        </w:rPr>
        <w:t xml:space="preserve"> служащим</w:t>
      </w:r>
      <w:r>
        <w:rPr>
          <w:rFonts w:ascii="Times New Roman" w:eastAsia="Times New Roman" w:hAnsi="Times New Roman" w:cs="Times New Roman"/>
          <w:sz w:val="28"/>
          <w:szCs w:val="28"/>
        </w:rPr>
        <w:t>и</w:t>
      </w:r>
      <w:r w:rsidRPr="00C22D42">
        <w:rPr>
          <w:rFonts w:ascii="Times New Roman" w:eastAsia="Times New Roman" w:hAnsi="Times New Roman" w:cs="Times New Roman"/>
          <w:sz w:val="20"/>
          <w:szCs w:val="20"/>
          <w:vertAlign w:val="superscript"/>
        </w:rPr>
        <w:footnoteReference w:id="14"/>
      </w:r>
      <w:r w:rsidRPr="00C22D42">
        <w:rPr>
          <w:rFonts w:ascii="Times New Roman" w:eastAsia="Times New Roman" w:hAnsi="Times New Roman" w:cs="Times New Roman"/>
          <w:sz w:val="28"/>
          <w:szCs w:val="28"/>
        </w:rPr>
        <w:t xml:space="preserve">. Анализ проводился в отношении сведений о доходах, представленных всеми лицами, замещающими государственные должности, муниципальные должности, гражданскими служащими </w:t>
      </w:r>
      <w:r>
        <w:rPr>
          <w:rFonts w:ascii="Times New Roman" w:eastAsia="Times New Roman" w:hAnsi="Times New Roman" w:cs="Times New Roman"/>
          <w:sz w:val="28"/>
          <w:szCs w:val="28"/>
        </w:rPr>
        <w:noBreakHyphen/>
      </w:r>
      <w:r w:rsidRPr="00C22D42">
        <w:rPr>
          <w:rFonts w:ascii="Times New Roman" w:eastAsia="Times New Roman" w:hAnsi="Times New Roman" w:cs="Times New Roman"/>
          <w:sz w:val="28"/>
          <w:szCs w:val="28"/>
        </w:rPr>
        <w:t xml:space="preserve"> руководителями </w:t>
      </w:r>
      <w:r w:rsidR="00C705C9">
        <w:rPr>
          <w:rFonts w:ascii="Times New Roman" w:eastAsia="Times New Roman" w:hAnsi="Times New Roman" w:cs="Times New Roman"/>
          <w:sz w:val="28"/>
          <w:szCs w:val="28"/>
        </w:rPr>
        <w:t xml:space="preserve">исполнительных </w:t>
      </w:r>
      <w:r w:rsidRPr="00C22D42">
        <w:rPr>
          <w:rFonts w:ascii="Times New Roman" w:eastAsia="Times New Roman" w:hAnsi="Times New Roman" w:cs="Times New Roman"/>
          <w:sz w:val="28"/>
          <w:szCs w:val="28"/>
        </w:rPr>
        <w:t xml:space="preserve">органов и их заместителями, гражданскими служащими </w:t>
      </w:r>
      <w:r>
        <w:rPr>
          <w:rFonts w:ascii="Times New Roman" w:eastAsia="Times New Roman" w:hAnsi="Times New Roman" w:cs="Times New Roman"/>
          <w:sz w:val="28"/>
          <w:szCs w:val="28"/>
        </w:rPr>
        <w:t xml:space="preserve">в </w:t>
      </w:r>
      <w:r w:rsidRPr="00C22D42">
        <w:rPr>
          <w:rFonts w:ascii="Times New Roman" w:eastAsia="Times New Roman" w:hAnsi="Times New Roman" w:cs="Times New Roman"/>
          <w:sz w:val="28"/>
          <w:szCs w:val="28"/>
        </w:rPr>
        <w:t>администрации, а также гражданами, претендующими на замещение указанных должност</w:t>
      </w:r>
      <w:r>
        <w:rPr>
          <w:rFonts w:ascii="Times New Roman" w:eastAsia="Times New Roman" w:hAnsi="Times New Roman" w:cs="Times New Roman"/>
          <w:sz w:val="28"/>
          <w:szCs w:val="28"/>
        </w:rPr>
        <w:t>ей, в том числе проанализированы</w:t>
      </w:r>
      <w:r w:rsidRPr="00C22D42">
        <w:rPr>
          <w:rFonts w:ascii="Times New Roman" w:eastAsia="Times New Roman" w:hAnsi="Times New Roman" w:cs="Times New Roman"/>
          <w:sz w:val="28"/>
          <w:szCs w:val="28"/>
        </w:rPr>
        <w:t xml:space="preserve"> </w:t>
      </w:r>
      <w:r w:rsidRPr="006A43DE">
        <w:rPr>
          <w:rFonts w:ascii="Times New Roman" w:eastAsia="Times New Roman" w:hAnsi="Times New Roman" w:cs="Times New Roman"/>
          <w:sz w:val="28"/>
          <w:szCs w:val="28"/>
        </w:rPr>
        <w:t>справки о доходах,</w:t>
      </w:r>
      <w:r>
        <w:rPr>
          <w:rFonts w:ascii="Times New Roman" w:eastAsia="Times New Roman" w:hAnsi="Times New Roman" w:cs="Times New Roman"/>
          <w:sz w:val="28"/>
          <w:szCs w:val="28"/>
        </w:rPr>
        <w:t xml:space="preserve"> представленные</w:t>
      </w:r>
      <w:r w:rsidRPr="00C22D42">
        <w:rPr>
          <w:rFonts w:ascii="Times New Roman" w:eastAsia="Times New Roman" w:hAnsi="Times New Roman" w:cs="Times New Roman"/>
          <w:sz w:val="28"/>
          <w:szCs w:val="28"/>
        </w:rPr>
        <w:t xml:space="preserve"> руководителями учреждений, а также гражданами, поступающими на указанные должности.</w:t>
      </w:r>
    </w:p>
    <w:p w14:paraId="380F3B4A" w14:textId="77777777" w:rsidR="00544FCA" w:rsidRDefault="00544FCA" w:rsidP="00926DD9">
      <w:pPr>
        <w:pStyle w:val="Normal0"/>
        <w:spacing w:after="0" w:line="276" w:lineRule="auto"/>
        <w:ind w:firstLine="709"/>
        <w:jc w:val="both"/>
        <w:rPr>
          <w:rFonts w:ascii="Times New Roman" w:eastAsia="Times New Roman" w:hAnsi="Times New Roman" w:cs="Times New Roman"/>
          <w:sz w:val="28"/>
          <w:szCs w:val="28"/>
        </w:rPr>
      </w:pPr>
      <w:r w:rsidRPr="00C22D42">
        <w:rPr>
          <w:rFonts w:ascii="Times New Roman" w:eastAsia="Times New Roman" w:hAnsi="Times New Roman" w:cs="Times New Roman"/>
          <w:sz w:val="28"/>
          <w:szCs w:val="28"/>
        </w:rPr>
        <w:t>В 202</w:t>
      </w:r>
      <w:r>
        <w:rPr>
          <w:rFonts w:ascii="Times New Roman" w:eastAsia="Times New Roman" w:hAnsi="Times New Roman" w:cs="Times New Roman"/>
          <w:sz w:val="28"/>
          <w:szCs w:val="28"/>
        </w:rPr>
        <w:t>2</w:t>
      </w:r>
      <w:r w:rsidRPr="00C22D42">
        <w:rPr>
          <w:rFonts w:ascii="Times New Roman" w:eastAsia="Times New Roman" w:hAnsi="Times New Roman" w:cs="Times New Roman"/>
          <w:sz w:val="28"/>
          <w:szCs w:val="28"/>
        </w:rPr>
        <w:t xml:space="preserve"> году </w:t>
      </w:r>
      <w:r>
        <w:rPr>
          <w:rFonts w:ascii="Times New Roman" w:eastAsia="Times New Roman" w:hAnsi="Times New Roman" w:cs="Times New Roman"/>
          <w:sz w:val="28"/>
          <w:szCs w:val="28"/>
        </w:rPr>
        <w:t xml:space="preserve">в Новосибирской области </w:t>
      </w:r>
      <w:r w:rsidRPr="00C22D42">
        <w:rPr>
          <w:rFonts w:ascii="Times New Roman" w:eastAsia="Times New Roman" w:hAnsi="Times New Roman" w:cs="Times New Roman"/>
          <w:sz w:val="28"/>
          <w:szCs w:val="28"/>
        </w:rPr>
        <w:t>проведен</w:t>
      </w:r>
      <w:r>
        <w:rPr>
          <w:rFonts w:ascii="Times New Roman" w:eastAsia="Times New Roman" w:hAnsi="Times New Roman" w:cs="Times New Roman"/>
          <w:sz w:val="28"/>
          <w:szCs w:val="28"/>
        </w:rPr>
        <w:t>ы</w:t>
      </w:r>
      <w:r w:rsidRPr="00C22D42">
        <w:rPr>
          <w:rFonts w:ascii="Times New Roman" w:eastAsia="Times New Roman" w:hAnsi="Times New Roman" w:cs="Times New Roman"/>
          <w:sz w:val="28"/>
          <w:szCs w:val="28"/>
        </w:rPr>
        <w:t xml:space="preserve"> конкурсн</w:t>
      </w:r>
      <w:r>
        <w:rPr>
          <w:rFonts w:ascii="Times New Roman" w:eastAsia="Times New Roman" w:hAnsi="Times New Roman" w:cs="Times New Roman"/>
          <w:sz w:val="28"/>
          <w:szCs w:val="28"/>
        </w:rPr>
        <w:t>ые</w:t>
      </w:r>
      <w:r w:rsidRPr="00C22D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процедуры</w:t>
      </w:r>
      <w:r w:rsidRPr="00C22D42">
        <w:rPr>
          <w:rFonts w:ascii="Times New Roman" w:eastAsia="Times New Roman" w:hAnsi="Times New Roman" w:cs="Times New Roman"/>
          <w:sz w:val="28"/>
          <w:szCs w:val="28"/>
        </w:rPr>
        <w:t xml:space="preserve"> по отбору кандидатур на должност</w:t>
      </w:r>
      <w:r>
        <w:rPr>
          <w:rFonts w:ascii="Times New Roman" w:eastAsia="Times New Roman" w:hAnsi="Times New Roman" w:cs="Times New Roman"/>
          <w:sz w:val="28"/>
          <w:szCs w:val="28"/>
        </w:rPr>
        <w:t>и</w:t>
      </w:r>
      <w:r w:rsidRPr="00C22D42">
        <w:rPr>
          <w:rFonts w:ascii="Times New Roman" w:eastAsia="Times New Roman" w:hAnsi="Times New Roman" w:cs="Times New Roman"/>
          <w:sz w:val="28"/>
          <w:szCs w:val="28"/>
        </w:rPr>
        <w:t xml:space="preserve"> глав</w:t>
      </w:r>
      <w:r>
        <w:rPr>
          <w:rFonts w:ascii="Times New Roman" w:eastAsia="Times New Roman" w:hAnsi="Times New Roman" w:cs="Times New Roman"/>
          <w:sz w:val="28"/>
          <w:szCs w:val="28"/>
        </w:rPr>
        <w:t>ы</w:t>
      </w:r>
      <w:r w:rsidRPr="00C22D42">
        <w:rPr>
          <w:rFonts w:ascii="Times New Roman" w:eastAsia="Times New Roman" w:hAnsi="Times New Roman" w:cs="Times New Roman"/>
          <w:sz w:val="28"/>
          <w:szCs w:val="28"/>
        </w:rPr>
        <w:t xml:space="preserve"> муниципальных образован</w:t>
      </w:r>
      <w:r>
        <w:rPr>
          <w:rFonts w:ascii="Times New Roman" w:eastAsia="Times New Roman" w:hAnsi="Times New Roman" w:cs="Times New Roman"/>
          <w:sz w:val="28"/>
          <w:szCs w:val="28"/>
        </w:rPr>
        <w:t>ий Новосибирской области из числа кандидатов, представленных конкурсными комиссиями</w:t>
      </w:r>
      <w:r w:rsidRPr="00C22D42">
        <w:rPr>
          <w:rFonts w:ascii="Times New Roman" w:eastAsia="Times New Roman" w:hAnsi="Times New Roman" w:cs="Times New Roman"/>
          <w:sz w:val="28"/>
          <w:szCs w:val="28"/>
        </w:rPr>
        <w:t xml:space="preserve"> для избрания </w:t>
      </w:r>
      <w:r>
        <w:rPr>
          <w:rFonts w:ascii="Times New Roman" w:eastAsia="Times New Roman" w:hAnsi="Times New Roman" w:cs="Times New Roman"/>
          <w:sz w:val="28"/>
          <w:szCs w:val="28"/>
        </w:rPr>
        <w:t xml:space="preserve">их представительными органами. Проведен </w:t>
      </w:r>
      <w:r w:rsidRPr="00C22D42">
        <w:rPr>
          <w:rFonts w:ascii="Times New Roman" w:eastAsia="Times New Roman" w:hAnsi="Times New Roman" w:cs="Times New Roman"/>
          <w:sz w:val="28"/>
          <w:szCs w:val="28"/>
        </w:rPr>
        <w:t xml:space="preserve">анализ </w:t>
      </w:r>
      <w:r>
        <w:rPr>
          <w:rFonts w:ascii="Times New Roman" w:eastAsia="Times New Roman" w:hAnsi="Times New Roman" w:cs="Times New Roman"/>
          <w:sz w:val="28"/>
          <w:szCs w:val="28"/>
        </w:rPr>
        <w:t xml:space="preserve">всех </w:t>
      </w:r>
      <w:r w:rsidRPr="00C22D42">
        <w:rPr>
          <w:rFonts w:ascii="Times New Roman" w:eastAsia="Times New Roman" w:hAnsi="Times New Roman" w:cs="Times New Roman"/>
          <w:sz w:val="28"/>
          <w:szCs w:val="28"/>
        </w:rPr>
        <w:t>пр</w:t>
      </w:r>
      <w:r>
        <w:rPr>
          <w:rFonts w:ascii="Times New Roman" w:eastAsia="Times New Roman" w:hAnsi="Times New Roman" w:cs="Times New Roman"/>
          <w:sz w:val="28"/>
          <w:szCs w:val="28"/>
        </w:rPr>
        <w:t xml:space="preserve">едставленных сведений о доходах </w:t>
      </w:r>
      <w:r w:rsidRPr="00344E54">
        <w:rPr>
          <w:rFonts w:ascii="Times New Roman" w:eastAsia="Times New Roman" w:hAnsi="Times New Roman" w:cs="Times New Roman"/>
          <w:i/>
          <w:sz w:val="28"/>
          <w:szCs w:val="28"/>
        </w:rPr>
        <w:t>(таблица</w:t>
      </w:r>
      <w:r>
        <w:rPr>
          <w:rFonts w:ascii="Times New Roman" w:eastAsia="Times New Roman" w:hAnsi="Times New Roman" w:cs="Times New Roman"/>
          <w:i/>
          <w:sz w:val="28"/>
          <w:szCs w:val="28"/>
        </w:rPr>
        <w:t> 5</w:t>
      </w:r>
      <w:r w:rsidRPr="00344E54">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p>
    <w:p w14:paraId="6D2FD2BF" w14:textId="1F390230" w:rsidR="009E5683" w:rsidRPr="000B6BB1" w:rsidRDefault="00544FCA" w:rsidP="000B6BB1">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отдел администрации с</w:t>
      </w:r>
      <w:r w:rsidRPr="002C6911">
        <w:rPr>
          <w:rFonts w:ascii="Times New Roman" w:eastAsia="Times New Roman" w:hAnsi="Times New Roman" w:cs="Times New Roman"/>
          <w:sz w:val="28"/>
          <w:szCs w:val="28"/>
        </w:rPr>
        <w:t>ведения о доходах</w:t>
      </w:r>
      <w:r>
        <w:rPr>
          <w:rFonts w:ascii="Times New Roman" w:eastAsia="Times New Roman" w:hAnsi="Times New Roman" w:cs="Times New Roman"/>
          <w:sz w:val="28"/>
          <w:szCs w:val="28"/>
        </w:rPr>
        <w:t xml:space="preserve"> поступили </w:t>
      </w:r>
      <w:r w:rsidRPr="002C6911">
        <w:rPr>
          <w:rFonts w:ascii="Times New Roman" w:eastAsia="Times New Roman" w:hAnsi="Times New Roman" w:cs="Times New Roman"/>
          <w:sz w:val="28"/>
          <w:szCs w:val="28"/>
        </w:rPr>
        <w:t xml:space="preserve">от </w:t>
      </w:r>
      <w:r w:rsidRPr="000B6BB1">
        <w:rPr>
          <w:rFonts w:ascii="Times New Roman" w:eastAsia="Times New Roman" w:hAnsi="Times New Roman" w:cs="Times New Roman"/>
          <w:b/>
          <w:color w:val="403152" w:themeColor="accent4" w:themeShade="80"/>
          <w:sz w:val="28"/>
          <w:szCs w:val="28"/>
        </w:rPr>
        <w:t>12</w:t>
      </w:r>
      <w:r>
        <w:rPr>
          <w:rFonts w:ascii="Times New Roman" w:eastAsia="Times New Roman" w:hAnsi="Times New Roman" w:cs="Times New Roman"/>
          <w:sz w:val="28"/>
          <w:szCs w:val="28"/>
        </w:rPr>
        <w:t xml:space="preserve"> </w:t>
      </w:r>
      <w:r w:rsidRPr="002C6911">
        <w:rPr>
          <w:rFonts w:ascii="Times New Roman" w:eastAsia="Times New Roman" w:hAnsi="Times New Roman" w:cs="Times New Roman"/>
          <w:sz w:val="28"/>
          <w:szCs w:val="28"/>
        </w:rPr>
        <w:t>лиц, претендующих на замещение муниципальных должностей контрольно</w:t>
      </w:r>
      <w:r>
        <w:rPr>
          <w:rFonts w:ascii="Times New Roman" w:eastAsia="Times New Roman" w:hAnsi="Times New Roman" w:cs="Times New Roman"/>
          <w:sz w:val="28"/>
          <w:szCs w:val="28"/>
        </w:rPr>
        <w:noBreakHyphen/>
      </w:r>
      <w:r w:rsidRPr="002C6911">
        <w:rPr>
          <w:rFonts w:ascii="Times New Roman" w:eastAsia="Times New Roman" w:hAnsi="Times New Roman" w:cs="Times New Roman"/>
          <w:sz w:val="28"/>
          <w:szCs w:val="28"/>
        </w:rPr>
        <w:t>счетных органов муниципальных образований Новосибирской области</w:t>
      </w:r>
      <w:r w:rsidR="000B6BB1">
        <w:rPr>
          <w:rFonts w:ascii="Times New Roman" w:eastAsia="Times New Roman" w:hAnsi="Times New Roman" w:cs="Times New Roman"/>
          <w:sz w:val="28"/>
          <w:szCs w:val="28"/>
        </w:rPr>
        <w:t>.</w:t>
      </w:r>
    </w:p>
    <w:p w14:paraId="3E69AE38" w14:textId="6810F264" w:rsidR="00544FCA" w:rsidRPr="00D80F12" w:rsidRDefault="00544FCA" w:rsidP="00544FCA">
      <w:pPr>
        <w:pStyle w:val="Normal0"/>
        <w:spacing w:after="0" w:line="264" w:lineRule="auto"/>
        <w:ind w:firstLine="709"/>
        <w:jc w:val="right"/>
        <w:rPr>
          <w:rFonts w:ascii="Times New Roman" w:eastAsia="Times New Roman" w:hAnsi="Times New Roman" w:cs="Times New Roman"/>
          <w:b/>
          <w:i/>
          <w:sz w:val="24"/>
          <w:szCs w:val="24"/>
        </w:rPr>
      </w:pPr>
      <w:r w:rsidRPr="00D80F12">
        <w:rPr>
          <w:rFonts w:ascii="Times New Roman" w:eastAsia="Times New Roman" w:hAnsi="Times New Roman" w:cs="Times New Roman"/>
          <w:b/>
          <w:i/>
          <w:sz w:val="24"/>
          <w:szCs w:val="24"/>
        </w:rPr>
        <w:t>Таблица 5</w:t>
      </w:r>
    </w:p>
    <w:p w14:paraId="774D7335" w14:textId="77777777" w:rsidR="00544FCA" w:rsidRPr="00C6070F" w:rsidRDefault="00544FCA" w:rsidP="00544FCA">
      <w:pPr>
        <w:pStyle w:val="Normal0"/>
        <w:spacing w:after="0" w:line="264" w:lineRule="auto"/>
        <w:ind w:firstLine="709"/>
        <w:jc w:val="right"/>
        <w:rPr>
          <w:rFonts w:ascii="Times New Roman" w:eastAsia="Times New Roman" w:hAnsi="Times New Roman" w:cs="Times New Roman"/>
          <w:i/>
          <w:sz w:val="16"/>
          <w:szCs w:val="16"/>
        </w:rPr>
      </w:pPr>
    </w:p>
    <w:tbl>
      <w:tblPr>
        <w:tblStyle w:val="1"/>
        <w:tblW w:w="9385" w:type="dxa"/>
        <w:tblInd w:w="108" w:type="dxa"/>
        <w:tblLayout w:type="fixed"/>
        <w:tblLook w:val="04A0" w:firstRow="1" w:lastRow="0" w:firstColumn="1" w:lastColumn="0" w:noHBand="0" w:noVBand="1"/>
      </w:tblPr>
      <w:tblGrid>
        <w:gridCol w:w="2014"/>
        <w:gridCol w:w="1814"/>
        <w:gridCol w:w="1417"/>
        <w:gridCol w:w="1701"/>
        <w:gridCol w:w="1559"/>
        <w:gridCol w:w="880"/>
      </w:tblGrid>
      <w:tr w:rsidR="00544FCA" w14:paraId="27E0888A" w14:textId="77777777" w:rsidTr="005A78A0">
        <w:trPr>
          <w:trHeight w:val="363"/>
        </w:trPr>
        <w:tc>
          <w:tcPr>
            <w:tcW w:w="2014" w:type="dxa"/>
            <w:vMerge w:val="restart"/>
            <w:shd w:val="clear" w:color="auto" w:fill="E5DFEC" w:themeFill="accent4" w:themeFillTint="33"/>
          </w:tcPr>
          <w:p w14:paraId="7149A26D" w14:textId="77777777" w:rsidR="00544FCA" w:rsidRPr="00F541BA" w:rsidRDefault="00544FCA" w:rsidP="00E12F68">
            <w:pPr>
              <w:pStyle w:val="Normal0"/>
              <w:spacing w:line="264" w:lineRule="auto"/>
              <w:jc w:val="center"/>
              <w:rPr>
                <w:rFonts w:ascii="Times New Roman" w:eastAsia="Times New Roman" w:hAnsi="Times New Roman"/>
              </w:rPr>
            </w:pPr>
          </w:p>
          <w:p w14:paraId="795505D3" w14:textId="77777777" w:rsidR="00544FCA" w:rsidRPr="00F541BA" w:rsidRDefault="00544FCA" w:rsidP="00E12F68">
            <w:pPr>
              <w:pStyle w:val="Normal0"/>
              <w:spacing w:line="264" w:lineRule="auto"/>
              <w:rPr>
                <w:rFonts w:ascii="Times New Roman" w:eastAsia="Times New Roman" w:hAnsi="Times New Roman"/>
                <w:b/>
              </w:rPr>
            </w:pPr>
          </w:p>
          <w:p w14:paraId="4DCD6C08" w14:textId="77777777" w:rsidR="00544FCA" w:rsidRPr="00F541BA" w:rsidRDefault="00544FCA" w:rsidP="00E12F68">
            <w:pPr>
              <w:pStyle w:val="Normal0"/>
              <w:spacing w:after="0" w:line="240" w:lineRule="auto"/>
              <w:jc w:val="center"/>
              <w:rPr>
                <w:rFonts w:ascii="Times New Roman" w:eastAsia="Times New Roman" w:hAnsi="Times New Roman"/>
                <w:b/>
              </w:rPr>
            </w:pPr>
            <w:r w:rsidRPr="00F541BA">
              <w:rPr>
                <w:rFonts w:ascii="Times New Roman" w:eastAsia="Times New Roman" w:hAnsi="Times New Roman"/>
                <w:b/>
              </w:rPr>
              <w:t>Конкурсные</w:t>
            </w:r>
          </w:p>
          <w:p w14:paraId="5CB65CD3" w14:textId="77777777" w:rsidR="00544FCA" w:rsidRPr="00F541BA" w:rsidRDefault="00544FCA" w:rsidP="00E12F68">
            <w:pPr>
              <w:pStyle w:val="Normal0"/>
              <w:spacing w:after="0" w:line="240" w:lineRule="auto"/>
              <w:jc w:val="center"/>
              <w:rPr>
                <w:rFonts w:ascii="Times New Roman" w:eastAsia="Times New Roman" w:hAnsi="Times New Roman" w:cs="Times New Roman"/>
              </w:rPr>
            </w:pPr>
            <w:r w:rsidRPr="00F541BA">
              <w:rPr>
                <w:rFonts w:ascii="Times New Roman" w:eastAsia="Times New Roman" w:hAnsi="Times New Roman"/>
                <w:b/>
              </w:rPr>
              <w:t>процедуры по отбору кандидатур для избрания на должност</w:t>
            </w:r>
            <w:r>
              <w:rPr>
                <w:rFonts w:ascii="Times New Roman" w:eastAsia="Times New Roman" w:hAnsi="Times New Roman"/>
                <w:b/>
              </w:rPr>
              <w:t>ь</w:t>
            </w:r>
            <w:r w:rsidRPr="00F541BA">
              <w:rPr>
                <w:rFonts w:ascii="Times New Roman" w:eastAsia="Times New Roman" w:hAnsi="Times New Roman"/>
                <w:b/>
              </w:rPr>
              <w:t xml:space="preserve"> глав</w:t>
            </w:r>
            <w:r>
              <w:rPr>
                <w:rFonts w:ascii="Times New Roman" w:eastAsia="Times New Roman" w:hAnsi="Times New Roman"/>
                <w:b/>
              </w:rPr>
              <w:t>ы в</w:t>
            </w:r>
            <w:r w:rsidRPr="00F541BA">
              <w:rPr>
                <w:rFonts w:ascii="Times New Roman" w:eastAsia="Times New Roman" w:hAnsi="Times New Roman"/>
                <w:b/>
              </w:rPr>
              <w:t xml:space="preserve"> муниципальных образовани</w:t>
            </w:r>
            <w:r>
              <w:rPr>
                <w:rFonts w:ascii="Times New Roman" w:eastAsia="Times New Roman" w:hAnsi="Times New Roman"/>
                <w:b/>
              </w:rPr>
              <w:t>ях Новосибирской области</w:t>
            </w:r>
          </w:p>
        </w:tc>
        <w:tc>
          <w:tcPr>
            <w:tcW w:w="7371" w:type="dxa"/>
            <w:gridSpan w:val="5"/>
            <w:shd w:val="clear" w:color="auto" w:fill="E5DFEC" w:themeFill="accent4" w:themeFillTint="33"/>
          </w:tcPr>
          <w:p w14:paraId="5B13F666" w14:textId="77777777" w:rsidR="00544FCA" w:rsidRPr="00F541BA" w:rsidRDefault="00544FCA" w:rsidP="00E12F68">
            <w:pPr>
              <w:pStyle w:val="Normal0"/>
              <w:spacing w:line="264" w:lineRule="auto"/>
              <w:jc w:val="center"/>
              <w:rPr>
                <w:rFonts w:ascii="Times New Roman" w:eastAsia="Times New Roman" w:hAnsi="Times New Roman" w:cs="Times New Roman"/>
                <w:b/>
              </w:rPr>
            </w:pPr>
            <w:r w:rsidRPr="00F541BA">
              <w:rPr>
                <w:rFonts w:ascii="Times New Roman" w:eastAsia="Times New Roman" w:hAnsi="Times New Roman"/>
                <w:b/>
              </w:rPr>
              <w:t>Количество конкурсных процедур</w:t>
            </w:r>
          </w:p>
        </w:tc>
      </w:tr>
      <w:tr w:rsidR="00544FCA" w14:paraId="78CD78EB" w14:textId="77777777" w:rsidTr="005A78A0">
        <w:trPr>
          <w:trHeight w:val="276"/>
        </w:trPr>
        <w:tc>
          <w:tcPr>
            <w:tcW w:w="2014" w:type="dxa"/>
            <w:vMerge/>
            <w:shd w:val="clear" w:color="auto" w:fill="E5DFEC" w:themeFill="accent4" w:themeFillTint="33"/>
          </w:tcPr>
          <w:p w14:paraId="6BE2D5AB" w14:textId="77777777" w:rsidR="00544FCA" w:rsidRPr="00F541BA" w:rsidRDefault="00544FCA" w:rsidP="00E12F68">
            <w:pPr>
              <w:pStyle w:val="Normal0"/>
              <w:spacing w:line="264" w:lineRule="auto"/>
              <w:jc w:val="both"/>
              <w:rPr>
                <w:rFonts w:ascii="Times New Roman" w:eastAsia="Times New Roman" w:hAnsi="Times New Roman" w:cs="Times New Roman"/>
              </w:rPr>
            </w:pPr>
          </w:p>
        </w:tc>
        <w:tc>
          <w:tcPr>
            <w:tcW w:w="1814" w:type="dxa"/>
          </w:tcPr>
          <w:p w14:paraId="782C0285" w14:textId="77777777" w:rsidR="00544FCA" w:rsidRPr="007B425F" w:rsidRDefault="00544FCA" w:rsidP="00E12F68">
            <w:pPr>
              <w:pStyle w:val="Normal0"/>
              <w:spacing w:line="264" w:lineRule="auto"/>
              <w:jc w:val="center"/>
              <w:rPr>
                <w:rFonts w:ascii="Times New Roman" w:eastAsia="Times New Roman" w:hAnsi="Times New Roman" w:cs="Times New Roman"/>
                <w:b/>
                <w:sz w:val="28"/>
                <w:szCs w:val="28"/>
              </w:rPr>
            </w:pPr>
            <w:r w:rsidRPr="007B425F">
              <w:rPr>
                <w:rFonts w:ascii="Times New Roman" w:eastAsia="Times New Roman" w:hAnsi="Times New Roman"/>
                <w:b/>
                <w:sz w:val="28"/>
                <w:szCs w:val="28"/>
              </w:rPr>
              <w:t>2018</w:t>
            </w:r>
          </w:p>
        </w:tc>
        <w:tc>
          <w:tcPr>
            <w:tcW w:w="1417" w:type="dxa"/>
          </w:tcPr>
          <w:p w14:paraId="4B699CD4" w14:textId="77777777" w:rsidR="00544FCA" w:rsidRPr="007B425F" w:rsidRDefault="00544FCA" w:rsidP="00E12F68">
            <w:pPr>
              <w:pStyle w:val="Normal0"/>
              <w:spacing w:line="264" w:lineRule="auto"/>
              <w:jc w:val="center"/>
              <w:rPr>
                <w:rFonts w:ascii="Times New Roman" w:eastAsia="Times New Roman" w:hAnsi="Times New Roman" w:cs="Times New Roman"/>
                <w:b/>
                <w:sz w:val="28"/>
                <w:szCs w:val="28"/>
              </w:rPr>
            </w:pPr>
            <w:r w:rsidRPr="007B425F">
              <w:rPr>
                <w:rFonts w:ascii="Times New Roman" w:eastAsia="Times New Roman" w:hAnsi="Times New Roman"/>
                <w:b/>
                <w:sz w:val="28"/>
                <w:szCs w:val="28"/>
              </w:rPr>
              <w:t>2019</w:t>
            </w:r>
          </w:p>
        </w:tc>
        <w:tc>
          <w:tcPr>
            <w:tcW w:w="1701" w:type="dxa"/>
          </w:tcPr>
          <w:p w14:paraId="2DB25C3D" w14:textId="77777777" w:rsidR="00544FCA" w:rsidRPr="007B425F" w:rsidRDefault="00544FCA" w:rsidP="00E12F68">
            <w:pPr>
              <w:pStyle w:val="Normal0"/>
              <w:spacing w:line="264" w:lineRule="auto"/>
              <w:jc w:val="center"/>
              <w:rPr>
                <w:rFonts w:ascii="Times New Roman" w:eastAsia="Times New Roman" w:hAnsi="Times New Roman" w:cs="Times New Roman"/>
                <w:b/>
                <w:sz w:val="28"/>
                <w:szCs w:val="28"/>
              </w:rPr>
            </w:pPr>
            <w:r w:rsidRPr="007B425F">
              <w:rPr>
                <w:rFonts w:ascii="Times New Roman" w:eastAsia="Times New Roman" w:hAnsi="Times New Roman"/>
                <w:b/>
                <w:sz w:val="28"/>
                <w:szCs w:val="28"/>
              </w:rPr>
              <w:t>2020</w:t>
            </w:r>
          </w:p>
        </w:tc>
        <w:tc>
          <w:tcPr>
            <w:tcW w:w="1559" w:type="dxa"/>
          </w:tcPr>
          <w:p w14:paraId="2E89673A" w14:textId="77777777" w:rsidR="00544FCA" w:rsidRPr="007B425F" w:rsidRDefault="00544FCA" w:rsidP="00E12F68">
            <w:pPr>
              <w:pStyle w:val="Normal0"/>
              <w:spacing w:line="264" w:lineRule="auto"/>
              <w:jc w:val="center"/>
              <w:rPr>
                <w:rFonts w:ascii="Times New Roman" w:eastAsia="Times New Roman" w:hAnsi="Times New Roman" w:cs="Times New Roman"/>
                <w:b/>
                <w:sz w:val="28"/>
                <w:szCs w:val="28"/>
              </w:rPr>
            </w:pPr>
            <w:r w:rsidRPr="007B425F">
              <w:rPr>
                <w:rFonts w:ascii="Times New Roman" w:eastAsia="Times New Roman" w:hAnsi="Times New Roman"/>
                <w:b/>
                <w:sz w:val="28"/>
                <w:szCs w:val="28"/>
              </w:rPr>
              <w:t>2021</w:t>
            </w:r>
          </w:p>
        </w:tc>
        <w:tc>
          <w:tcPr>
            <w:tcW w:w="880" w:type="dxa"/>
          </w:tcPr>
          <w:p w14:paraId="6849F874" w14:textId="77777777" w:rsidR="00544FCA" w:rsidRPr="007B425F" w:rsidRDefault="00544FCA" w:rsidP="00E12F68">
            <w:pPr>
              <w:pStyle w:val="Normal0"/>
              <w:spacing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w:t>
            </w:r>
          </w:p>
        </w:tc>
      </w:tr>
      <w:tr w:rsidR="00544FCA" w14:paraId="08F67725" w14:textId="77777777" w:rsidTr="005A78A0">
        <w:trPr>
          <w:trHeight w:val="428"/>
        </w:trPr>
        <w:tc>
          <w:tcPr>
            <w:tcW w:w="2014" w:type="dxa"/>
            <w:vMerge/>
            <w:shd w:val="clear" w:color="auto" w:fill="E5DFEC" w:themeFill="accent4" w:themeFillTint="33"/>
          </w:tcPr>
          <w:p w14:paraId="7DA4B618" w14:textId="77777777" w:rsidR="00544FCA" w:rsidRPr="00F541BA" w:rsidRDefault="00544FCA" w:rsidP="00E12F68">
            <w:pPr>
              <w:pStyle w:val="Normal0"/>
              <w:spacing w:line="264" w:lineRule="auto"/>
              <w:jc w:val="both"/>
              <w:rPr>
                <w:rFonts w:ascii="Times New Roman" w:eastAsia="Times New Roman" w:hAnsi="Times New Roman" w:cs="Times New Roman"/>
              </w:rPr>
            </w:pPr>
          </w:p>
        </w:tc>
        <w:tc>
          <w:tcPr>
            <w:tcW w:w="1814" w:type="dxa"/>
          </w:tcPr>
          <w:p w14:paraId="32EAB81F"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cs="Times New Roman"/>
                <w:sz w:val="28"/>
                <w:szCs w:val="28"/>
              </w:rPr>
              <w:t>73</w:t>
            </w:r>
          </w:p>
        </w:tc>
        <w:tc>
          <w:tcPr>
            <w:tcW w:w="1417" w:type="dxa"/>
          </w:tcPr>
          <w:p w14:paraId="71A64B69"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cs="Times New Roman"/>
                <w:sz w:val="28"/>
                <w:szCs w:val="28"/>
              </w:rPr>
              <w:t>41</w:t>
            </w:r>
          </w:p>
        </w:tc>
        <w:tc>
          <w:tcPr>
            <w:tcW w:w="1701" w:type="dxa"/>
          </w:tcPr>
          <w:p w14:paraId="13A7E64C"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cs="Times New Roman"/>
                <w:sz w:val="28"/>
                <w:szCs w:val="28"/>
              </w:rPr>
              <w:t>213</w:t>
            </w:r>
          </w:p>
        </w:tc>
        <w:tc>
          <w:tcPr>
            <w:tcW w:w="1559" w:type="dxa"/>
          </w:tcPr>
          <w:p w14:paraId="2B3A9B7F"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cs="Times New Roman"/>
                <w:sz w:val="28"/>
                <w:szCs w:val="28"/>
              </w:rPr>
              <w:t>124</w:t>
            </w:r>
          </w:p>
        </w:tc>
        <w:tc>
          <w:tcPr>
            <w:tcW w:w="880" w:type="dxa"/>
            <w:shd w:val="clear" w:color="auto" w:fill="auto"/>
          </w:tcPr>
          <w:p w14:paraId="026C1F39"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r>
      <w:tr w:rsidR="00544FCA" w14:paraId="7D69CEAF" w14:textId="77777777" w:rsidTr="005A78A0">
        <w:trPr>
          <w:trHeight w:val="577"/>
        </w:trPr>
        <w:tc>
          <w:tcPr>
            <w:tcW w:w="2014" w:type="dxa"/>
            <w:vMerge/>
            <w:shd w:val="clear" w:color="auto" w:fill="E5DFEC" w:themeFill="accent4" w:themeFillTint="33"/>
          </w:tcPr>
          <w:p w14:paraId="72458B13" w14:textId="77777777" w:rsidR="00544FCA" w:rsidRPr="00F541BA" w:rsidRDefault="00544FCA" w:rsidP="00E12F68">
            <w:pPr>
              <w:pStyle w:val="Normal0"/>
              <w:spacing w:line="264" w:lineRule="auto"/>
              <w:jc w:val="both"/>
              <w:rPr>
                <w:rFonts w:ascii="Times New Roman" w:eastAsia="Times New Roman" w:hAnsi="Times New Roman" w:cs="Times New Roman"/>
              </w:rPr>
            </w:pPr>
          </w:p>
        </w:tc>
        <w:tc>
          <w:tcPr>
            <w:tcW w:w="7371" w:type="dxa"/>
            <w:gridSpan w:val="5"/>
            <w:shd w:val="clear" w:color="auto" w:fill="E5DFEC" w:themeFill="accent4" w:themeFillTint="33"/>
          </w:tcPr>
          <w:p w14:paraId="0F279AC9" w14:textId="7ED0341B" w:rsidR="00544FCA" w:rsidRPr="00F541BA" w:rsidRDefault="00544FCA" w:rsidP="007C0FB5">
            <w:pPr>
              <w:pStyle w:val="Normal0"/>
              <w:spacing w:after="0" w:line="240" w:lineRule="auto"/>
              <w:jc w:val="center"/>
              <w:rPr>
                <w:rFonts w:ascii="Times New Roman" w:eastAsia="Times New Roman" w:hAnsi="Times New Roman" w:cs="Times New Roman"/>
                <w:b/>
              </w:rPr>
            </w:pPr>
            <w:r w:rsidRPr="00F541BA">
              <w:rPr>
                <w:rFonts w:ascii="Times New Roman" w:eastAsia="Times New Roman" w:hAnsi="Times New Roman" w:cs="Times New Roman"/>
                <w:b/>
              </w:rPr>
              <w:t>Количество граждан, претендовавших на замещение должност</w:t>
            </w:r>
            <w:r>
              <w:rPr>
                <w:rFonts w:ascii="Times New Roman" w:eastAsia="Times New Roman" w:hAnsi="Times New Roman" w:cs="Times New Roman"/>
                <w:b/>
              </w:rPr>
              <w:t>и главы</w:t>
            </w:r>
            <w:r w:rsidR="007C0FB5">
              <w:rPr>
                <w:rFonts w:ascii="Times New Roman" w:eastAsia="Times New Roman" w:hAnsi="Times New Roman" w:cs="Times New Roman"/>
                <w:b/>
              </w:rPr>
              <w:t xml:space="preserve"> </w:t>
            </w:r>
            <w:r>
              <w:rPr>
                <w:rFonts w:ascii="Times New Roman" w:eastAsia="Times New Roman" w:hAnsi="Times New Roman" w:cs="Times New Roman"/>
                <w:b/>
              </w:rPr>
              <w:t xml:space="preserve">в </w:t>
            </w:r>
            <w:r w:rsidRPr="00F541BA">
              <w:rPr>
                <w:rFonts w:ascii="Times New Roman" w:eastAsia="Times New Roman" w:hAnsi="Times New Roman" w:cs="Times New Roman"/>
                <w:b/>
              </w:rPr>
              <w:t>муниципальных образовани</w:t>
            </w:r>
            <w:r>
              <w:rPr>
                <w:rFonts w:ascii="Times New Roman" w:eastAsia="Times New Roman" w:hAnsi="Times New Roman" w:cs="Times New Roman"/>
                <w:b/>
              </w:rPr>
              <w:t>ях</w:t>
            </w:r>
          </w:p>
        </w:tc>
      </w:tr>
      <w:tr w:rsidR="00544FCA" w14:paraId="4EE0E041" w14:textId="77777777" w:rsidTr="005A78A0">
        <w:trPr>
          <w:trHeight w:val="100"/>
        </w:trPr>
        <w:tc>
          <w:tcPr>
            <w:tcW w:w="2014" w:type="dxa"/>
            <w:vMerge/>
            <w:shd w:val="clear" w:color="auto" w:fill="E5DFEC" w:themeFill="accent4" w:themeFillTint="33"/>
          </w:tcPr>
          <w:p w14:paraId="5F2AFC38" w14:textId="77777777" w:rsidR="00544FCA" w:rsidRPr="00F541BA" w:rsidRDefault="00544FCA" w:rsidP="00E12F68">
            <w:pPr>
              <w:pStyle w:val="Normal0"/>
              <w:spacing w:line="264" w:lineRule="auto"/>
              <w:jc w:val="both"/>
              <w:rPr>
                <w:rFonts w:ascii="Times New Roman" w:eastAsia="Times New Roman" w:hAnsi="Times New Roman" w:cs="Times New Roman"/>
              </w:rPr>
            </w:pPr>
          </w:p>
        </w:tc>
        <w:tc>
          <w:tcPr>
            <w:tcW w:w="1814" w:type="dxa"/>
          </w:tcPr>
          <w:p w14:paraId="0F1AD8DF"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b/>
                <w:sz w:val="28"/>
                <w:szCs w:val="28"/>
              </w:rPr>
              <w:t>2018</w:t>
            </w:r>
          </w:p>
        </w:tc>
        <w:tc>
          <w:tcPr>
            <w:tcW w:w="1417" w:type="dxa"/>
          </w:tcPr>
          <w:p w14:paraId="13FEA567"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b/>
                <w:sz w:val="28"/>
                <w:szCs w:val="28"/>
              </w:rPr>
              <w:t>2019</w:t>
            </w:r>
          </w:p>
        </w:tc>
        <w:tc>
          <w:tcPr>
            <w:tcW w:w="1701" w:type="dxa"/>
          </w:tcPr>
          <w:p w14:paraId="2B1C1159"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b/>
                <w:sz w:val="28"/>
                <w:szCs w:val="28"/>
              </w:rPr>
              <w:t>2020</w:t>
            </w:r>
          </w:p>
        </w:tc>
        <w:tc>
          <w:tcPr>
            <w:tcW w:w="1559" w:type="dxa"/>
          </w:tcPr>
          <w:p w14:paraId="6ED24E42"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b/>
                <w:sz w:val="28"/>
                <w:szCs w:val="28"/>
              </w:rPr>
              <w:t>2021</w:t>
            </w:r>
          </w:p>
        </w:tc>
        <w:tc>
          <w:tcPr>
            <w:tcW w:w="880" w:type="dxa"/>
          </w:tcPr>
          <w:p w14:paraId="15112C65" w14:textId="77777777" w:rsidR="00544FCA" w:rsidRPr="00037C1D" w:rsidRDefault="00544FCA" w:rsidP="00E12F68">
            <w:pPr>
              <w:pStyle w:val="Normal0"/>
              <w:spacing w:line="264" w:lineRule="auto"/>
              <w:jc w:val="center"/>
              <w:rPr>
                <w:rFonts w:ascii="Times New Roman" w:eastAsia="Times New Roman" w:hAnsi="Times New Roman" w:cs="Times New Roman"/>
                <w:b/>
                <w:sz w:val="28"/>
                <w:szCs w:val="28"/>
              </w:rPr>
            </w:pPr>
            <w:r w:rsidRPr="00037C1D">
              <w:rPr>
                <w:rFonts w:ascii="Times New Roman" w:eastAsia="Times New Roman" w:hAnsi="Times New Roman" w:cs="Times New Roman"/>
                <w:b/>
                <w:sz w:val="28"/>
                <w:szCs w:val="28"/>
              </w:rPr>
              <w:t>2022</w:t>
            </w:r>
          </w:p>
        </w:tc>
      </w:tr>
      <w:tr w:rsidR="00544FCA" w14:paraId="4B3FAD8D" w14:textId="77777777" w:rsidTr="005A78A0">
        <w:trPr>
          <w:trHeight w:val="391"/>
        </w:trPr>
        <w:tc>
          <w:tcPr>
            <w:tcW w:w="2014" w:type="dxa"/>
            <w:vMerge/>
            <w:shd w:val="clear" w:color="auto" w:fill="E5DFEC" w:themeFill="accent4" w:themeFillTint="33"/>
          </w:tcPr>
          <w:p w14:paraId="2407F4FB" w14:textId="77777777" w:rsidR="00544FCA" w:rsidRPr="00F541BA" w:rsidRDefault="00544FCA" w:rsidP="00E12F68">
            <w:pPr>
              <w:pStyle w:val="Normal0"/>
              <w:spacing w:line="264" w:lineRule="auto"/>
              <w:jc w:val="both"/>
              <w:rPr>
                <w:rFonts w:ascii="Times New Roman" w:eastAsia="Times New Roman" w:hAnsi="Times New Roman" w:cs="Times New Roman"/>
              </w:rPr>
            </w:pPr>
          </w:p>
        </w:tc>
        <w:tc>
          <w:tcPr>
            <w:tcW w:w="1814" w:type="dxa"/>
          </w:tcPr>
          <w:p w14:paraId="604E1314" w14:textId="77777777" w:rsidR="00544FCA" w:rsidRPr="007B425F" w:rsidRDefault="00544FCA" w:rsidP="00E12F68">
            <w:pPr>
              <w:pStyle w:val="Normal0"/>
              <w:spacing w:line="264" w:lineRule="auto"/>
              <w:jc w:val="center"/>
              <w:rPr>
                <w:rFonts w:ascii="Times New Roman" w:eastAsia="Times New Roman" w:hAnsi="Times New Roman"/>
                <w:sz w:val="28"/>
                <w:szCs w:val="28"/>
              </w:rPr>
            </w:pPr>
            <w:r w:rsidRPr="007B425F">
              <w:rPr>
                <w:rFonts w:ascii="Times New Roman" w:eastAsia="Times New Roman" w:hAnsi="Times New Roman"/>
                <w:sz w:val="28"/>
                <w:szCs w:val="28"/>
              </w:rPr>
              <w:t>289</w:t>
            </w:r>
          </w:p>
        </w:tc>
        <w:tc>
          <w:tcPr>
            <w:tcW w:w="1417" w:type="dxa"/>
          </w:tcPr>
          <w:p w14:paraId="2E3ED490" w14:textId="77777777" w:rsidR="00544FCA" w:rsidRPr="007B425F" w:rsidRDefault="00544FCA" w:rsidP="00E12F68">
            <w:pPr>
              <w:pStyle w:val="Normal0"/>
              <w:spacing w:line="264" w:lineRule="auto"/>
              <w:jc w:val="center"/>
              <w:rPr>
                <w:rFonts w:ascii="Times New Roman" w:eastAsia="Times New Roman" w:hAnsi="Times New Roman"/>
                <w:sz w:val="28"/>
                <w:szCs w:val="28"/>
              </w:rPr>
            </w:pPr>
            <w:r w:rsidRPr="007B425F">
              <w:rPr>
                <w:rFonts w:ascii="Times New Roman" w:eastAsia="Times New Roman" w:hAnsi="Times New Roman"/>
                <w:sz w:val="28"/>
                <w:szCs w:val="28"/>
              </w:rPr>
              <w:t>118</w:t>
            </w:r>
          </w:p>
        </w:tc>
        <w:tc>
          <w:tcPr>
            <w:tcW w:w="1701" w:type="dxa"/>
          </w:tcPr>
          <w:p w14:paraId="3B6D5A2D" w14:textId="77777777" w:rsidR="00544FCA" w:rsidRPr="007B425F" w:rsidRDefault="00544FCA" w:rsidP="00E12F68">
            <w:pPr>
              <w:pStyle w:val="Normal0"/>
              <w:spacing w:line="264" w:lineRule="auto"/>
              <w:jc w:val="center"/>
              <w:rPr>
                <w:rFonts w:ascii="Times New Roman" w:eastAsia="Times New Roman" w:hAnsi="Times New Roman"/>
                <w:sz w:val="28"/>
                <w:szCs w:val="28"/>
              </w:rPr>
            </w:pPr>
            <w:r w:rsidRPr="007B425F">
              <w:rPr>
                <w:rFonts w:ascii="Times New Roman" w:eastAsia="Times New Roman" w:hAnsi="Times New Roman"/>
                <w:sz w:val="28"/>
                <w:szCs w:val="28"/>
              </w:rPr>
              <w:t>598</w:t>
            </w:r>
          </w:p>
        </w:tc>
        <w:tc>
          <w:tcPr>
            <w:tcW w:w="1559" w:type="dxa"/>
          </w:tcPr>
          <w:p w14:paraId="6D293D39" w14:textId="77777777" w:rsidR="00544FCA" w:rsidRPr="007B425F" w:rsidRDefault="00544FCA" w:rsidP="00E12F68">
            <w:pPr>
              <w:pStyle w:val="Normal0"/>
              <w:spacing w:line="264" w:lineRule="auto"/>
              <w:jc w:val="center"/>
              <w:rPr>
                <w:rFonts w:ascii="Times New Roman" w:eastAsia="Times New Roman" w:hAnsi="Times New Roman"/>
                <w:sz w:val="28"/>
                <w:szCs w:val="28"/>
              </w:rPr>
            </w:pPr>
            <w:r w:rsidRPr="007B425F">
              <w:rPr>
                <w:rFonts w:ascii="Times New Roman" w:eastAsia="Times New Roman" w:hAnsi="Times New Roman" w:cs="Times New Roman"/>
                <w:sz w:val="28"/>
                <w:szCs w:val="28"/>
              </w:rPr>
              <w:t>336</w:t>
            </w:r>
          </w:p>
        </w:tc>
        <w:tc>
          <w:tcPr>
            <w:tcW w:w="880" w:type="dxa"/>
          </w:tcPr>
          <w:p w14:paraId="621E9B7B" w14:textId="77777777" w:rsidR="00544FCA" w:rsidRPr="007B425F" w:rsidRDefault="00544FCA" w:rsidP="00E12F68">
            <w:pPr>
              <w:pStyle w:val="Normal0"/>
              <w:spacing w:line="264" w:lineRule="auto"/>
              <w:jc w:val="center"/>
              <w:rPr>
                <w:rFonts w:ascii="Times New Roman" w:eastAsia="Times New Roman" w:hAnsi="Times New Roman"/>
                <w:sz w:val="28"/>
                <w:szCs w:val="28"/>
              </w:rPr>
            </w:pPr>
            <w:r>
              <w:rPr>
                <w:rFonts w:ascii="Times New Roman" w:eastAsia="Times New Roman" w:hAnsi="Times New Roman"/>
                <w:sz w:val="28"/>
                <w:szCs w:val="28"/>
              </w:rPr>
              <w:t>205</w:t>
            </w:r>
          </w:p>
        </w:tc>
      </w:tr>
      <w:tr w:rsidR="00544FCA" w14:paraId="71E1FCD4" w14:textId="77777777" w:rsidTr="005A78A0">
        <w:trPr>
          <w:trHeight w:val="205"/>
        </w:trPr>
        <w:tc>
          <w:tcPr>
            <w:tcW w:w="2014" w:type="dxa"/>
            <w:vMerge/>
            <w:shd w:val="clear" w:color="auto" w:fill="E5DFEC" w:themeFill="accent4" w:themeFillTint="33"/>
          </w:tcPr>
          <w:p w14:paraId="64F1DB54" w14:textId="77777777" w:rsidR="00544FCA" w:rsidRPr="00F541BA" w:rsidRDefault="00544FCA" w:rsidP="00E12F68">
            <w:pPr>
              <w:pStyle w:val="Normal0"/>
              <w:spacing w:line="264" w:lineRule="auto"/>
              <w:jc w:val="both"/>
              <w:rPr>
                <w:rFonts w:ascii="Times New Roman" w:eastAsia="Times New Roman" w:hAnsi="Times New Roman" w:cs="Times New Roman"/>
              </w:rPr>
            </w:pPr>
          </w:p>
        </w:tc>
        <w:tc>
          <w:tcPr>
            <w:tcW w:w="7371" w:type="dxa"/>
            <w:gridSpan w:val="5"/>
            <w:shd w:val="clear" w:color="auto" w:fill="E5DFEC" w:themeFill="accent4" w:themeFillTint="33"/>
          </w:tcPr>
          <w:p w14:paraId="2D780EF1" w14:textId="77777777" w:rsidR="00544FCA" w:rsidRPr="00F541BA" w:rsidRDefault="00544FCA" w:rsidP="00E12F68">
            <w:pPr>
              <w:pStyle w:val="Normal0"/>
              <w:spacing w:line="264" w:lineRule="auto"/>
              <w:jc w:val="center"/>
              <w:rPr>
                <w:rFonts w:ascii="Times New Roman" w:eastAsia="Times New Roman" w:hAnsi="Times New Roman" w:cs="Times New Roman"/>
                <w:b/>
              </w:rPr>
            </w:pPr>
            <w:r w:rsidRPr="00F541BA">
              <w:rPr>
                <w:rFonts w:ascii="Times New Roman" w:eastAsia="Times New Roman" w:hAnsi="Times New Roman" w:cs="Times New Roman"/>
                <w:b/>
              </w:rPr>
              <w:t>Количество представленных справок о доходах</w:t>
            </w:r>
          </w:p>
        </w:tc>
      </w:tr>
      <w:tr w:rsidR="00544FCA" w:rsidRPr="007B425F" w14:paraId="257B28FA" w14:textId="77777777" w:rsidTr="005A78A0">
        <w:trPr>
          <w:trHeight w:val="309"/>
        </w:trPr>
        <w:tc>
          <w:tcPr>
            <w:tcW w:w="2014" w:type="dxa"/>
            <w:vMerge/>
            <w:shd w:val="clear" w:color="auto" w:fill="E5DFEC" w:themeFill="accent4" w:themeFillTint="33"/>
          </w:tcPr>
          <w:p w14:paraId="05AD4396" w14:textId="77777777" w:rsidR="00544FCA" w:rsidRPr="007B425F" w:rsidRDefault="00544FCA" w:rsidP="00E12F68">
            <w:pPr>
              <w:pStyle w:val="Normal0"/>
              <w:spacing w:line="264" w:lineRule="auto"/>
              <w:jc w:val="both"/>
              <w:rPr>
                <w:rFonts w:ascii="Times New Roman" w:eastAsia="Times New Roman" w:hAnsi="Times New Roman" w:cs="Times New Roman"/>
                <w:sz w:val="28"/>
                <w:szCs w:val="28"/>
              </w:rPr>
            </w:pPr>
          </w:p>
        </w:tc>
        <w:tc>
          <w:tcPr>
            <w:tcW w:w="1814" w:type="dxa"/>
          </w:tcPr>
          <w:p w14:paraId="63067AA0"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b/>
                <w:sz w:val="28"/>
                <w:szCs w:val="28"/>
              </w:rPr>
              <w:t>2018</w:t>
            </w:r>
          </w:p>
        </w:tc>
        <w:tc>
          <w:tcPr>
            <w:tcW w:w="1417" w:type="dxa"/>
          </w:tcPr>
          <w:p w14:paraId="0A9B419E"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b/>
                <w:sz w:val="28"/>
                <w:szCs w:val="28"/>
              </w:rPr>
              <w:t>2019</w:t>
            </w:r>
          </w:p>
        </w:tc>
        <w:tc>
          <w:tcPr>
            <w:tcW w:w="1701" w:type="dxa"/>
          </w:tcPr>
          <w:p w14:paraId="0130F6AF"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b/>
                <w:sz w:val="28"/>
                <w:szCs w:val="28"/>
              </w:rPr>
              <w:t>2020</w:t>
            </w:r>
          </w:p>
        </w:tc>
        <w:tc>
          <w:tcPr>
            <w:tcW w:w="1559" w:type="dxa"/>
          </w:tcPr>
          <w:p w14:paraId="4E745876"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b/>
                <w:sz w:val="28"/>
                <w:szCs w:val="28"/>
              </w:rPr>
              <w:t>2021</w:t>
            </w:r>
          </w:p>
        </w:tc>
        <w:tc>
          <w:tcPr>
            <w:tcW w:w="880" w:type="dxa"/>
          </w:tcPr>
          <w:p w14:paraId="60728C3F" w14:textId="77777777" w:rsidR="00544FCA" w:rsidRPr="00037C1D" w:rsidRDefault="00544FCA" w:rsidP="00E12F68">
            <w:pPr>
              <w:pStyle w:val="Normal0"/>
              <w:spacing w:line="264" w:lineRule="auto"/>
              <w:jc w:val="center"/>
              <w:rPr>
                <w:rFonts w:ascii="Times New Roman" w:eastAsia="Times New Roman" w:hAnsi="Times New Roman" w:cs="Times New Roman"/>
                <w:b/>
                <w:sz w:val="28"/>
                <w:szCs w:val="28"/>
              </w:rPr>
            </w:pPr>
            <w:r w:rsidRPr="00037C1D">
              <w:rPr>
                <w:rFonts w:ascii="Times New Roman" w:eastAsia="Times New Roman" w:hAnsi="Times New Roman" w:cs="Times New Roman"/>
                <w:b/>
                <w:sz w:val="28"/>
                <w:szCs w:val="28"/>
              </w:rPr>
              <w:t>2022</w:t>
            </w:r>
          </w:p>
        </w:tc>
      </w:tr>
      <w:tr w:rsidR="00544FCA" w:rsidRPr="007B425F" w14:paraId="5239506D" w14:textId="77777777" w:rsidTr="005A78A0">
        <w:trPr>
          <w:trHeight w:val="521"/>
        </w:trPr>
        <w:tc>
          <w:tcPr>
            <w:tcW w:w="2014" w:type="dxa"/>
            <w:vMerge/>
            <w:shd w:val="clear" w:color="auto" w:fill="E5DFEC" w:themeFill="accent4" w:themeFillTint="33"/>
          </w:tcPr>
          <w:p w14:paraId="00DFBB5E" w14:textId="77777777" w:rsidR="00544FCA" w:rsidRPr="007B425F" w:rsidRDefault="00544FCA" w:rsidP="00E12F68">
            <w:pPr>
              <w:pStyle w:val="Normal0"/>
              <w:spacing w:line="264" w:lineRule="auto"/>
              <w:jc w:val="both"/>
              <w:rPr>
                <w:rFonts w:ascii="Times New Roman" w:eastAsia="Times New Roman" w:hAnsi="Times New Roman" w:cs="Times New Roman"/>
                <w:sz w:val="28"/>
                <w:szCs w:val="28"/>
              </w:rPr>
            </w:pPr>
          </w:p>
        </w:tc>
        <w:tc>
          <w:tcPr>
            <w:tcW w:w="1814" w:type="dxa"/>
          </w:tcPr>
          <w:p w14:paraId="2223AFA3"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cs="Times New Roman"/>
                <w:sz w:val="28"/>
                <w:szCs w:val="28"/>
              </w:rPr>
              <w:t>579</w:t>
            </w:r>
          </w:p>
        </w:tc>
        <w:tc>
          <w:tcPr>
            <w:tcW w:w="1417" w:type="dxa"/>
          </w:tcPr>
          <w:p w14:paraId="4E15B351"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cs="Times New Roman"/>
                <w:sz w:val="28"/>
                <w:szCs w:val="28"/>
              </w:rPr>
              <w:t>304</w:t>
            </w:r>
          </w:p>
        </w:tc>
        <w:tc>
          <w:tcPr>
            <w:tcW w:w="1701" w:type="dxa"/>
          </w:tcPr>
          <w:p w14:paraId="318D0B1F" w14:textId="59961CC2"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cs="Times New Roman"/>
                <w:sz w:val="28"/>
                <w:szCs w:val="28"/>
              </w:rPr>
              <w:t>1</w:t>
            </w:r>
            <w:r w:rsidR="00C705C9">
              <w:rPr>
                <w:rFonts w:ascii="Times New Roman" w:eastAsia="Times New Roman" w:hAnsi="Times New Roman" w:cs="Times New Roman"/>
                <w:sz w:val="28"/>
                <w:szCs w:val="28"/>
              </w:rPr>
              <w:t> </w:t>
            </w:r>
            <w:r w:rsidRPr="007B425F">
              <w:rPr>
                <w:rFonts w:ascii="Times New Roman" w:eastAsia="Times New Roman" w:hAnsi="Times New Roman" w:cs="Times New Roman"/>
                <w:sz w:val="28"/>
                <w:szCs w:val="28"/>
              </w:rPr>
              <w:t>339</w:t>
            </w:r>
          </w:p>
        </w:tc>
        <w:tc>
          <w:tcPr>
            <w:tcW w:w="1559" w:type="dxa"/>
          </w:tcPr>
          <w:p w14:paraId="0AF07A95"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sidRPr="007B425F">
              <w:rPr>
                <w:rFonts w:ascii="Times New Roman" w:eastAsia="Times New Roman" w:hAnsi="Times New Roman" w:cs="Times New Roman"/>
                <w:sz w:val="28"/>
                <w:szCs w:val="28"/>
              </w:rPr>
              <w:t>707</w:t>
            </w:r>
          </w:p>
        </w:tc>
        <w:tc>
          <w:tcPr>
            <w:tcW w:w="880" w:type="dxa"/>
            <w:shd w:val="clear" w:color="auto" w:fill="auto"/>
          </w:tcPr>
          <w:p w14:paraId="469B6332" w14:textId="77777777" w:rsidR="00544FCA" w:rsidRPr="007B425F" w:rsidRDefault="00544FCA" w:rsidP="00E12F68">
            <w:pPr>
              <w:pStyle w:val="Normal0"/>
              <w:spacing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478</w:t>
            </w:r>
          </w:p>
        </w:tc>
      </w:tr>
    </w:tbl>
    <w:p w14:paraId="6F01022A" w14:textId="77777777" w:rsidR="000B6BB1" w:rsidRDefault="000B6BB1" w:rsidP="002C4407">
      <w:pPr>
        <w:pStyle w:val="Normal0"/>
        <w:spacing w:after="0" w:line="264" w:lineRule="auto"/>
        <w:ind w:firstLine="709"/>
        <w:jc w:val="both"/>
        <w:rPr>
          <w:rFonts w:ascii="Times New Roman" w:eastAsia="Times New Roman" w:hAnsi="Times New Roman" w:cs="Times New Roman"/>
          <w:color w:val="215868" w:themeColor="accent5" w:themeShade="80"/>
          <w:sz w:val="28"/>
          <w:szCs w:val="28"/>
        </w:rPr>
        <w:sectPr w:rsidR="000B6BB1" w:rsidSect="00AA0D4A">
          <w:type w:val="continuous"/>
          <w:pgSz w:w="11906" w:h="16838"/>
          <w:pgMar w:top="1134" w:right="850" w:bottom="1134" w:left="1701" w:header="709" w:footer="709" w:gutter="0"/>
          <w:cols w:space="708"/>
          <w:docGrid w:linePitch="360"/>
        </w:sectPr>
      </w:pPr>
    </w:p>
    <w:p w14:paraId="23747234" w14:textId="742B1596" w:rsidR="00D371F5" w:rsidRPr="000B6BB1" w:rsidRDefault="00544FCA" w:rsidP="000B6BB1">
      <w:pPr>
        <w:pStyle w:val="Normal0"/>
        <w:spacing w:after="0" w:line="276" w:lineRule="auto"/>
        <w:jc w:val="center"/>
        <w:rPr>
          <w:rFonts w:ascii="Times New Roman" w:eastAsia="Times New Roman" w:hAnsi="Times New Roman" w:cs="Times New Roman"/>
          <w:b/>
          <w:color w:val="403152" w:themeColor="accent4" w:themeShade="80"/>
          <w:sz w:val="28"/>
          <w:szCs w:val="28"/>
        </w:rPr>
      </w:pPr>
      <w:r w:rsidRPr="000B6BB1">
        <w:rPr>
          <w:rFonts w:ascii="Times New Roman" w:eastAsia="Times New Roman" w:hAnsi="Times New Roman" w:cs="Times New Roman"/>
          <w:b/>
          <w:color w:val="403152" w:themeColor="accent4" w:themeShade="80"/>
          <w:sz w:val="28"/>
          <w:szCs w:val="28"/>
        </w:rPr>
        <w:lastRenderedPageBreak/>
        <w:t xml:space="preserve">3.3. Об осуществлении антикоррупционных проверок, </w:t>
      </w:r>
    </w:p>
    <w:p w14:paraId="2A5BCEE7" w14:textId="28280C81" w:rsidR="00544FCA" w:rsidRPr="000B6BB1" w:rsidRDefault="00544FCA" w:rsidP="000B6BB1">
      <w:pPr>
        <w:pStyle w:val="Normal0"/>
        <w:spacing w:after="0" w:line="276" w:lineRule="auto"/>
        <w:jc w:val="center"/>
        <w:rPr>
          <w:rFonts w:ascii="Times New Roman" w:eastAsia="Times New Roman" w:hAnsi="Times New Roman" w:cs="Times New Roman"/>
          <w:b/>
          <w:color w:val="403152" w:themeColor="accent4" w:themeShade="80"/>
          <w:sz w:val="28"/>
          <w:szCs w:val="28"/>
        </w:rPr>
      </w:pPr>
      <w:r w:rsidRPr="000B6BB1">
        <w:rPr>
          <w:rFonts w:ascii="Times New Roman" w:eastAsia="Times New Roman" w:hAnsi="Times New Roman" w:cs="Times New Roman"/>
          <w:b/>
          <w:color w:val="403152" w:themeColor="accent4" w:themeShade="80"/>
          <w:sz w:val="28"/>
          <w:szCs w:val="28"/>
        </w:rPr>
        <w:t>а также контроля за расходами</w:t>
      </w:r>
    </w:p>
    <w:p w14:paraId="4B20E2AC" w14:textId="77777777" w:rsidR="00AC65DF" w:rsidRPr="00AC65DF" w:rsidRDefault="00AC65DF" w:rsidP="000B6BB1">
      <w:pPr>
        <w:pStyle w:val="Normal0"/>
        <w:spacing w:after="0" w:line="276" w:lineRule="auto"/>
        <w:jc w:val="center"/>
        <w:rPr>
          <w:rFonts w:ascii="Times New Roman" w:eastAsia="Times New Roman" w:hAnsi="Times New Roman" w:cs="Times New Roman"/>
          <w:b/>
          <w:color w:val="215868" w:themeColor="accent5" w:themeShade="80"/>
          <w:sz w:val="20"/>
          <w:szCs w:val="20"/>
          <w:u w:val="single"/>
        </w:rPr>
      </w:pPr>
    </w:p>
    <w:p w14:paraId="1F1D38A1" w14:textId="6286BFDE" w:rsidR="00544FCA" w:rsidRPr="00DC63FD" w:rsidRDefault="00544FCA" w:rsidP="000B6BB1">
      <w:pPr>
        <w:pStyle w:val="Normal0"/>
        <w:spacing w:after="0" w:line="276" w:lineRule="auto"/>
        <w:ind w:firstLine="709"/>
        <w:jc w:val="both"/>
        <w:rPr>
          <w:rFonts w:ascii="Times New Roman" w:eastAsia="Times New Roman" w:hAnsi="Times New Roman" w:cs="Times New Roman"/>
          <w:sz w:val="28"/>
          <w:szCs w:val="28"/>
        </w:rPr>
      </w:pPr>
      <w:r w:rsidRPr="00FE2128">
        <w:rPr>
          <w:rFonts w:ascii="Times New Roman" w:eastAsia="Times New Roman" w:hAnsi="Times New Roman" w:cs="Times New Roman"/>
          <w:sz w:val="28"/>
          <w:szCs w:val="28"/>
        </w:rPr>
        <w:t xml:space="preserve">По результатам деятельности </w:t>
      </w:r>
      <w:r>
        <w:rPr>
          <w:rFonts w:ascii="Times New Roman" w:eastAsia="Times New Roman" w:hAnsi="Times New Roman" w:cs="Times New Roman"/>
          <w:sz w:val="28"/>
          <w:szCs w:val="28"/>
        </w:rPr>
        <w:t>исполнительных органов</w:t>
      </w:r>
      <w:r w:rsidRPr="00FE2128">
        <w:rPr>
          <w:rFonts w:ascii="Times New Roman" w:eastAsia="Times New Roman" w:hAnsi="Times New Roman" w:cs="Times New Roman"/>
          <w:sz w:val="28"/>
          <w:szCs w:val="28"/>
        </w:rPr>
        <w:t xml:space="preserve">, государственных органов и органов местного самоуправления в 2022 году в отношении лиц, замещающих </w:t>
      </w:r>
      <w:r>
        <w:rPr>
          <w:rFonts w:ascii="Times New Roman" w:eastAsia="Times New Roman" w:hAnsi="Times New Roman" w:cs="Times New Roman"/>
          <w:sz w:val="28"/>
          <w:szCs w:val="28"/>
        </w:rPr>
        <w:t xml:space="preserve">муниципальные должности, </w:t>
      </w:r>
      <w:r w:rsidRPr="00FE2128">
        <w:rPr>
          <w:rFonts w:ascii="Times New Roman" w:eastAsia="Times New Roman" w:hAnsi="Times New Roman" w:cs="Times New Roman"/>
          <w:sz w:val="28"/>
          <w:szCs w:val="28"/>
        </w:rPr>
        <w:t>гражданских и муниципальных служащих</w:t>
      </w:r>
      <w:r>
        <w:rPr>
          <w:rFonts w:ascii="Times New Roman" w:eastAsia="Times New Roman" w:hAnsi="Times New Roman" w:cs="Times New Roman"/>
          <w:sz w:val="28"/>
          <w:szCs w:val="28"/>
        </w:rPr>
        <w:t xml:space="preserve">, </w:t>
      </w:r>
      <w:r w:rsidRPr="00FE2128">
        <w:rPr>
          <w:rFonts w:ascii="Times New Roman" w:eastAsia="Times New Roman" w:hAnsi="Times New Roman" w:cs="Times New Roman"/>
          <w:sz w:val="28"/>
          <w:szCs w:val="28"/>
        </w:rPr>
        <w:t xml:space="preserve">проведено </w:t>
      </w:r>
      <w:r w:rsidRPr="000B6BB1">
        <w:rPr>
          <w:rFonts w:ascii="Times New Roman" w:eastAsia="Times New Roman" w:hAnsi="Times New Roman" w:cs="Times New Roman"/>
          <w:b/>
          <w:color w:val="403152" w:themeColor="accent4" w:themeShade="80"/>
          <w:sz w:val="28"/>
          <w:szCs w:val="28"/>
        </w:rPr>
        <w:t>27</w:t>
      </w:r>
      <w:r w:rsidRPr="00FE2128">
        <w:rPr>
          <w:rFonts w:ascii="Times New Roman" w:eastAsia="Times New Roman" w:hAnsi="Times New Roman" w:cs="Times New Roman"/>
          <w:sz w:val="28"/>
          <w:szCs w:val="28"/>
        </w:rPr>
        <w:t xml:space="preserve"> проверочных мероприятий в соответствии с </w:t>
      </w:r>
      <w:r w:rsidRPr="00974000">
        <w:rPr>
          <w:rFonts w:ascii="Times New Roman" w:eastAsia="Times New Roman" w:hAnsi="Times New Roman" w:cs="Times New Roman"/>
          <w:sz w:val="28"/>
          <w:szCs w:val="28"/>
        </w:rPr>
        <w:t xml:space="preserve">законодательством о противодействии коррупции (далее в настоящем подразделе </w:t>
      </w:r>
      <w:r w:rsidRPr="00974000">
        <w:rPr>
          <w:rFonts w:ascii="Times New Roman" w:eastAsia="Times New Roman" w:hAnsi="Times New Roman" w:cs="Times New Roman"/>
          <w:sz w:val="28"/>
          <w:szCs w:val="28"/>
        </w:rPr>
        <w:noBreakHyphen/>
        <w:t xml:space="preserve"> антикоррупционные проверки), из них:</w:t>
      </w:r>
      <w:r w:rsidRPr="00DC63FD">
        <w:rPr>
          <w:rFonts w:ascii="Times New Roman" w:eastAsia="Times New Roman" w:hAnsi="Times New Roman" w:cs="Times New Roman"/>
          <w:sz w:val="28"/>
          <w:szCs w:val="28"/>
        </w:rPr>
        <w:t xml:space="preserve"> </w:t>
      </w:r>
    </w:p>
    <w:p w14:paraId="3F12419E" w14:textId="77777777" w:rsidR="00544FCA" w:rsidRPr="00C16515" w:rsidRDefault="00544FCA" w:rsidP="000B6BB1">
      <w:pPr>
        <w:pStyle w:val="Normal0"/>
        <w:spacing w:after="0" w:line="276" w:lineRule="auto"/>
        <w:ind w:firstLine="709"/>
        <w:jc w:val="both"/>
        <w:rPr>
          <w:rFonts w:ascii="Times New Roman" w:eastAsia="Times New Roman" w:hAnsi="Times New Roman" w:cs="Times New Roman"/>
          <w:sz w:val="28"/>
          <w:szCs w:val="28"/>
        </w:rPr>
      </w:pPr>
      <w:r w:rsidRPr="000B6BB1">
        <w:rPr>
          <w:rFonts w:ascii="Times New Roman" w:eastAsia="Times New Roman" w:hAnsi="Times New Roman" w:cs="Times New Roman"/>
          <w:b/>
          <w:color w:val="403152" w:themeColor="accent4" w:themeShade="80"/>
          <w:sz w:val="28"/>
          <w:szCs w:val="28"/>
        </w:rPr>
        <w:t>21 (77,8%)</w:t>
      </w:r>
      <w:r w:rsidRPr="00C16515">
        <w:rPr>
          <w:rFonts w:ascii="Times New Roman" w:eastAsia="Times New Roman" w:hAnsi="Times New Roman" w:cs="Times New Roman"/>
          <w:b/>
          <w:color w:val="002060"/>
          <w:sz w:val="28"/>
          <w:szCs w:val="28"/>
        </w:rPr>
        <w:t xml:space="preserve"> </w:t>
      </w:r>
      <w:r w:rsidRPr="00C16515">
        <w:rPr>
          <w:rFonts w:ascii="Times New Roman" w:eastAsia="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(далее в данном подразделе – проверки достоверности и полноты сведений о доходах);</w:t>
      </w:r>
    </w:p>
    <w:p w14:paraId="3A6C2F07" w14:textId="77777777" w:rsidR="00544FCA" w:rsidRPr="00C16515" w:rsidRDefault="00544FCA" w:rsidP="000B6BB1">
      <w:pPr>
        <w:pStyle w:val="Normal0"/>
        <w:spacing w:after="0" w:line="276" w:lineRule="auto"/>
        <w:ind w:firstLine="709"/>
        <w:jc w:val="both"/>
        <w:rPr>
          <w:rFonts w:ascii="Times New Roman" w:eastAsia="Times New Roman" w:hAnsi="Times New Roman" w:cs="Times New Roman"/>
          <w:sz w:val="28"/>
          <w:szCs w:val="28"/>
        </w:rPr>
      </w:pPr>
      <w:r w:rsidRPr="000B6BB1">
        <w:rPr>
          <w:rFonts w:ascii="Times New Roman" w:eastAsia="Times New Roman" w:hAnsi="Times New Roman" w:cs="Times New Roman"/>
          <w:b/>
          <w:color w:val="403152" w:themeColor="accent4" w:themeShade="80"/>
          <w:sz w:val="28"/>
          <w:szCs w:val="28"/>
        </w:rPr>
        <w:t>3 (11,1%)</w:t>
      </w:r>
      <w:r w:rsidRPr="00C16515">
        <w:rPr>
          <w:rFonts w:ascii="Times New Roman" w:eastAsia="Times New Roman" w:hAnsi="Times New Roman" w:cs="Times New Roman"/>
          <w:b/>
          <w:color w:val="002060"/>
          <w:sz w:val="28"/>
          <w:szCs w:val="28"/>
        </w:rPr>
        <w:t xml:space="preserve"> </w:t>
      </w:r>
      <w:r w:rsidRPr="00C16515">
        <w:rPr>
          <w:rFonts w:ascii="Times New Roman" w:eastAsia="Times New Roman" w:hAnsi="Times New Roman" w:cs="Times New Roman"/>
          <w:sz w:val="28"/>
          <w:szCs w:val="28"/>
        </w:rPr>
        <w:t>проверки соблюдения ограничений и запретов, а также требований о предотвращении или урегулировании конфликта интересов;</w:t>
      </w:r>
    </w:p>
    <w:p w14:paraId="6DCB94A2" w14:textId="16F9FB23" w:rsidR="00544FCA" w:rsidRPr="00C6070F" w:rsidRDefault="00544FCA" w:rsidP="00C6070F">
      <w:pPr>
        <w:pStyle w:val="Normal0"/>
        <w:spacing w:after="0" w:line="276" w:lineRule="auto"/>
        <w:ind w:firstLine="709"/>
        <w:jc w:val="both"/>
        <w:rPr>
          <w:rFonts w:ascii="Times New Roman" w:eastAsia="Times New Roman" w:hAnsi="Times New Roman" w:cs="Times New Roman"/>
          <w:sz w:val="28"/>
          <w:szCs w:val="28"/>
        </w:rPr>
      </w:pPr>
      <w:r w:rsidRPr="000B6BB1">
        <w:rPr>
          <w:rFonts w:ascii="Times New Roman" w:eastAsia="Times New Roman" w:hAnsi="Times New Roman" w:cs="Times New Roman"/>
          <w:b/>
          <w:color w:val="403152" w:themeColor="accent4" w:themeShade="80"/>
          <w:sz w:val="28"/>
          <w:szCs w:val="28"/>
        </w:rPr>
        <w:t>3 (11,1%)</w:t>
      </w:r>
      <w:r w:rsidRPr="000B6BB1">
        <w:rPr>
          <w:rFonts w:ascii="Times New Roman" w:eastAsia="Times New Roman" w:hAnsi="Times New Roman" w:cs="Times New Roman"/>
          <w:color w:val="403152" w:themeColor="accent4" w:themeShade="80"/>
          <w:sz w:val="28"/>
          <w:szCs w:val="28"/>
        </w:rPr>
        <w:t xml:space="preserve"> </w:t>
      </w:r>
      <w:r w:rsidRPr="00C16515">
        <w:rPr>
          <w:rFonts w:ascii="Times New Roman" w:eastAsia="Times New Roman" w:hAnsi="Times New Roman" w:cs="Times New Roman"/>
          <w:sz w:val="28"/>
          <w:szCs w:val="28"/>
        </w:rPr>
        <w:t>контроля</w:t>
      </w:r>
      <w:r>
        <w:rPr>
          <w:rFonts w:ascii="Times New Roman" w:eastAsia="Times New Roman" w:hAnsi="Times New Roman" w:cs="Times New Roman"/>
          <w:sz w:val="28"/>
          <w:szCs w:val="28"/>
        </w:rPr>
        <w:t xml:space="preserve"> за расходами.</w:t>
      </w:r>
    </w:p>
    <w:p w14:paraId="3611F001" w14:textId="77777777" w:rsidR="00544FCA" w:rsidRPr="006A1A74" w:rsidRDefault="00544FCA" w:rsidP="00926DD9">
      <w:pPr>
        <w:pStyle w:val="ae"/>
        <w:spacing w:after="0" w:line="276" w:lineRule="auto"/>
        <w:ind w:firstLine="709"/>
        <w:jc w:val="both"/>
        <w:rPr>
          <w:rFonts w:ascii="Times New Roman" w:eastAsia="Times New Roman" w:hAnsi="Times New Roman" w:cs="Times New Roman"/>
          <w:sz w:val="28"/>
          <w:szCs w:val="28"/>
        </w:rPr>
      </w:pPr>
      <w:r w:rsidRPr="006A1A74">
        <w:rPr>
          <w:rFonts w:ascii="Times New Roman" w:eastAsia="Times New Roman" w:hAnsi="Times New Roman" w:cs="Times New Roman"/>
          <w:sz w:val="28"/>
          <w:szCs w:val="28"/>
        </w:rPr>
        <w:t>Проверки соблюдения гражданами, замещавшими должности государственной/муниципальной службы, ограничений при заключении ими после ухода с государственной/муниципальной службы трудового договора и (или) гражданско-правового договора в случаях, предусмотренных законодательством, в 2022 году не осуществлялись.</w:t>
      </w:r>
    </w:p>
    <w:p w14:paraId="69313898" w14:textId="77777777" w:rsidR="00544FCA" w:rsidRPr="006A1A74" w:rsidRDefault="00544FCA" w:rsidP="00926DD9">
      <w:pPr>
        <w:pStyle w:val="ae"/>
        <w:spacing w:after="0" w:line="276" w:lineRule="auto"/>
        <w:ind w:firstLine="709"/>
        <w:jc w:val="both"/>
        <w:rPr>
          <w:rFonts w:ascii="Times New Roman" w:eastAsia="Times New Roman" w:hAnsi="Times New Roman" w:cs="Times New Roman"/>
          <w:sz w:val="28"/>
          <w:szCs w:val="28"/>
        </w:rPr>
      </w:pPr>
      <w:r w:rsidRPr="000B6BB1">
        <w:rPr>
          <w:rFonts w:ascii="Times New Roman" w:eastAsia="Times New Roman" w:hAnsi="Times New Roman" w:cs="Times New Roman"/>
          <w:b/>
          <w:color w:val="403152" w:themeColor="accent4" w:themeShade="80"/>
          <w:sz w:val="28"/>
          <w:szCs w:val="28"/>
        </w:rPr>
        <w:t>Проверки достоверности и полноты сведений</w:t>
      </w:r>
      <w:r w:rsidRPr="000B6BB1">
        <w:rPr>
          <w:rFonts w:ascii="Times New Roman" w:eastAsia="Times New Roman" w:hAnsi="Times New Roman" w:cs="Times New Roman"/>
          <w:color w:val="403152" w:themeColor="accent4" w:themeShade="80"/>
          <w:sz w:val="28"/>
          <w:szCs w:val="28"/>
        </w:rPr>
        <w:t xml:space="preserve"> </w:t>
      </w:r>
      <w:r w:rsidRPr="000B6BB1">
        <w:rPr>
          <w:rFonts w:ascii="Times New Roman" w:eastAsia="Times New Roman" w:hAnsi="Times New Roman" w:cs="Times New Roman"/>
          <w:b/>
          <w:color w:val="403152" w:themeColor="accent4" w:themeShade="80"/>
          <w:sz w:val="28"/>
          <w:szCs w:val="28"/>
        </w:rPr>
        <w:t>о доходах</w:t>
      </w:r>
      <w:r w:rsidRPr="006A1A74">
        <w:rPr>
          <w:rFonts w:ascii="Times New Roman" w:eastAsia="Times New Roman" w:hAnsi="Times New Roman" w:cs="Times New Roman"/>
          <w:sz w:val="28"/>
          <w:szCs w:val="28"/>
        </w:rPr>
        <w:t xml:space="preserve"> проведены в отношении:</w:t>
      </w:r>
    </w:p>
    <w:p w14:paraId="2054FE15" w14:textId="77777777" w:rsidR="00544FCA" w:rsidRPr="00702F68" w:rsidRDefault="00544FCA" w:rsidP="00926DD9">
      <w:pPr>
        <w:pStyle w:val="ae"/>
        <w:spacing w:after="0" w:line="276" w:lineRule="auto"/>
        <w:ind w:firstLine="709"/>
        <w:jc w:val="both"/>
        <w:rPr>
          <w:rFonts w:ascii="Times New Roman" w:eastAsia="Times New Roman" w:hAnsi="Times New Roman" w:cs="Times New Roman"/>
          <w:sz w:val="28"/>
          <w:szCs w:val="28"/>
        </w:rPr>
      </w:pPr>
      <w:r w:rsidRPr="000B6BB1">
        <w:rPr>
          <w:rFonts w:ascii="Times New Roman" w:eastAsia="Times New Roman" w:hAnsi="Times New Roman" w:cs="Times New Roman"/>
          <w:b/>
          <w:color w:val="403152" w:themeColor="accent4" w:themeShade="80"/>
          <w:sz w:val="28"/>
          <w:szCs w:val="28"/>
        </w:rPr>
        <w:t>3</w:t>
      </w:r>
      <w:r w:rsidRPr="00702F68">
        <w:rPr>
          <w:rFonts w:ascii="Times New Roman" w:eastAsia="Times New Roman" w:hAnsi="Times New Roman" w:cs="Times New Roman"/>
          <w:b/>
          <w:color w:val="002060"/>
          <w:sz w:val="28"/>
          <w:szCs w:val="28"/>
        </w:rPr>
        <w:t xml:space="preserve"> </w:t>
      </w:r>
      <w:r w:rsidRPr="00702F68">
        <w:rPr>
          <w:rFonts w:ascii="Times New Roman" w:eastAsia="Times New Roman" w:hAnsi="Times New Roman" w:cs="Times New Roman"/>
          <w:sz w:val="28"/>
          <w:szCs w:val="28"/>
        </w:rPr>
        <w:t>гражданских служащих;</w:t>
      </w:r>
    </w:p>
    <w:p w14:paraId="77A41D74" w14:textId="77777777"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sidRPr="000B6BB1">
        <w:rPr>
          <w:rFonts w:ascii="Times New Roman" w:eastAsia="Times New Roman" w:hAnsi="Times New Roman" w:cs="Times New Roman"/>
          <w:b/>
          <w:color w:val="403152" w:themeColor="accent4" w:themeShade="80"/>
          <w:sz w:val="28"/>
          <w:szCs w:val="28"/>
        </w:rPr>
        <w:t>9</w:t>
      </w:r>
      <w:r>
        <w:rPr>
          <w:rFonts w:ascii="Times New Roman" w:eastAsia="Times New Roman" w:hAnsi="Times New Roman" w:cs="Times New Roman"/>
          <w:sz w:val="28"/>
          <w:szCs w:val="28"/>
        </w:rPr>
        <w:t xml:space="preserve"> муниципальных служащих;</w:t>
      </w:r>
    </w:p>
    <w:p w14:paraId="3354A3FE" w14:textId="6D418D24" w:rsidR="00C6070F" w:rsidRDefault="00544FCA" w:rsidP="00C6070F">
      <w:pPr>
        <w:pStyle w:val="ae"/>
        <w:spacing w:after="0" w:line="276" w:lineRule="auto"/>
        <w:ind w:firstLine="709"/>
        <w:jc w:val="both"/>
        <w:rPr>
          <w:rFonts w:ascii="Times New Roman" w:eastAsia="Times New Roman" w:hAnsi="Times New Roman" w:cs="Times New Roman"/>
          <w:sz w:val="28"/>
          <w:szCs w:val="28"/>
        </w:rPr>
      </w:pPr>
      <w:r w:rsidRPr="000B6BB1">
        <w:rPr>
          <w:rFonts w:ascii="Times New Roman" w:eastAsia="Times New Roman" w:hAnsi="Times New Roman" w:cs="Times New Roman"/>
          <w:b/>
          <w:color w:val="403152" w:themeColor="accent4" w:themeShade="80"/>
          <w:sz w:val="28"/>
          <w:szCs w:val="28"/>
        </w:rPr>
        <w:t>9</w:t>
      </w:r>
      <w:r w:rsidRPr="00A103BB">
        <w:rPr>
          <w:rFonts w:ascii="Times New Roman" w:eastAsia="Times New Roman" w:hAnsi="Times New Roman" w:cs="Times New Roman"/>
          <w:color w:val="1F497D" w:themeColor="text2"/>
          <w:sz w:val="28"/>
          <w:szCs w:val="28"/>
        </w:rPr>
        <w:t xml:space="preserve"> </w:t>
      </w:r>
      <w:r>
        <w:rPr>
          <w:rFonts w:ascii="Times New Roman" w:eastAsia="Times New Roman" w:hAnsi="Times New Roman" w:cs="Times New Roman"/>
          <w:sz w:val="28"/>
          <w:szCs w:val="28"/>
        </w:rPr>
        <w:t>лиц, зам</w:t>
      </w:r>
      <w:r w:rsidR="00C6070F">
        <w:rPr>
          <w:rFonts w:ascii="Times New Roman" w:eastAsia="Times New Roman" w:hAnsi="Times New Roman" w:cs="Times New Roman"/>
          <w:sz w:val="28"/>
          <w:szCs w:val="28"/>
        </w:rPr>
        <w:t>ещающих муниципальные должности</w:t>
      </w:r>
    </w:p>
    <w:p w14:paraId="32BFCE7B" w14:textId="4A7F45C3" w:rsidR="00544FCA" w:rsidRPr="009F1AE3" w:rsidRDefault="00C6070F" w:rsidP="00C6070F">
      <w:pPr>
        <w:pStyle w:val="ae"/>
        <w:spacing w:after="0" w:line="276" w:lineRule="auto"/>
        <w:ind w:firstLine="709"/>
        <w:jc w:val="both"/>
        <w:rPr>
          <w:rFonts w:ascii="Times New Roman" w:eastAsia="Times New Roman" w:hAnsi="Times New Roman" w:cs="Times New Roman"/>
          <w:i/>
          <w:sz w:val="28"/>
          <w:szCs w:val="28"/>
          <w:highlight w:val="yellow"/>
          <w:lang w:eastAsia="ru-RU"/>
        </w:rPr>
      </w:pPr>
      <w:r w:rsidRPr="004140A5">
        <w:rPr>
          <w:rFonts w:ascii="Calibri" w:eastAsia="Calibri" w:hAnsi="Calibri" w:cs="Calibri"/>
          <w:i/>
          <w:noProof/>
          <w:lang w:eastAsia="ru-RU"/>
        </w:rPr>
        <w:drawing>
          <wp:anchor distT="0" distB="0" distL="114300" distR="114300" simplePos="0" relativeHeight="251678208" behindDoc="0" locked="0" layoutInCell="1" allowOverlap="1" wp14:anchorId="4F909B26" wp14:editId="585FA70A">
            <wp:simplePos x="0" y="0"/>
            <wp:positionH relativeFrom="margin">
              <wp:align>right</wp:align>
            </wp:positionH>
            <wp:positionV relativeFrom="paragraph">
              <wp:posOffset>922655</wp:posOffset>
            </wp:positionV>
            <wp:extent cx="5931535" cy="2390775"/>
            <wp:effectExtent l="0" t="0" r="12065" b="9525"/>
            <wp:wrapSquare wrapText="bothSides" distT="0" distB="0" distL="114300" distR="114300"/>
            <wp:docPr id="9235" name="Диаграмма 9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544FCA" w:rsidRPr="00702F68">
        <w:rPr>
          <w:rFonts w:ascii="Times New Roman" w:eastAsia="Times New Roman" w:hAnsi="Times New Roman" w:cs="Times New Roman"/>
          <w:sz w:val="28"/>
          <w:szCs w:val="28"/>
          <w:lang w:eastAsia="ru-RU"/>
        </w:rPr>
        <w:t xml:space="preserve">Количество проведенных антикоррупционных проверок за 2022 год уменьшилось в сравнении с 2021 годом на </w:t>
      </w:r>
      <w:r w:rsidR="00544FCA" w:rsidRPr="000B6BB1">
        <w:rPr>
          <w:rFonts w:ascii="Times New Roman" w:eastAsia="Times New Roman" w:hAnsi="Times New Roman" w:cs="Times New Roman"/>
          <w:b/>
          <w:color w:val="403152" w:themeColor="accent4" w:themeShade="80"/>
          <w:sz w:val="28"/>
          <w:szCs w:val="28"/>
          <w:lang w:eastAsia="ru-RU"/>
        </w:rPr>
        <w:t>63,8%</w:t>
      </w:r>
      <w:r w:rsidR="00544FCA" w:rsidRPr="00A620F1">
        <w:rPr>
          <w:rFonts w:ascii="Times New Roman" w:eastAsia="Times New Roman" w:hAnsi="Times New Roman" w:cs="Times New Roman"/>
          <w:b/>
          <w:color w:val="002060"/>
          <w:sz w:val="28"/>
          <w:szCs w:val="28"/>
          <w:lang w:eastAsia="ru-RU"/>
        </w:rPr>
        <w:t>,</w:t>
      </w:r>
      <w:r w:rsidR="00544FCA" w:rsidRPr="00702F68">
        <w:rPr>
          <w:rFonts w:ascii="Times New Roman" w:eastAsia="Times New Roman" w:hAnsi="Times New Roman" w:cs="Times New Roman"/>
          <w:sz w:val="28"/>
          <w:szCs w:val="28"/>
          <w:lang w:eastAsia="ru-RU"/>
        </w:rPr>
        <w:t xml:space="preserve"> что во многом связано со снижением допускаемых служащими нарушени</w:t>
      </w:r>
      <w:r w:rsidR="00544FCA">
        <w:rPr>
          <w:rFonts w:ascii="Times New Roman" w:eastAsia="Times New Roman" w:hAnsi="Times New Roman" w:cs="Times New Roman"/>
          <w:sz w:val="28"/>
          <w:szCs w:val="28"/>
          <w:lang w:eastAsia="ru-RU"/>
        </w:rPr>
        <w:t>й</w:t>
      </w:r>
      <w:r w:rsidR="00544FCA" w:rsidRPr="00702F68">
        <w:rPr>
          <w:rFonts w:ascii="Times New Roman" w:eastAsia="Times New Roman" w:hAnsi="Times New Roman" w:cs="Times New Roman"/>
          <w:sz w:val="28"/>
          <w:szCs w:val="28"/>
          <w:lang w:eastAsia="ru-RU"/>
        </w:rPr>
        <w:t xml:space="preserve"> антикоррупционного законодательства</w:t>
      </w:r>
      <w:r w:rsidR="00544FCA">
        <w:rPr>
          <w:rFonts w:ascii="Times New Roman" w:eastAsia="Times New Roman" w:hAnsi="Times New Roman" w:cs="Times New Roman"/>
          <w:sz w:val="28"/>
          <w:szCs w:val="28"/>
          <w:lang w:eastAsia="ru-RU"/>
        </w:rPr>
        <w:t xml:space="preserve"> </w:t>
      </w:r>
      <w:r w:rsidR="00544FCA" w:rsidRPr="004140A5">
        <w:rPr>
          <w:rFonts w:ascii="Times New Roman" w:eastAsia="Times New Roman" w:hAnsi="Times New Roman" w:cs="Times New Roman"/>
          <w:i/>
          <w:sz w:val="28"/>
          <w:szCs w:val="28"/>
          <w:lang w:eastAsia="ru-RU"/>
        </w:rPr>
        <w:t>(</w:t>
      </w:r>
      <w:r w:rsidR="00544FCA" w:rsidRPr="001C5843">
        <w:rPr>
          <w:rFonts w:ascii="Times New Roman" w:eastAsia="Times New Roman" w:hAnsi="Times New Roman" w:cs="Times New Roman"/>
          <w:i/>
          <w:sz w:val="28"/>
          <w:szCs w:val="28"/>
          <w:lang w:eastAsia="ru-RU"/>
        </w:rPr>
        <w:t xml:space="preserve">диаграмма </w:t>
      </w:r>
      <w:r w:rsidR="001D7B3C">
        <w:rPr>
          <w:rFonts w:ascii="Times New Roman" w:eastAsia="Times New Roman" w:hAnsi="Times New Roman" w:cs="Times New Roman"/>
          <w:i/>
          <w:sz w:val="28"/>
          <w:szCs w:val="28"/>
          <w:lang w:eastAsia="ru-RU"/>
        </w:rPr>
        <w:t>9</w:t>
      </w:r>
      <w:r w:rsidR="00544FCA" w:rsidRPr="004140A5">
        <w:rPr>
          <w:rFonts w:ascii="Times New Roman" w:eastAsia="Times New Roman" w:hAnsi="Times New Roman" w:cs="Times New Roman"/>
          <w:i/>
          <w:sz w:val="28"/>
          <w:szCs w:val="28"/>
          <w:lang w:eastAsia="ru-RU"/>
        </w:rPr>
        <w:t>)</w:t>
      </w:r>
      <w:r w:rsidR="00544FCA">
        <w:rPr>
          <w:rFonts w:ascii="Times New Roman" w:eastAsia="Times New Roman" w:hAnsi="Times New Roman" w:cs="Times New Roman"/>
          <w:sz w:val="28"/>
          <w:szCs w:val="28"/>
          <w:lang w:eastAsia="ru-RU"/>
        </w:rPr>
        <w:t>.</w:t>
      </w:r>
    </w:p>
    <w:p w14:paraId="03610ABF" w14:textId="705A125C" w:rsidR="00544FCA" w:rsidRPr="004140A5" w:rsidRDefault="00544FCA" w:rsidP="00544FCA">
      <w:pPr>
        <w:spacing w:after="0" w:line="264" w:lineRule="auto"/>
        <w:ind w:firstLine="709"/>
        <w:jc w:val="center"/>
        <w:rPr>
          <w:rFonts w:ascii="Times New Roman" w:eastAsia="Times New Roman" w:hAnsi="Times New Roman" w:cs="Times New Roman"/>
          <w:sz w:val="16"/>
          <w:szCs w:val="28"/>
        </w:rPr>
      </w:pPr>
    </w:p>
    <w:p w14:paraId="5BFB3EF3" w14:textId="5BC54224"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и в 2021 году большинство проверочных мероприятий осуществлено на основании </w:t>
      </w:r>
      <w:r w:rsidR="00273628">
        <w:rPr>
          <w:rFonts w:ascii="Times New Roman" w:eastAsia="Times New Roman" w:hAnsi="Times New Roman" w:cs="Times New Roman"/>
          <w:sz w:val="28"/>
          <w:szCs w:val="28"/>
        </w:rPr>
        <w:t xml:space="preserve">информации </w:t>
      </w:r>
      <w:r>
        <w:rPr>
          <w:rFonts w:ascii="Times New Roman" w:eastAsia="Times New Roman" w:hAnsi="Times New Roman" w:cs="Times New Roman"/>
          <w:sz w:val="28"/>
          <w:szCs w:val="28"/>
        </w:rPr>
        <w:t xml:space="preserve">правоохранительных органов. В 2022 году по данным основаниям проведено </w:t>
      </w:r>
      <w:r w:rsidRPr="000B6BB1">
        <w:rPr>
          <w:rFonts w:ascii="Times New Roman" w:eastAsia="Times New Roman" w:hAnsi="Times New Roman" w:cs="Times New Roman"/>
          <w:b/>
          <w:color w:val="403152" w:themeColor="accent4" w:themeShade="80"/>
          <w:sz w:val="28"/>
          <w:szCs w:val="28"/>
        </w:rPr>
        <w:t>14</w:t>
      </w:r>
      <w:r w:rsidRPr="00B142D1">
        <w:rPr>
          <w:rFonts w:ascii="Times New Roman" w:eastAsia="Times New Roman" w:hAnsi="Times New Roman" w:cs="Times New Roman"/>
          <w:color w:val="1F497D" w:themeColor="text2"/>
          <w:sz w:val="28"/>
          <w:szCs w:val="28"/>
        </w:rPr>
        <w:t xml:space="preserve"> </w:t>
      </w:r>
      <w:r>
        <w:rPr>
          <w:rFonts w:ascii="Times New Roman" w:eastAsia="Times New Roman" w:hAnsi="Times New Roman" w:cs="Times New Roman"/>
          <w:sz w:val="28"/>
          <w:szCs w:val="28"/>
        </w:rPr>
        <w:t>проверочных мероприятий (</w:t>
      </w:r>
      <w:r w:rsidRPr="000B6BB1">
        <w:rPr>
          <w:rFonts w:ascii="Times New Roman" w:eastAsia="Times New Roman" w:hAnsi="Times New Roman" w:cs="Times New Roman"/>
          <w:b/>
          <w:color w:val="403152" w:themeColor="accent4" w:themeShade="80"/>
          <w:sz w:val="28"/>
          <w:szCs w:val="28"/>
        </w:rPr>
        <w:t>51,8%</w:t>
      </w:r>
      <w:r w:rsidRPr="000B6BB1">
        <w:rPr>
          <w:rFonts w:ascii="Times New Roman" w:eastAsia="Times New Roman" w:hAnsi="Times New Roman" w:cs="Times New Roman"/>
          <w:color w:val="403152" w:themeColor="accent4" w:themeShade="80"/>
          <w:sz w:val="28"/>
          <w:szCs w:val="28"/>
        </w:rPr>
        <w:t xml:space="preserve"> </w:t>
      </w:r>
      <w:r w:rsidRPr="002012F9">
        <w:rPr>
          <w:rFonts w:ascii="Times New Roman" w:eastAsia="Times New Roman" w:hAnsi="Times New Roman" w:cs="Times New Roman"/>
          <w:i/>
          <w:sz w:val="28"/>
          <w:szCs w:val="28"/>
        </w:rPr>
        <w:t>от общего количества антикоррупционных проверок</w:t>
      </w:r>
      <w:r>
        <w:rPr>
          <w:rFonts w:ascii="Times New Roman" w:eastAsia="Times New Roman" w:hAnsi="Times New Roman" w:cs="Times New Roman"/>
          <w:sz w:val="28"/>
          <w:szCs w:val="28"/>
        </w:rPr>
        <w:t>) в отношении гражданских и муниципальных служащих.</w:t>
      </w:r>
    </w:p>
    <w:p w14:paraId="50AACEB0" w14:textId="77777777"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w:t>
      </w:r>
      <w:r w:rsidRPr="000B6BB1">
        <w:rPr>
          <w:rFonts w:ascii="Times New Roman" w:eastAsia="Times New Roman" w:hAnsi="Times New Roman" w:cs="Times New Roman"/>
          <w:b/>
          <w:color w:val="403152" w:themeColor="accent4" w:themeShade="80"/>
          <w:sz w:val="28"/>
          <w:szCs w:val="28"/>
        </w:rPr>
        <w:t>11</w:t>
      </w:r>
      <w:r>
        <w:rPr>
          <w:rFonts w:ascii="Times New Roman" w:eastAsia="Times New Roman" w:hAnsi="Times New Roman" w:cs="Times New Roman"/>
          <w:sz w:val="28"/>
          <w:szCs w:val="28"/>
        </w:rPr>
        <w:t xml:space="preserve"> проверочных мероприятий (</w:t>
      </w:r>
      <w:r w:rsidRPr="000B6BB1">
        <w:rPr>
          <w:rFonts w:ascii="Times New Roman" w:eastAsia="Times New Roman" w:hAnsi="Times New Roman" w:cs="Times New Roman"/>
          <w:b/>
          <w:color w:val="403152" w:themeColor="accent4" w:themeShade="80"/>
          <w:sz w:val="28"/>
          <w:szCs w:val="28"/>
        </w:rPr>
        <w:t>40,7%</w:t>
      </w:r>
      <w:r w:rsidRPr="00106F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(проверки достоверности и полноты сведений о доходах, а также контроль за расходами) осуществлены в отношении лиц, замещающих муниципальные должности, по информации отдела администрации по результатам анализа сведений о доходах.</w:t>
      </w:r>
    </w:p>
    <w:p w14:paraId="43C80AAE" w14:textId="77777777"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0B6BB1">
        <w:rPr>
          <w:rFonts w:ascii="Times New Roman" w:eastAsia="Times New Roman" w:hAnsi="Times New Roman" w:cs="Times New Roman"/>
          <w:b/>
          <w:color w:val="403152" w:themeColor="accent4" w:themeShade="80"/>
          <w:sz w:val="28"/>
          <w:szCs w:val="28"/>
        </w:rPr>
        <w:t>1</w:t>
      </w:r>
      <w:r>
        <w:rPr>
          <w:rFonts w:ascii="Times New Roman" w:eastAsia="Times New Roman" w:hAnsi="Times New Roman" w:cs="Times New Roman"/>
          <w:sz w:val="28"/>
          <w:szCs w:val="28"/>
        </w:rPr>
        <w:t xml:space="preserve"> случае (</w:t>
      </w:r>
      <w:r w:rsidRPr="000B6BB1">
        <w:rPr>
          <w:rFonts w:ascii="Times New Roman" w:eastAsia="Times New Roman" w:hAnsi="Times New Roman" w:cs="Times New Roman"/>
          <w:b/>
          <w:color w:val="403152" w:themeColor="accent4" w:themeShade="80"/>
          <w:sz w:val="28"/>
          <w:szCs w:val="28"/>
        </w:rPr>
        <w:t>3,7%</w:t>
      </w:r>
      <w:r w:rsidRPr="00584B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отделом администрации инициирована и проведена проверка достоверности и полноты сведений в отношении лица, замещающего муниципальную должность, по результатам рассмотрения обращения представительного органа муниципального образования Новосибирской области.</w:t>
      </w:r>
    </w:p>
    <w:p w14:paraId="6C4E9FC2" w14:textId="6713E8FB" w:rsidR="00544FCA" w:rsidRPr="005D07A1" w:rsidRDefault="002A7F71" w:rsidP="00926DD9">
      <w:pPr>
        <w:pStyle w:val="ae"/>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 основании</w:t>
      </w:r>
      <w:r w:rsidR="00544FCA">
        <w:rPr>
          <w:rFonts w:ascii="Times New Roman" w:eastAsia="Times New Roman" w:hAnsi="Times New Roman" w:cs="Times New Roman"/>
          <w:sz w:val="28"/>
          <w:szCs w:val="28"/>
        </w:rPr>
        <w:t xml:space="preserve"> </w:t>
      </w:r>
      <w:r w:rsidR="00544FCA" w:rsidRPr="001D6075">
        <w:rPr>
          <w:rFonts w:ascii="Times New Roman" w:eastAsia="Times New Roman" w:hAnsi="Times New Roman" w:cs="Times New Roman"/>
          <w:color w:val="000000"/>
          <w:sz w:val="28"/>
          <w:szCs w:val="28"/>
        </w:rPr>
        <w:t>информации, поступившей от работников (сотрудников)</w:t>
      </w:r>
      <w:r w:rsidR="00544FCA">
        <w:rPr>
          <w:rFonts w:ascii="Times New Roman" w:eastAsia="Times New Roman" w:hAnsi="Times New Roman" w:cs="Times New Roman"/>
          <w:color w:val="000000"/>
          <w:sz w:val="28"/>
          <w:szCs w:val="28"/>
        </w:rPr>
        <w:t>,</w:t>
      </w:r>
      <w:r w:rsidR="00544FCA" w:rsidRPr="001D6075">
        <w:rPr>
          <w:rFonts w:ascii="Times New Roman" w:eastAsia="Times New Roman" w:hAnsi="Times New Roman" w:cs="Times New Roman"/>
          <w:color w:val="000000"/>
          <w:sz w:val="28"/>
          <w:szCs w:val="28"/>
        </w:rPr>
        <w:t xml:space="preserve"> ответственных за профилактику коррупционны</w:t>
      </w:r>
      <w:r w:rsidR="00544FCA">
        <w:rPr>
          <w:rFonts w:ascii="Times New Roman" w:eastAsia="Times New Roman" w:hAnsi="Times New Roman" w:cs="Times New Roman"/>
          <w:color w:val="000000"/>
          <w:sz w:val="28"/>
          <w:szCs w:val="28"/>
        </w:rPr>
        <w:t xml:space="preserve">х и иных правонарушений, в 2022 году проведена </w:t>
      </w:r>
      <w:r w:rsidR="00544FCA" w:rsidRPr="00594661">
        <w:rPr>
          <w:rFonts w:ascii="Times New Roman" w:eastAsia="Times New Roman" w:hAnsi="Times New Roman" w:cs="Times New Roman"/>
          <w:b/>
          <w:color w:val="215868" w:themeColor="accent5" w:themeShade="80"/>
          <w:sz w:val="28"/>
          <w:szCs w:val="28"/>
        </w:rPr>
        <w:t>1</w:t>
      </w:r>
      <w:r w:rsidR="00544FCA">
        <w:rPr>
          <w:rFonts w:ascii="Times New Roman" w:eastAsia="Times New Roman" w:hAnsi="Times New Roman" w:cs="Times New Roman"/>
          <w:color w:val="000000"/>
          <w:sz w:val="28"/>
          <w:szCs w:val="28"/>
        </w:rPr>
        <w:t xml:space="preserve"> проверка достоверности и полноты сведений о доходах в отношении гражданского служащего (</w:t>
      </w:r>
      <w:r w:rsidR="00544FCA" w:rsidRPr="000B6BB1">
        <w:rPr>
          <w:rFonts w:ascii="Times New Roman" w:eastAsia="Times New Roman" w:hAnsi="Times New Roman" w:cs="Times New Roman"/>
          <w:b/>
          <w:color w:val="403152" w:themeColor="accent4" w:themeShade="80"/>
          <w:sz w:val="28"/>
          <w:szCs w:val="28"/>
        </w:rPr>
        <w:t>3,7%</w:t>
      </w:r>
      <w:r w:rsidR="00544FCA" w:rsidRPr="00143453">
        <w:rPr>
          <w:rFonts w:ascii="Times New Roman" w:eastAsia="Times New Roman" w:hAnsi="Times New Roman" w:cs="Times New Roman"/>
          <w:color w:val="000000"/>
          <w:sz w:val="28"/>
          <w:szCs w:val="28"/>
        </w:rPr>
        <w:t>).</w:t>
      </w:r>
    </w:p>
    <w:p w14:paraId="1F53BA8F" w14:textId="77777777"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sidRPr="001D6075">
        <w:rPr>
          <w:rFonts w:ascii="Times New Roman" w:eastAsia="Times New Roman" w:hAnsi="Times New Roman" w:cs="Times New Roman"/>
          <w:sz w:val="28"/>
          <w:szCs w:val="28"/>
        </w:rPr>
        <w:t xml:space="preserve">По результатам проверок факты недостоверности и неполноты представленных сведений о </w:t>
      </w:r>
      <w:r>
        <w:rPr>
          <w:rFonts w:ascii="Times New Roman" w:eastAsia="Times New Roman" w:hAnsi="Times New Roman" w:cs="Times New Roman"/>
          <w:sz w:val="28"/>
          <w:szCs w:val="28"/>
        </w:rPr>
        <w:t xml:space="preserve">доходах установлены по результатам </w:t>
      </w:r>
      <w:r w:rsidRPr="000B6BB1">
        <w:rPr>
          <w:rFonts w:ascii="Times New Roman" w:eastAsia="Times New Roman" w:hAnsi="Times New Roman" w:cs="Times New Roman"/>
          <w:b/>
          <w:color w:val="403152" w:themeColor="accent4" w:themeShade="80"/>
          <w:sz w:val="28"/>
          <w:szCs w:val="28"/>
        </w:rPr>
        <w:t>21</w:t>
      </w:r>
      <w:r>
        <w:rPr>
          <w:rFonts w:ascii="Times New Roman" w:eastAsia="Times New Roman" w:hAnsi="Times New Roman" w:cs="Times New Roman"/>
          <w:sz w:val="28"/>
          <w:szCs w:val="28"/>
        </w:rPr>
        <w:t xml:space="preserve"> проверки достоверности и полноты сведений о доходах, а именно представлены недостоверные и (или) неполные сведения о доходах:</w:t>
      </w:r>
    </w:p>
    <w:p w14:paraId="6A28B4C5" w14:textId="77777777"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sidRPr="000B6BB1">
        <w:rPr>
          <w:rFonts w:ascii="Times New Roman" w:eastAsia="Times New Roman" w:hAnsi="Times New Roman" w:cs="Times New Roman"/>
          <w:b/>
          <w:color w:val="403152" w:themeColor="accent4" w:themeShade="80"/>
          <w:sz w:val="28"/>
          <w:szCs w:val="28"/>
        </w:rPr>
        <w:t>9</w:t>
      </w:r>
      <w:r>
        <w:rPr>
          <w:rFonts w:ascii="Times New Roman" w:eastAsia="Times New Roman" w:hAnsi="Times New Roman" w:cs="Times New Roman"/>
          <w:sz w:val="28"/>
          <w:szCs w:val="28"/>
        </w:rPr>
        <w:t xml:space="preserve"> лицами, замещающими муниципальные должности, что составляет </w:t>
      </w:r>
      <w:r w:rsidRPr="000B6BB1">
        <w:rPr>
          <w:rFonts w:ascii="Times New Roman" w:eastAsia="Times New Roman" w:hAnsi="Times New Roman" w:cs="Times New Roman"/>
          <w:b/>
          <w:color w:val="403152" w:themeColor="accent4" w:themeShade="80"/>
          <w:sz w:val="28"/>
          <w:szCs w:val="28"/>
        </w:rPr>
        <w:t>100%</w:t>
      </w:r>
      <w:r>
        <w:rPr>
          <w:rFonts w:ascii="Times New Roman" w:eastAsia="Times New Roman" w:hAnsi="Times New Roman" w:cs="Times New Roman"/>
          <w:sz w:val="28"/>
          <w:szCs w:val="28"/>
        </w:rPr>
        <w:t xml:space="preserve"> от проведенных проверочных мероприятий в отношении указанной категории лиц;</w:t>
      </w:r>
    </w:p>
    <w:p w14:paraId="36ABEBF1" w14:textId="77777777"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sidRPr="009D0A1B">
        <w:rPr>
          <w:rFonts w:ascii="Times New Roman" w:eastAsia="Times New Roman" w:hAnsi="Times New Roman" w:cs="Times New Roman"/>
          <w:b/>
          <w:color w:val="215868" w:themeColor="accent5" w:themeShade="80"/>
          <w:sz w:val="28"/>
          <w:szCs w:val="28"/>
        </w:rPr>
        <w:t>8</w:t>
      </w:r>
      <w:r>
        <w:rPr>
          <w:rFonts w:ascii="Times New Roman" w:eastAsia="Times New Roman" w:hAnsi="Times New Roman" w:cs="Times New Roman"/>
          <w:sz w:val="28"/>
          <w:szCs w:val="28"/>
        </w:rPr>
        <w:t xml:space="preserve"> муниципальными служащими (</w:t>
      </w:r>
      <w:r w:rsidRPr="000B6BB1">
        <w:rPr>
          <w:rFonts w:ascii="Times New Roman" w:eastAsia="Times New Roman" w:hAnsi="Times New Roman" w:cs="Times New Roman"/>
          <w:b/>
          <w:color w:val="403152" w:themeColor="accent4" w:themeShade="80"/>
          <w:sz w:val="28"/>
          <w:szCs w:val="28"/>
        </w:rPr>
        <w:t>88%</w:t>
      </w:r>
      <w:r>
        <w:rPr>
          <w:rFonts w:ascii="Times New Roman" w:eastAsia="Times New Roman" w:hAnsi="Times New Roman" w:cs="Times New Roman"/>
          <w:sz w:val="28"/>
          <w:szCs w:val="28"/>
        </w:rPr>
        <w:t>);</w:t>
      </w:r>
    </w:p>
    <w:p w14:paraId="7C87587C" w14:textId="19744537" w:rsidR="00544FCA" w:rsidRPr="001D6075" w:rsidRDefault="00544FCA" w:rsidP="00926DD9">
      <w:pPr>
        <w:pStyle w:val="ae"/>
        <w:spacing w:after="0" w:line="276" w:lineRule="auto"/>
        <w:ind w:firstLine="709"/>
        <w:jc w:val="both"/>
        <w:rPr>
          <w:rFonts w:ascii="Times New Roman" w:eastAsia="Times New Roman" w:hAnsi="Times New Roman" w:cs="Times New Roman"/>
          <w:sz w:val="28"/>
          <w:szCs w:val="28"/>
        </w:rPr>
      </w:pPr>
      <w:r w:rsidRPr="00A103BB">
        <w:rPr>
          <w:rFonts w:ascii="Times New Roman" w:eastAsia="Times New Roman" w:hAnsi="Times New Roman" w:cs="Times New Roman"/>
          <w:b/>
          <w:color w:val="1F497D" w:themeColor="text2"/>
          <w:sz w:val="28"/>
          <w:szCs w:val="28"/>
        </w:rPr>
        <w:t>4</w:t>
      </w:r>
      <w:r>
        <w:rPr>
          <w:rFonts w:ascii="Times New Roman" w:eastAsia="Times New Roman" w:hAnsi="Times New Roman" w:cs="Times New Roman"/>
          <w:b/>
          <w:color w:val="002060"/>
          <w:sz w:val="28"/>
          <w:szCs w:val="28"/>
        </w:rPr>
        <w:t xml:space="preserve"> </w:t>
      </w:r>
      <w:r w:rsidRPr="00402704">
        <w:rPr>
          <w:rFonts w:ascii="Times New Roman" w:eastAsia="Times New Roman" w:hAnsi="Times New Roman" w:cs="Times New Roman"/>
          <w:sz w:val="28"/>
          <w:szCs w:val="28"/>
        </w:rPr>
        <w:t xml:space="preserve">гражданскими </w:t>
      </w:r>
      <w:r w:rsidRPr="001D6075">
        <w:rPr>
          <w:rFonts w:ascii="Times New Roman" w:eastAsia="Times New Roman" w:hAnsi="Times New Roman" w:cs="Times New Roman"/>
          <w:sz w:val="28"/>
          <w:szCs w:val="28"/>
        </w:rPr>
        <w:t>служащ</w:t>
      </w:r>
      <w:r>
        <w:rPr>
          <w:rFonts w:ascii="Times New Roman" w:eastAsia="Times New Roman" w:hAnsi="Times New Roman" w:cs="Times New Roman"/>
          <w:sz w:val="28"/>
          <w:szCs w:val="28"/>
        </w:rPr>
        <w:t xml:space="preserve">ими (в том числе 1 гражданский служащий, проверка достоверности и полноты сведений о доходах в отношении которого инициирована в 2021 году и данный показатель учитывался в </w:t>
      </w:r>
      <w:r w:rsidR="00F056E2">
        <w:rPr>
          <w:rFonts w:ascii="Times New Roman" w:eastAsia="Times New Roman" w:hAnsi="Times New Roman" w:cs="Times New Roman"/>
          <w:sz w:val="28"/>
          <w:szCs w:val="28"/>
        </w:rPr>
        <w:t xml:space="preserve">антикоррупционном </w:t>
      </w:r>
      <w:r>
        <w:rPr>
          <w:rFonts w:ascii="Times New Roman" w:eastAsia="Times New Roman" w:hAnsi="Times New Roman" w:cs="Times New Roman"/>
          <w:sz w:val="28"/>
          <w:szCs w:val="28"/>
        </w:rPr>
        <w:t>мониторинге за 2021 год, однако, факт выявленных нарушений учтен в 2022 году) (</w:t>
      </w:r>
      <w:r w:rsidRPr="000B6BB1">
        <w:rPr>
          <w:rFonts w:ascii="Times New Roman" w:eastAsia="Times New Roman" w:hAnsi="Times New Roman" w:cs="Times New Roman"/>
          <w:b/>
          <w:color w:val="403152" w:themeColor="accent4" w:themeShade="80"/>
          <w:sz w:val="28"/>
          <w:szCs w:val="28"/>
        </w:rPr>
        <w:t>133,3%</w:t>
      </w:r>
      <w:r w:rsidRPr="00AE04B0">
        <w:rPr>
          <w:rFonts w:ascii="Times New Roman" w:eastAsia="Times New Roman" w:hAnsi="Times New Roman" w:cs="Times New Roman"/>
          <w:sz w:val="28"/>
          <w:szCs w:val="28"/>
        </w:rPr>
        <w:t>)</w:t>
      </w:r>
      <w:r w:rsidRPr="00AE04B0">
        <w:rPr>
          <w:rFonts w:ascii="Times New Roman" w:eastAsia="Times New Roman" w:hAnsi="Times New Roman" w:cs="Times New Roman"/>
          <w:b/>
          <w:sz w:val="28"/>
          <w:szCs w:val="28"/>
        </w:rPr>
        <w:t>.</w:t>
      </w:r>
    </w:p>
    <w:p w14:paraId="6F5A8860" w14:textId="2156C9C9"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sidRPr="005A0375">
        <w:rPr>
          <w:rFonts w:ascii="Times New Roman" w:eastAsia="Times New Roman" w:hAnsi="Times New Roman" w:cs="Times New Roman"/>
          <w:sz w:val="28"/>
          <w:szCs w:val="28"/>
        </w:rPr>
        <w:t>Соотношение количества подтвержденных фактов недостоверности и неполноты сведений о доходах по результатам инициированных проверок в отношении гражданских и муници</w:t>
      </w:r>
      <w:r>
        <w:rPr>
          <w:rFonts w:ascii="Times New Roman" w:eastAsia="Times New Roman" w:hAnsi="Times New Roman" w:cs="Times New Roman"/>
          <w:sz w:val="28"/>
          <w:szCs w:val="28"/>
        </w:rPr>
        <w:t xml:space="preserve">пальных служащих, а также лиц, замещающих муниципальные должности, представлено </w:t>
      </w:r>
      <w:r w:rsidRPr="001C5843">
        <w:rPr>
          <w:rFonts w:ascii="Times New Roman" w:eastAsia="Times New Roman" w:hAnsi="Times New Roman" w:cs="Times New Roman"/>
          <w:sz w:val="28"/>
          <w:szCs w:val="28"/>
        </w:rPr>
        <w:t>в </w:t>
      </w:r>
      <w:r w:rsidRPr="001C5843">
        <w:rPr>
          <w:rFonts w:ascii="Times New Roman" w:eastAsia="Times New Roman" w:hAnsi="Times New Roman" w:cs="Times New Roman"/>
          <w:i/>
          <w:sz w:val="28"/>
          <w:szCs w:val="28"/>
        </w:rPr>
        <w:t>диаграмме 1</w:t>
      </w:r>
      <w:r w:rsidR="00026A89">
        <w:rPr>
          <w:rFonts w:ascii="Times New Roman" w:eastAsia="Times New Roman" w:hAnsi="Times New Roman" w:cs="Times New Roman"/>
          <w:i/>
          <w:sz w:val="28"/>
          <w:szCs w:val="28"/>
        </w:rPr>
        <w:t>0</w:t>
      </w:r>
      <w:r w:rsidRPr="001C5843">
        <w:rPr>
          <w:rFonts w:ascii="Times New Roman" w:eastAsia="Times New Roman" w:hAnsi="Times New Roman" w:cs="Times New Roman"/>
          <w:sz w:val="28"/>
          <w:szCs w:val="28"/>
        </w:rPr>
        <w:t>.</w:t>
      </w:r>
    </w:p>
    <w:p w14:paraId="411A910C" w14:textId="3DA90241" w:rsidR="00544FCA" w:rsidRPr="004140A5" w:rsidRDefault="00544FCA" w:rsidP="00544FCA">
      <w:pPr>
        <w:pStyle w:val="ae"/>
        <w:spacing w:after="0" w:line="264" w:lineRule="auto"/>
        <w:ind w:firstLine="709"/>
        <w:jc w:val="both"/>
        <w:rPr>
          <w:rFonts w:ascii="Times New Roman" w:eastAsia="Times New Roman" w:hAnsi="Times New Roman" w:cs="Times New Roman"/>
          <w:sz w:val="18"/>
          <w:szCs w:val="28"/>
          <w:highlight w:val="yellow"/>
        </w:rPr>
      </w:pPr>
      <w:r w:rsidRPr="004140A5">
        <w:rPr>
          <w:rFonts w:ascii="Times New Roman" w:eastAsia="Times New Roman" w:hAnsi="Times New Roman" w:cs="Times New Roman"/>
          <w:noProof/>
          <w:sz w:val="16"/>
          <w:szCs w:val="28"/>
          <w:lang w:eastAsia="ru-RU"/>
        </w:rPr>
        <w:lastRenderedPageBreak/>
        <w:drawing>
          <wp:anchor distT="0" distB="0" distL="114300" distR="114300" simplePos="0" relativeHeight="251679232" behindDoc="0" locked="0" layoutInCell="1" allowOverlap="1" wp14:anchorId="122655FC" wp14:editId="4F4E0E1C">
            <wp:simplePos x="0" y="0"/>
            <wp:positionH relativeFrom="margin">
              <wp:align>right</wp:align>
            </wp:positionH>
            <wp:positionV relativeFrom="paragraph">
              <wp:posOffset>0</wp:posOffset>
            </wp:positionV>
            <wp:extent cx="5934075" cy="3231515"/>
            <wp:effectExtent l="0" t="0" r="9525" b="6985"/>
            <wp:wrapThrough wrapText="bothSides">
              <wp:wrapPolygon edited="0">
                <wp:start x="0" y="0"/>
                <wp:lineTo x="0" y="21519"/>
                <wp:lineTo x="21565" y="21519"/>
                <wp:lineTo x="21565" y="0"/>
                <wp:lineTo x="0" y="0"/>
              </wp:wrapPolygon>
            </wp:wrapThrough>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333B5466" w14:textId="250EA283" w:rsidR="00544FCA" w:rsidRDefault="00544FCA" w:rsidP="00926DD9">
      <w:pPr>
        <w:pStyle w:val="ae"/>
        <w:tabs>
          <w:tab w:val="left" w:pos="1134"/>
        </w:tabs>
        <w:spacing w:after="0" w:line="276" w:lineRule="auto"/>
        <w:ind w:firstLine="709"/>
        <w:jc w:val="both"/>
        <w:rPr>
          <w:rFonts w:ascii="Times New Roman" w:eastAsia="Times New Roman" w:hAnsi="Times New Roman" w:cs="Times New Roman"/>
          <w:sz w:val="28"/>
          <w:szCs w:val="28"/>
        </w:rPr>
      </w:pPr>
      <w:r w:rsidRPr="005A0375">
        <w:rPr>
          <w:rFonts w:ascii="Times New Roman" w:eastAsia="Times New Roman" w:hAnsi="Times New Roman" w:cs="Times New Roman"/>
          <w:sz w:val="28"/>
          <w:szCs w:val="28"/>
        </w:rPr>
        <w:t>Материалы по результатам проверок</w:t>
      </w:r>
      <w:r>
        <w:rPr>
          <w:rFonts w:ascii="Times New Roman" w:eastAsia="Times New Roman" w:hAnsi="Times New Roman" w:cs="Times New Roman"/>
          <w:sz w:val="28"/>
          <w:szCs w:val="28"/>
        </w:rPr>
        <w:t xml:space="preserve"> достоверности и полноты сведений о доходах</w:t>
      </w:r>
      <w:r w:rsidRPr="005A0375">
        <w:rPr>
          <w:rFonts w:ascii="Times New Roman" w:eastAsia="Times New Roman" w:hAnsi="Times New Roman" w:cs="Times New Roman"/>
          <w:sz w:val="28"/>
          <w:szCs w:val="28"/>
        </w:rPr>
        <w:t xml:space="preserve"> переданы на рассмотрение в комиссии по соблюдению требований к служебному поведению и урегулированию конфликта интересов</w:t>
      </w:r>
      <w:r>
        <w:rPr>
          <w:rFonts w:ascii="Times New Roman" w:eastAsia="Times New Roman" w:hAnsi="Times New Roman" w:cs="Times New Roman"/>
          <w:sz w:val="28"/>
          <w:szCs w:val="28"/>
        </w:rPr>
        <w:t xml:space="preserve"> (далее в </w:t>
      </w:r>
      <w:r w:rsidR="00C015A6">
        <w:rPr>
          <w:rFonts w:ascii="Times New Roman" w:eastAsia="Times New Roman" w:hAnsi="Times New Roman" w:cs="Times New Roman"/>
          <w:sz w:val="28"/>
          <w:szCs w:val="28"/>
        </w:rPr>
        <w:t>настоящем</w:t>
      </w:r>
      <w:r>
        <w:rPr>
          <w:rFonts w:ascii="Times New Roman" w:eastAsia="Times New Roman" w:hAnsi="Times New Roman" w:cs="Times New Roman"/>
          <w:sz w:val="28"/>
          <w:szCs w:val="28"/>
        </w:rPr>
        <w:t xml:space="preserve"> разделе – комиссии)</w:t>
      </w:r>
      <w:r w:rsidRPr="005A0375">
        <w:rPr>
          <w:rFonts w:ascii="Times New Roman" w:eastAsia="Times New Roman" w:hAnsi="Times New Roman" w:cs="Times New Roman"/>
          <w:sz w:val="28"/>
          <w:szCs w:val="28"/>
        </w:rPr>
        <w:t xml:space="preserve"> для при</w:t>
      </w:r>
      <w:r>
        <w:rPr>
          <w:rFonts w:ascii="Times New Roman" w:eastAsia="Times New Roman" w:hAnsi="Times New Roman" w:cs="Times New Roman"/>
          <w:sz w:val="28"/>
          <w:szCs w:val="28"/>
        </w:rPr>
        <w:t>нятия решений о применении мер юридической</w:t>
      </w:r>
      <w:r w:rsidRPr="005A0375">
        <w:rPr>
          <w:rFonts w:ascii="Times New Roman" w:eastAsia="Times New Roman" w:hAnsi="Times New Roman" w:cs="Times New Roman"/>
          <w:sz w:val="28"/>
          <w:szCs w:val="28"/>
        </w:rPr>
        <w:t xml:space="preserve"> ответственности в отношении </w:t>
      </w:r>
      <w:r w:rsidRPr="000B6BB1">
        <w:rPr>
          <w:rFonts w:ascii="Times New Roman" w:eastAsia="Times New Roman" w:hAnsi="Times New Roman" w:cs="Times New Roman"/>
          <w:b/>
          <w:color w:val="403152" w:themeColor="accent4" w:themeShade="80"/>
          <w:sz w:val="28"/>
          <w:szCs w:val="28"/>
        </w:rPr>
        <w:t>2</w:t>
      </w:r>
      <w:r w:rsidRPr="005A0375">
        <w:rPr>
          <w:rFonts w:ascii="Times New Roman" w:eastAsia="Times New Roman" w:hAnsi="Times New Roman" w:cs="Times New Roman"/>
          <w:sz w:val="28"/>
          <w:szCs w:val="28"/>
        </w:rPr>
        <w:t xml:space="preserve"> гражданских служащих</w:t>
      </w:r>
      <w:r>
        <w:rPr>
          <w:rFonts w:ascii="Times New Roman" w:eastAsia="Times New Roman" w:hAnsi="Times New Roman" w:cs="Times New Roman"/>
          <w:sz w:val="28"/>
          <w:szCs w:val="28"/>
        </w:rPr>
        <w:t xml:space="preserve">, что составляет </w:t>
      </w:r>
      <w:r w:rsidRPr="000B6BB1">
        <w:rPr>
          <w:rFonts w:ascii="Times New Roman" w:eastAsia="Times New Roman" w:hAnsi="Times New Roman" w:cs="Times New Roman"/>
          <w:b/>
          <w:color w:val="403152" w:themeColor="accent4" w:themeShade="80"/>
          <w:sz w:val="28"/>
          <w:szCs w:val="28"/>
        </w:rPr>
        <w:t>66,7%</w:t>
      </w:r>
      <w:r w:rsidRPr="000B6BB1">
        <w:rPr>
          <w:rFonts w:ascii="Times New Roman" w:eastAsia="Times New Roman" w:hAnsi="Times New Roman" w:cs="Times New Roman"/>
          <w:color w:val="403152" w:themeColor="accent4" w:themeShade="80"/>
          <w:sz w:val="28"/>
          <w:szCs w:val="28"/>
        </w:rPr>
        <w:t xml:space="preserve"> </w:t>
      </w:r>
      <w:r>
        <w:rPr>
          <w:rFonts w:ascii="Times New Roman" w:eastAsia="Times New Roman" w:hAnsi="Times New Roman" w:cs="Times New Roman"/>
          <w:sz w:val="28"/>
          <w:szCs w:val="28"/>
        </w:rPr>
        <w:t>от общего количества проверок (</w:t>
      </w:r>
      <w:r w:rsidRPr="000B6BB1">
        <w:rPr>
          <w:rFonts w:ascii="Times New Roman" w:eastAsia="Times New Roman" w:hAnsi="Times New Roman" w:cs="Times New Roman"/>
          <w:b/>
          <w:color w:val="403152" w:themeColor="accent4" w:themeShade="80"/>
          <w:sz w:val="28"/>
          <w:szCs w:val="28"/>
        </w:rPr>
        <w:t>3</w:t>
      </w:r>
      <w:r>
        <w:rPr>
          <w:rFonts w:ascii="Times New Roman" w:eastAsia="Times New Roman" w:hAnsi="Times New Roman" w:cs="Times New Roman"/>
          <w:sz w:val="28"/>
          <w:szCs w:val="28"/>
        </w:rPr>
        <w:t xml:space="preserve">) в отношении гражданских служащих и </w:t>
      </w:r>
      <w:r w:rsidRPr="000B6BB1">
        <w:rPr>
          <w:rFonts w:ascii="Times New Roman" w:eastAsia="Times New Roman" w:hAnsi="Times New Roman" w:cs="Times New Roman"/>
          <w:b/>
          <w:color w:val="403152" w:themeColor="accent4" w:themeShade="80"/>
          <w:sz w:val="28"/>
          <w:szCs w:val="28"/>
        </w:rPr>
        <w:t>7,4%</w:t>
      </w:r>
      <w:r w:rsidRPr="00266427">
        <w:rPr>
          <w:rFonts w:ascii="Times New Roman" w:eastAsia="Times New Roman" w:hAnsi="Times New Roman" w:cs="Times New Roman"/>
          <w:color w:val="1F497D" w:themeColor="text2"/>
          <w:sz w:val="28"/>
          <w:szCs w:val="28"/>
        </w:rPr>
        <w:t xml:space="preserve"> </w:t>
      </w:r>
      <w:r>
        <w:rPr>
          <w:rFonts w:ascii="Times New Roman" w:eastAsia="Times New Roman" w:hAnsi="Times New Roman" w:cs="Times New Roman"/>
          <w:sz w:val="28"/>
          <w:szCs w:val="28"/>
        </w:rPr>
        <w:t>от общего количества антикоррупционных проверок (</w:t>
      </w:r>
      <w:r w:rsidRPr="000B6BB1">
        <w:rPr>
          <w:rFonts w:ascii="Times New Roman" w:eastAsia="Times New Roman" w:hAnsi="Times New Roman" w:cs="Times New Roman"/>
          <w:b/>
          <w:color w:val="403152" w:themeColor="accent4" w:themeShade="80"/>
          <w:sz w:val="28"/>
          <w:szCs w:val="28"/>
        </w:rPr>
        <w:t>27</w:t>
      </w:r>
      <w:r>
        <w:rPr>
          <w:rFonts w:ascii="Times New Roman" w:eastAsia="Times New Roman" w:hAnsi="Times New Roman" w:cs="Times New Roman"/>
          <w:sz w:val="28"/>
          <w:szCs w:val="28"/>
        </w:rPr>
        <w:t>) за 2022 год</w:t>
      </w:r>
      <w:r w:rsidRPr="001F6C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Материалы проверок</w:t>
      </w:r>
      <w:r w:rsidRPr="00404D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достоверности и полноты сведений о доходах, проведенных в отношении муниципальных служащих и лиц, замещающих муниципальные должнос</w:t>
      </w:r>
      <w:r w:rsidR="0003403C">
        <w:rPr>
          <w:rFonts w:ascii="Times New Roman" w:eastAsia="Times New Roman" w:hAnsi="Times New Roman" w:cs="Times New Roman"/>
          <w:sz w:val="28"/>
          <w:szCs w:val="28"/>
        </w:rPr>
        <w:t>ти, в комиссии не передавались</w:t>
      </w:r>
      <w:r w:rsidRPr="005A0375">
        <w:rPr>
          <w:rFonts w:ascii="Times New Roman" w:eastAsia="Times New Roman" w:hAnsi="Times New Roman" w:cs="Times New Roman"/>
          <w:sz w:val="28"/>
          <w:szCs w:val="28"/>
        </w:rPr>
        <w:t>.</w:t>
      </w:r>
    </w:p>
    <w:p w14:paraId="042A363E" w14:textId="77777777"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проверок достоверности и полноты сведений о доходах, проведенных в отношении лиц, замещающих муниципальные должности, в представительные органы муниципальных образований Новосибирской области направлены письма об установленных фактах совершения коррупционных правонарушений и необходимости применения к лицам, замещающим муниципальные должности, мер юридической ответственности, в соответствии с законодательством.</w:t>
      </w:r>
    </w:p>
    <w:p w14:paraId="626F9DB9" w14:textId="2EEF0083"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Выводы о законности источников денежных средств и соответствии доходов расходам лиц, замещающих муниципальные должности, сделаны по результатам осуществления контрол</w:t>
      </w:r>
      <w:r w:rsidR="00F72D75">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за расходами</w:t>
      </w:r>
      <w:r w:rsidR="00F72D75">
        <w:rPr>
          <w:rFonts w:ascii="Times New Roman" w:eastAsia="Times New Roman" w:hAnsi="Times New Roman" w:cs="Times New Roman"/>
          <w:sz w:val="28"/>
          <w:szCs w:val="28"/>
        </w:rPr>
        <w:t xml:space="preserve"> </w:t>
      </w:r>
      <w:r w:rsidR="00F72D75" w:rsidRPr="000B6BB1">
        <w:rPr>
          <w:rFonts w:ascii="Times New Roman" w:eastAsia="Times New Roman" w:hAnsi="Times New Roman" w:cs="Times New Roman"/>
          <w:b/>
          <w:color w:val="403152" w:themeColor="accent4" w:themeShade="80"/>
          <w:sz w:val="28"/>
          <w:szCs w:val="28"/>
        </w:rPr>
        <w:t>3 лиц</w:t>
      </w:r>
      <w:r>
        <w:rPr>
          <w:rFonts w:ascii="Times New Roman" w:eastAsia="Times New Roman" w:hAnsi="Times New Roman" w:cs="Times New Roman"/>
          <w:sz w:val="28"/>
          <w:szCs w:val="28"/>
        </w:rPr>
        <w:t xml:space="preserve">, что составляет </w:t>
      </w:r>
      <w:r w:rsidRPr="000B6BB1">
        <w:rPr>
          <w:rFonts w:ascii="Times New Roman" w:eastAsia="Times New Roman" w:hAnsi="Times New Roman" w:cs="Times New Roman"/>
          <w:b/>
          <w:color w:val="403152" w:themeColor="accent4" w:themeShade="80"/>
          <w:sz w:val="28"/>
          <w:szCs w:val="28"/>
        </w:rPr>
        <w:t>100%</w:t>
      </w:r>
      <w:r w:rsidRPr="00312595">
        <w:rPr>
          <w:rFonts w:ascii="Times New Roman" w:eastAsia="Times New Roman" w:hAnsi="Times New Roman" w:cs="Times New Roman"/>
          <w:color w:val="1F497D" w:themeColor="text2"/>
          <w:sz w:val="28"/>
          <w:szCs w:val="28"/>
        </w:rPr>
        <w:t xml:space="preserve"> </w:t>
      </w:r>
      <w:r>
        <w:rPr>
          <w:rFonts w:ascii="Times New Roman" w:eastAsia="Times New Roman" w:hAnsi="Times New Roman" w:cs="Times New Roman"/>
          <w:sz w:val="28"/>
          <w:szCs w:val="28"/>
        </w:rPr>
        <w:t>от общего числа проведенных</w:t>
      </w:r>
      <w:r w:rsidR="00F72D75">
        <w:rPr>
          <w:rFonts w:ascii="Times New Roman" w:eastAsia="Times New Roman" w:hAnsi="Times New Roman" w:cs="Times New Roman"/>
          <w:sz w:val="28"/>
          <w:szCs w:val="28"/>
        </w:rPr>
        <w:t xml:space="preserve"> процедур </w:t>
      </w:r>
      <w:r>
        <w:rPr>
          <w:rFonts w:ascii="Times New Roman" w:eastAsia="Times New Roman" w:hAnsi="Times New Roman" w:cs="Times New Roman"/>
          <w:sz w:val="28"/>
          <w:szCs w:val="28"/>
        </w:rPr>
        <w:t>контрол</w:t>
      </w:r>
      <w:r w:rsidR="00F72D75">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за расходами в 2022 году.</w:t>
      </w:r>
    </w:p>
    <w:p w14:paraId="6F029AB2" w14:textId="41006617"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 всех случаях контроль за расходами осуществлялся отделом администрации по результатам анализа сведений о доходах, в том числе и проведенного дополнительно.</w:t>
      </w:r>
    </w:p>
    <w:p w14:paraId="51F58C5C" w14:textId="77777777" w:rsidR="00544FCA" w:rsidRPr="003B5740" w:rsidRDefault="00544FCA" w:rsidP="00926DD9">
      <w:pPr>
        <w:pStyle w:val="ae"/>
        <w:spacing w:after="0" w:line="276" w:lineRule="auto"/>
        <w:ind w:firstLine="709"/>
        <w:jc w:val="both"/>
        <w:rPr>
          <w:rFonts w:ascii="Times New Roman" w:eastAsia="Times New Roman" w:hAnsi="Times New Roman" w:cs="Times New Roman"/>
          <w:sz w:val="28"/>
          <w:szCs w:val="28"/>
        </w:rPr>
      </w:pPr>
      <w:r w:rsidRPr="000B6BB1">
        <w:rPr>
          <w:rFonts w:ascii="Times New Roman" w:eastAsia="Times New Roman" w:hAnsi="Times New Roman" w:cs="Times New Roman"/>
          <w:i/>
          <w:color w:val="5F497A" w:themeColor="accent4" w:themeShade="BF"/>
          <w:sz w:val="28"/>
          <w:szCs w:val="28"/>
        </w:rPr>
        <w:t>Отделом администрации</w:t>
      </w:r>
      <w:r w:rsidRPr="00312595">
        <w:rPr>
          <w:rFonts w:ascii="Times New Roman" w:eastAsia="Times New Roman" w:hAnsi="Times New Roman" w:cs="Times New Roman"/>
          <w:color w:val="1F497D" w:themeColor="text2"/>
          <w:sz w:val="28"/>
          <w:szCs w:val="28"/>
        </w:rPr>
        <w:t xml:space="preserve"> </w:t>
      </w:r>
      <w:r>
        <w:rPr>
          <w:rFonts w:ascii="Times New Roman" w:eastAsia="Times New Roman" w:hAnsi="Times New Roman" w:cs="Times New Roman"/>
          <w:sz w:val="28"/>
          <w:szCs w:val="28"/>
        </w:rPr>
        <w:t xml:space="preserve">в 2022 году всего </w:t>
      </w:r>
      <w:r w:rsidRPr="003B5740">
        <w:rPr>
          <w:rFonts w:ascii="Times New Roman" w:eastAsia="Times New Roman" w:hAnsi="Times New Roman" w:cs="Times New Roman"/>
          <w:sz w:val="28"/>
          <w:szCs w:val="28"/>
        </w:rPr>
        <w:t xml:space="preserve">проведено </w:t>
      </w:r>
      <w:r w:rsidRPr="000B6BB1">
        <w:rPr>
          <w:rFonts w:ascii="Times New Roman" w:eastAsia="Times New Roman" w:hAnsi="Times New Roman" w:cs="Times New Roman"/>
          <w:b/>
          <w:color w:val="403152" w:themeColor="accent4" w:themeShade="80"/>
          <w:sz w:val="28"/>
          <w:szCs w:val="28"/>
        </w:rPr>
        <w:t>12</w:t>
      </w:r>
      <w:r w:rsidRPr="003B5740">
        <w:rPr>
          <w:rFonts w:ascii="Times New Roman" w:eastAsia="Times New Roman" w:hAnsi="Times New Roman" w:cs="Times New Roman"/>
          <w:sz w:val="28"/>
          <w:szCs w:val="28"/>
        </w:rPr>
        <w:t xml:space="preserve"> проверочных мероприятий </w:t>
      </w:r>
      <w:r>
        <w:rPr>
          <w:rFonts w:ascii="Times New Roman" w:eastAsia="Times New Roman" w:hAnsi="Times New Roman" w:cs="Times New Roman"/>
          <w:sz w:val="28"/>
          <w:szCs w:val="28"/>
        </w:rPr>
        <w:t xml:space="preserve">в отношении лиц, замещающих муниципальные должности, </w:t>
      </w:r>
      <w:r w:rsidRPr="003B5740">
        <w:rPr>
          <w:rFonts w:ascii="Times New Roman" w:eastAsia="Times New Roman" w:hAnsi="Times New Roman" w:cs="Times New Roman"/>
          <w:sz w:val="28"/>
          <w:szCs w:val="28"/>
        </w:rPr>
        <w:t>в соответствии с законодательством о противодействии коррупции (антикоррупционных проверок), из них:</w:t>
      </w:r>
    </w:p>
    <w:p w14:paraId="54167C43" w14:textId="77777777"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sidRPr="000B6BB1">
        <w:rPr>
          <w:rFonts w:ascii="Times New Roman" w:eastAsia="Times New Roman" w:hAnsi="Times New Roman" w:cs="Times New Roman"/>
          <w:b/>
          <w:color w:val="403152" w:themeColor="accent4" w:themeShade="80"/>
          <w:sz w:val="28"/>
          <w:szCs w:val="28"/>
        </w:rPr>
        <w:t>9</w:t>
      </w:r>
      <w:r>
        <w:rPr>
          <w:rFonts w:ascii="Times New Roman" w:eastAsia="Times New Roman" w:hAnsi="Times New Roman" w:cs="Times New Roman"/>
          <w:sz w:val="28"/>
          <w:szCs w:val="28"/>
        </w:rPr>
        <w:t xml:space="preserve"> п</w:t>
      </w:r>
      <w:r w:rsidRPr="003B5740">
        <w:rPr>
          <w:rFonts w:ascii="Times New Roman" w:eastAsia="Times New Roman" w:hAnsi="Times New Roman" w:cs="Times New Roman"/>
          <w:sz w:val="28"/>
          <w:szCs w:val="28"/>
        </w:rPr>
        <w:t>роверок достоверности и полноты сведений о доходах</w:t>
      </w:r>
      <w:r>
        <w:rPr>
          <w:rFonts w:ascii="Times New Roman" w:eastAsia="Times New Roman" w:hAnsi="Times New Roman" w:cs="Times New Roman"/>
          <w:sz w:val="28"/>
          <w:szCs w:val="28"/>
        </w:rPr>
        <w:t>;</w:t>
      </w:r>
    </w:p>
    <w:p w14:paraId="7DAA042E" w14:textId="5C65D36D" w:rsidR="00544FCA" w:rsidRDefault="00544FCA" w:rsidP="00926DD9">
      <w:pPr>
        <w:pStyle w:val="ae"/>
        <w:spacing w:after="0" w:line="276" w:lineRule="auto"/>
        <w:ind w:firstLine="709"/>
        <w:jc w:val="both"/>
        <w:rPr>
          <w:rFonts w:ascii="Times New Roman" w:eastAsia="Times New Roman" w:hAnsi="Times New Roman" w:cs="Times New Roman"/>
          <w:sz w:val="28"/>
          <w:szCs w:val="28"/>
        </w:rPr>
      </w:pPr>
      <w:r w:rsidRPr="000B6BB1">
        <w:rPr>
          <w:rFonts w:ascii="Times New Roman" w:eastAsia="Times New Roman" w:hAnsi="Times New Roman" w:cs="Times New Roman"/>
          <w:b/>
          <w:color w:val="403152" w:themeColor="accent4" w:themeShade="80"/>
          <w:sz w:val="28"/>
          <w:szCs w:val="28"/>
        </w:rPr>
        <w:t>3</w:t>
      </w:r>
      <w:r w:rsidR="005C6B03">
        <w:rPr>
          <w:rFonts w:ascii="Times New Roman" w:eastAsia="Times New Roman" w:hAnsi="Times New Roman" w:cs="Times New Roman"/>
          <w:sz w:val="28"/>
          <w:szCs w:val="28"/>
        </w:rPr>
        <w:t xml:space="preserve"> контроля за расходами.</w:t>
      </w:r>
    </w:p>
    <w:p w14:paraId="7E6F63D9" w14:textId="77777777" w:rsidR="00544FCA" w:rsidRPr="00B7200E" w:rsidRDefault="00544FCA" w:rsidP="00926DD9">
      <w:pPr>
        <w:pStyle w:val="ae"/>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Проверочные мероприятия в отношении лиц, замещающих государственные должности, и должности государственной гражданской службы, отделом администрации в 2022 году не осуществлялись, в ввиду отсутствия оснований.</w:t>
      </w:r>
    </w:p>
    <w:p w14:paraId="125687E0" w14:textId="77777777" w:rsidR="00544FCA" w:rsidRPr="003B5740" w:rsidRDefault="00544FCA" w:rsidP="00926DD9">
      <w:pPr>
        <w:pStyle w:val="ae"/>
        <w:spacing w:after="0" w:line="276" w:lineRule="auto"/>
        <w:ind w:firstLine="709"/>
        <w:jc w:val="both"/>
        <w:rPr>
          <w:rFonts w:ascii="Times New Roman" w:eastAsia="Times New Roman" w:hAnsi="Times New Roman" w:cs="Times New Roman"/>
          <w:sz w:val="28"/>
          <w:szCs w:val="28"/>
        </w:rPr>
      </w:pPr>
      <w:r w:rsidRPr="003B5740">
        <w:rPr>
          <w:rFonts w:ascii="Times New Roman" w:eastAsia="Times New Roman" w:hAnsi="Times New Roman" w:cs="Times New Roman"/>
          <w:sz w:val="28"/>
          <w:szCs w:val="28"/>
        </w:rPr>
        <w:t>Во всех случаях в соответствии с законодательством решения принимались Губ</w:t>
      </w:r>
      <w:r>
        <w:rPr>
          <w:rFonts w:ascii="Times New Roman" w:eastAsia="Times New Roman" w:hAnsi="Times New Roman" w:cs="Times New Roman"/>
          <w:sz w:val="28"/>
          <w:szCs w:val="28"/>
        </w:rPr>
        <w:t>ернатором Новосибирской области.</w:t>
      </w:r>
    </w:p>
    <w:p w14:paraId="1CA76296" w14:textId="18B63E9D" w:rsidR="00544FCA" w:rsidRPr="003B5740" w:rsidRDefault="00544FCA" w:rsidP="00926DD9">
      <w:pPr>
        <w:pStyle w:val="ae"/>
        <w:spacing w:after="0" w:line="276" w:lineRule="auto"/>
        <w:ind w:firstLine="709"/>
        <w:jc w:val="both"/>
        <w:rPr>
          <w:rFonts w:ascii="Times New Roman" w:eastAsia="Times New Roman" w:hAnsi="Times New Roman" w:cs="Times New Roman"/>
          <w:sz w:val="28"/>
          <w:szCs w:val="28"/>
        </w:rPr>
      </w:pPr>
      <w:r w:rsidRPr="003B5740">
        <w:rPr>
          <w:rFonts w:ascii="Times New Roman" w:eastAsia="Times New Roman" w:hAnsi="Times New Roman" w:cs="Times New Roman"/>
          <w:sz w:val="28"/>
          <w:szCs w:val="28"/>
        </w:rPr>
        <w:t>Также</w:t>
      </w:r>
      <w:r>
        <w:rPr>
          <w:rFonts w:ascii="Times New Roman" w:eastAsia="Times New Roman" w:hAnsi="Times New Roman" w:cs="Times New Roman"/>
          <w:sz w:val="28"/>
          <w:szCs w:val="28"/>
        </w:rPr>
        <w:t>,</w:t>
      </w:r>
      <w:r w:rsidRPr="003B5740">
        <w:rPr>
          <w:rFonts w:ascii="Times New Roman" w:eastAsia="Times New Roman" w:hAnsi="Times New Roman" w:cs="Times New Roman"/>
          <w:sz w:val="28"/>
          <w:szCs w:val="28"/>
        </w:rPr>
        <w:t xml:space="preserve"> в 2022 году </w:t>
      </w:r>
      <w:r w:rsidRPr="000B6BB1">
        <w:rPr>
          <w:rFonts w:ascii="Times New Roman" w:eastAsia="Times New Roman" w:hAnsi="Times New Roman" w:cs="Times New Roman"/>
          <w:i/>
          <w:color w:val="5F497A" w:themeColor="accent4" w:themeShade="BF"/>
          <w:sz w:val="28"/>
          <w:szCs w:val="28"/>
        </w:rPr>
        <w:t>отделом администрации</w:t>
      </w:r>
      <w:r w:rsidRPr="002C480E">
        <w:rPr>
          <w:rFonts w:ascii="Times New Roman" w:eastAsia="Times New Roman" w:hAnsi="Times New Roman" w:cs="Times New Roman"/>
          <w:color w:val="1F497D" w:themeColor="text2"/>
          <w:sz w:val="28"/>
          <w:szCs w:val="28"/>
        </w:rPr>
        <w:t xml:space="preserve"> </w:t>
      </w:r>
      <w:r w:rsidR="005C6B03">
        <w:rPr>
          <w:rFonts w:ascii="Times New Roman" w:eastAsia="Times New Roman" w:hAnsi="Times New Roman" w:cs="Times New Roman"/>
          <w:color w:val="1F497D" w:themeColor="text2"/>
          <w:sz w:val="28"/>
          <w:szCs w:val="28"/>
        </w:rPr>
        <w:t xml:space="preserve">в </w:t>
      </w:r>
      <w:r w:rsidRPr="003B5740">
        <w:rPr>
          <w:rFonts w:ascii="Times New Roman" w:eastAsia="Times New Roman" w:hAnsi="Times New Roman" w:cs="Times New Roman"/>
          <w:sz w:val="28"/>
          <w:szCs w:val="28"/>
        </w:rPr>
        <w:t>отношении</w:t>
      </w:r>
      <w:r w:rsidR="005C6B03">
        <w:rPr>
          <w:rFonts w:ascii="Times New Roman" w:eastAsia="Times New Roman" w:hAnsi="Times New Roman" w:cs="Times New Roman"/>
          <w:sz w:val="28"/>
          <w:szCs w:val="28"/>
        </w:rPr>
        <w:t xml:space="preserve"> 8</w:t>
      </w:r>
      <w:r w:rsidRPr="003B5740">
        <w:rPr>
          <w:rFonts w:ascii="Times New Roman" w:eastAsia="Times New Roman" w:hAnsi="Times New Roman" w:cs="Times New Roman"/>
          <w:sz w:val="28"/>
          <w:szCs w:val="28"/>
        </w:rPr>
        <w:t xml:space="preserve"> лиц, замещающих муниципальные должности</w:t>
      </w:r>
      <w:r w:rsidRPr="002C480E">
        <w:rPr>
          <w:rFonts w:ascii="Times New Roman" w:eastAsia="Times New Roman" w:hAnsi="Times New Roman" w:cs="Times New Roman"/>
          <w:color w:val="1F497D" w:themeColor="text2"/>
          <w:sz w:val="28"/>
          <w:szCs w:val="28"/>
        </w:rPr>
        <w:t>,</w:t>
      </w:r>
      <w:r w:rsidRPr="002C480E">
        <w:rPr>
          <w:rFonts w:ascii="Times New Roman" w:eastAsia="Times New Roman" w:hAnsi="Times New Roman" w:cs="Times New Roman"/>
          <w:i/>
          <w:color w:val="1F497D" w:themeColor="text2"/>
          <w:sz w:val="28"/>
          <w:szCs w:val="28"/>
        </w:rPr>
        <w:t xml:space="preserve"> </w:t>
      </w:r>
      <w:r w:rsidRPr="000B6BB1">
        <w:rPr>
          <w:rFonts w:ascii="Times New Roman" w:eastAsia="Times New Roman" w:hAnsi="Times New Roman" w:cs="Times New Roman"/>
          <w:i/>
          <w:color w:val="5F497A" w:themeColor="accent4" w:themeShade="BF"/>
          <w:sz w:val="28"/>
          <w:szCs w:val="28"/>
        </w:rPr>
        <w:t>инициирован</w:t>
      </w:r>
      <w:r w:rsidRPr="003B5740">
        <w:rPr>
          <w:rFonts w:ascii="Times New Roman" w:eastAsia="Times New Roman" w:hAnsi="Times New Roman" w:cs="Times New Roman"/>
          <w:sz w:val="28"/>
          <w:szCs w:val="28"/>
        </w:rPr>
        <w:t xml:space="preserve"> </w:t>
      </w:r>
      <w:r w:rsidR="005C6B03">
        <w:rPr>
          <w:rFonts w:ascii="Times New Roman" w:eastAsia="Times New Roman" w:hAnsi="Times New Roman" w:cs="Times New Roman"/>
          <w:sz w:val="28"/>
          <w:szCs w:val="28"/>
        </w:rPr>
        <w:t xml:space="preserve">контроль </w:t>
      </w:r>
      <w:r>
        <w:rPr>
          <w:rFonts w:ascii="Times New Roman" w:eastAsia="Times New Roman" w:hAnsi="Times New Roman" w:cs="Times New Roman"/>
          <w:sz w:val="28"/>
          <w:szCs w:val="28"/>
        </w:rPr>
        <w:t>за расходами</w:t>
      </w:r>
      <w:r w:rsidRPr="003B5740">
        <w:rPr>
          <w:rFonts w:ascii="Times New Roman" w:eastAsia="Times New Roman" w:hAnsi="Times New Roman" w:cs="Times New Roman"/>
          <w:sz w:val="28"/>
          <w:szCs w:val="28"/>
        </w:rPr>
        <w:t xml:space="preserve"> (в отношении </w:t>
      </w:r>
      <w:r w:rsidRPr="00012AC4">
        <w:rPr>
          <w:rFonts w:ascii="Times New Roman" w:eastAsia="Times New Roman" w:hAnsi="Times New Roman" w:cs="Times New Roman"/>
          <w:sz w:val="28"/>
          <w:szCs w:val="28"/>
        </w:rPr>
        <w:t xml:space="preserve">1 лица </w:t>
      </w:r>
      <w:r w:rsidRPr="003B5740">
        <w:rPr>
          <w:rFonts w:ascii="Times New Roman" w:eastAsia="Times New Roman" w:hAnsi="Times New Roman" w:cs="Times New Roman"/>
          <w:sz w:val="28"/>
          <w:szCs w:val="28"/>
        </w:rPr>
        <w:t xml:space="preserve">одновременно </w:t>
      </w:r>
      <w:r>
        <w:rPr>
          <w:rFonts w:ascii="Times New Roman" w:eastAsia="Times New Roman" w:hAnsi="Times New Roman" w:cs="Times New Roman"/>
          <w:sz w:val="28"/>
          <w:szCs w:val="28"/>
        </w:rPr>
        <w:t xml:space="preserve">осуществлялись </w:t>
      </w:r>
      <w:r w:rsidRPr="003B5740">
        <w:rPr>
          <w:rFonts w:ascii="Times New Roman" w:eastAsia="Times New Roman" w:hAnsi="Times New Roman" w:cs="Times New Roman"/>
          <w:sz w:val="28"/>
          <w:szCs w:val="28"/>
        </w:rPr>
        <w:t>проверка и контроль за расходами)</w:t>
      </w:r>
      <w:r>
        <w:rPr>
          <w:rFonts w:ascii="Times New Roman" w:eastAsia="Times New Roman" w:hAnsi="Times New Roman" w:cs="Times New Roman"/>
          <w:sz w:val="28"/>
          <w:szCs w:val="28"/>
        </w:rPr>
        <w:t>, которые были завершены</w:t>
      </w:r>
      <w:r w:rsidRPr="003B5740">
        <w:rPr>
          <w:rFonts w:ascii="Times New Roman" w:eastAsia="Times New Roman" w:hAnsi="Times New Roman" w:cs="Times New Roman"/>
          <w:sz w:val="28"/>
          <w:szCs w:val="28"/>
        </w:rPr>
        <w:t xml:space="preserve"> в 2023 году.</w:t>
      </w:r>
    </w:p>
    <w:p w14:paraId="5C7DCF89" w14:textId="77777777" w:rsidR="00544FCA" w:rsidRPr="009069C5" w:rsidRDefault="00544FCA" w:rsidP="00926DD9">
      <w:pPr>
        <w:pStyle w:val="ae"/>
        <w:spacing w:after="0" w:line="276" w:lineRule="auto"/>
        <w:ind w:firstLine="709"/>
        <w:jc w:val="both"/>
        <w:rPr>
          <w:rFonts w:ascii="Times New Roman" w:eastAsia="Times New Roman" w:hAnsi="Times New Roman" w:cs="Times New Roman"/>
          <w:sz w:val="28"/>
          <w:szCs w:val="28"/>
        </w:rPr>
      </w:pPr>
      <w:r w:rsidRPr="009069C5">
        <w:rPr>
          <w:rFonts w:ascii="Times New Roman" w:eastAsia="Times New Roman" w:hAnsi="Times New Roman" w:cs="Times New Roman"/>
          <w:sz w:val="28"/>
          <w:szCs w:val="28"/>
        </w:rPr>
        <w:t xml:space="preserve">Значительное снижение в 2022 году количества антикоррупционных проверок в сравнении с 2021 годом (уменьшение на </w:t>
      </w:r>
      <w:r w:rsidRPr="000B6BB1">
        <w:rPr>
          <w:rFonts w:ascii="Times New Roman" w:eastAsia="Times New Roman" w:hAnsi="Times New Roman" w:cs="Times New Roman"/>
          <w:b/>
          <w:color w:val="403152" w:themeColor="accent4" w:themeShade="80"/>
          <w:sz w:val="28"/>
          <w:szCs w:val="28"/>
        </w:rPr>
        <w:t>60,1%</w:t>
      </w:r>
      <w:r w:rsidRPr="009069C5">
        <w:rPr>
          <w:rFonts w:ascii="Times New Roman" w:eastAsia="Times New Roman" w:hAnsi="Times New Roman" w:cs="Times New Roman"/>
          <w:sz w:val="28"/>
          <w:szCs w:val="28"/>
        </w:rPr>
        <w:t>) может свидетельствовать об эффективности принимаемых подразделениями по профилактике коррупционных и иных правонарушений в Новосибирской области мероприятий, направленных на профилактику коррупционных правонарушений, а также о повышении уровня ответственности лиц, на которых законодательством возложена обязанность по представлению сведений о доходах и расходах</w:t>
      </w:r>
      <w:r>
        <w:rPr>
          <w:rFonts w:ascii="Times New Roman" w:eastAsia="Times New Roman" w:hAnsi="Times New Roman" w:cs="Times New Roman"/>
          <w:sz w:val="28"/>
          <w:szCs w:val="28"/>
        </w:rPr>
        <w:t>,</w:t>
      </w:r>
      <w:r w:rsidRPr="009069C5">
        <w:rPr>
          <w:rFonts w:ascii="Times New Roman" w:eastAsia="Times New Roman" w:hAnsi="Times New Roman" w:cs="Times New Roman"/>
          <w:sz w:val="28"/>
          <w:szCs w:val="28"/>
        </w:rPr>
        <w:t xml:space="preserve"> по соблюдению </w:t>
      </w:r>
      <w:r>
        <w:rPr>
          <w:rFonts w:ascii="Times New Roman" w:eastAsia="Times New Roman" w:hAnsi="Times New Roman" w:cs="Times New Roman"/>
          <w:sz w:val="28"/>
          <w:szCs w:val="28"/>
        </w:rPr>
        <w:t xml:space="preserve">ими </w:t>
      </w:r>
      <w:r w:rsidRPr="009069C5">
        <w:rPr>
          <w:rFonts w:ascii="Times New Roman" w:eastAsia="Times New Roman" w:hAnsi="Times New Roman" w:cs="Times New Roman"/>
          <w:sz w:val="28"/>
          <w:szCs w:val="28"/>
        </w:rPr>
        <w:t>ограничений и запретов</w:t>
      </w:r>
      <w:r>
        <w:rPr>
          <w:rFonts w:ascii="Times New Roman" w:eastAsia="Times New Roman" w:hAnsi="Times New Roman" w:cs="Times New Roman"/>
          <w:sz w:val="28"/>
          <w:szCs w:val="28"/>
        </w:rPr>
        <w:t>.</w:t>
      </w:r>
      <w:r w:rsidRPr="009069C5">
        <w:rPr>
          <w:rFonts w:ascii="Times New Roman" w:eastAsia="Times New Roman" w:hAnsi="Times New Roman" w:cs="Times New Roman"/>
          <w:sz w:val="28"/>
          <w:szCs w:val="28"/>
        </w:rPr>
        <w:t xml:space="preserve"> </w:t>
      </w:r>
    </w:p>
    <w:p w14:paraId="08D2B323" w14:textId="77777777" w:rsidR="00F367E7" w:rsidRDefault="00544FCA" w:rsidP="00926DD9">
      <w:pPr>
        <w:pStyle w:val="ae"/>
        <w:spacing w:after="0" w:line="276" w:lineRule="auto"/>
        <w:ind w:firstLine="709"/>
        <w:jc w:val="both"/>
        <w:rPr>
          <w:rFonts w:ascii="Times New Roman" w:eastAsia="Times New Roman" w:hAnsi="Times New Roman" w:cs="Times New Roman"/>
          <w:sz w:val="28"/>
          <w:szCs w:val="28"/>
        </w:rPr>
        <w:sectPr w:rsidR="00F367E7" w:rsidSect="00AA0D4A">
          <w:type w:val="continuous"/>
          <w:pgSz w:w="11906" w:h="16838"/>
          <w:pgMar w:top="1134" w:right="850" w:bottom="1134" w:left="1701" w:header="709" w:footer="709" w:gutter="0"/>
          <w:cols w:space="708"/>
          <w:docGrid w:linePitch="360"/>
        </w:sectPr>
      </w:pPr>
      <w:r>
        <w:rPr>
          <w:rFonts w:ascii="Times New Roman" w:eastAsia="Times New Roman" w:hAnsi="Times New Roman" w:cs="Times New Roman"/>
          <w:sz w:val="28"/>
          <w:szCs w:val="28"/>
        </w:rPr>
        <w:t>Кроме того, с каждым годом банки, государственные органы и иные сторонние организации совершенствуют формы и способы получения лицами, на которых возложена обязанность по представлению сведений о доходах и расходах, информации, необходимой для надлежащего исполнения возложенной на них обязанности, что также влияет на сокращение допускаемых нарушений.</w:t>
      </w:r>
    </w:p>
    <w:p w14:paraId="07E45787" w14:textId="77777777" w:rsidR="002C480E" w:rsidRDefault="002C480E" w:rsidP="002C4407">
      <w:pPr>
        <w:pStyle w:val="Normal0"/>
        <w:spacing w:after="0" w:line="264" w:lineRule="auto"/>
        <w:jc w:val="center"/>
        <w:rPr>
          <w:rFonts w:ascii="Times New Roman" w:eastAsia="Times New Roman" w:hAnsi="Times New Roman" w:cs="Times New Roman"/>
          <w:b/>
          <w:color w:val="215868" w:themeColor="accent5" w:themeShade="80"/>
          <w:sz w:val="28"/>
          <w:szCs w:val="28"/>
        </w:rPr>
      </w:pPr>
    </w:p>
    <w:p w14:paraId="53D1FC30" w14:textId="7988A7C5" w:rsidR="00C176B2" w:rsidRPr="000B6BB1" w:rsidRDefault="00C176B2" w:rsidP="00F367E7">
      <w:pPr>
        <w:pStyle w:val="Normal0"/>
        <w:spacing w:after="0" w:line="276" w:lineRule="auto"/>
        <w:jc w:val="center"/>
        <w:rPr>
          <w:rFonts w:ascii="Times New Roman" w:eastAsia="Times New Roman" w:hAnsi="Times New Roman" w:cs="Times New Roman"/>
          <w:b/>
          <w:color w:val="403152" w:themeColor="accent4" w:themeShade="80"/>
          <w:sz w:val="28"/>
          <w:szCs w:val="28"/>
        </w:rPr>
      </w:pPr>
      <w:r w:rsidRPr="000B6BB1">
        <w:rPr>
          <w:rFonts w:ascii="Times New Roman" w:eastAsia="Times New Roman" w:hAnsi="Times New Roman" w:cs="Times New Roman"/>
          <w:b/>
          <w:color w:val="403152" w:themeColor="accent4" w:themeShade="80"/>
          <w:sz w:val="28"/>
          <w:szCs w:val="28"/>
        </w:rPr>
        <w:t xml:space="preserve">3.4. О деятельности комиссий по соблюдению требований к служебному поведению и урегулированию конфликта интересов, созданных в </w:t>
      </w:r>
      <w:r w:rsidR="00D371F5" w:rsidRPr="000B6BB1">
        <w:rPr>
          <w:rFonts w:ascii="Times New Roman" w:eastAsia="Times New Roman" w:hAnsi="Times New Roman" w:cs="Times New Roman"/>
          <w:b/>
          <w:color w:val="403152" w:themeColor="accent4" w:themeShade="80"/>
          <w:sz w:val="28"/>
          <w:szCs w:val="28"/>
        </w:rPr>
        <w:t xml:space="preserve">исполнительных </w:t>
      </w:r>
      <w:r w:rsidRPr="000B6BB1">
        <w:rPr>
          <w:rFonts w:ascii="Times New Roman" w:eastAsia="Times New Roman" w:hAnsi="Times New Roman" w:cs="Times New Roman"/>
          <w:b/>
          <w:color w:val="403152" w:themeColor="accent4" w:themeShade="80"/>
          <w:sz w:val="28"/>
          <w:szCs w:val="28"/>
        </w:rPr>
        <w:t>органах Новосибирской области, государственных органах Новосибирской области, органах местного самоуправления муниципальных образований Новосибирской области</w:t>
      </w:r>
    </w:p>
    <w:p w14:paraId="74E185DC" w14:textId="77777777" w:rsidR="00544FCA" w:rsidRPr="00221D3A" w:rsidRDefault="00544FCA" w:rsidP="00F367E7">
      <w:pPr>
        <w:pStyle w:val="Normal0"/>
        <w:spacing w:after="0" w:line="276" w:lineRule="auto"/>
        <w:jc w:val="center"/>
        <w:rPr>
          <w:rFonts w:ascii="Times New Roman" w:eastAsia="Times New Roman" w:hAnsi="Times New Roman" w:cs="Times New Roman"/>
          <w:b/>
          <w:color w:val="000000" w:themeColor="text1"/>
          <w:sz w:val="20"/>
          <w:szCs w:val="20"/>
        </w:rPr>
      </w:pPr>
    </w:p>
    <w:p w14:paraId="0AD93A71" w14:textId="3F64DBD7" w:rsidR="00544FCA" w:rsidRDefault="00544FCA" w:rsidP="00F367E7">
      <w:pPr>
        <w:pStyle w:val="Normal0"/>
        <w:spacing w:after="0" w:line="276" w:lineRule="auto"/>
        <w:ind w:firstLine="709"/>
        <w:jc w:val="both"/>
        <w:rPr>
          <w:rFonts w:ascii="Times New Roman" w:eastAsia="Times New Roman" w:hAnsi="Times New Roman" w:cs="Times New Roman"/>
          <w:color w:val="000000" w:themeColor="text1"/>
          <w:sz w:val="28"/>
          <w:szCs w:val="28"/>
        </w:rPr>
      </w:pPr>
      <w:r w:rsidRPr="003F254D">
        <w:rPr>
          <w:rFonts w:ascii="Times New Roman" w:eastAsia="Times New Roman" w:hAnsi="Times New Roman" w:cs="Times New Roman"/>
          <w:color w:val="000000" w:themeColor="text1"/>
          <w:sz w:val="28"/>
          <w:szCs w:val="28"/>
        </w:rPr>
        <w:t xml:space="preserve">Данные антикоррупционного мониторинга за 2022 год свидетельствуют об уменьшении </w:t>
      </w:r>
      <w:r w:rsidRPr="00BE0733">
        <w:rPr>
          <w:rFonts w:ascii="Times New Roman" w:eastAsia="Times New Roman" w:hAnsi="Times New Roman" w:cs="Times New Roman"/>
          <w:color w:val="000000" w:themeColor="text1"/>
          <w:sz w:val="28"/>
          <w:szCs w:val="28"/>
        </w:rPr>
        <w:t>количества заседаний комиссий, созданных в исполнительных органах, государственных органах (на 11%) и в органах местного самоуправления (на 14%) в сравнении с 2021 годом (</w:t>
      </w:r>
      <w:r w:rsidRPr="002C2C04">
        <w:rPr>
          <w:rFonts w:ascii="Times New Roman" w:eastAsia="Times New Roman" w:hAnsi="Times New Roman" w:cs="Times New Roman"/>
          <w:i/>
          <w:color w:val="000000" w:themeColor="text1"/>
          <w:sz w:val="28"/>
          <w:szCs w:val="28"/>
        </w:rPr>
        <w:t xml:space="preserve">диаграмма </w:t>
      </w:r>
      <w:r w:rsidR="00387196" w:rsidRPr="002C2C04">
        <w:rPr>
          <w:rFonts w:ascii="Times New Roman" w:eastAsia="Times New Roman" w:hAnsi="Times New Roman" w:cs="Times New Roman"/>
          <w:i/>
          <w:color w:val="000000" w:themeColor="text1"/>
          <w:sz w:val="28"/>
          <w:szCs w:val="28"/>
        </w:rPr>
        <w:t>1</w:t>
      </w:r>
      <w:r w:rsidR="00026A89">
        <w:rPr>
          <w:rFonts w:ascii="Times New Roman" w:eastAsia="Times New Roman" w:hAnsi="Times New Roman" w:cs="Times New Roman"/>
          <w:i/>
          <w:color w:val="000000" w:themeColor="text1"/>
          <w:sz w:val="28"/>
          <w:szCs w:val="28"/>
        </w:rPr>
        <w:t>1</w:t>
      </w:r>
      <w:r w:rsidRPr="00BE0733">
        <w:rPr>
          <w:rFonts w:ascii="Times New Roman" w:eastAsia="Times New Roman" w:hAnsi="Times New Roman" w:cs="Times New Roman"/>
          <w:color w:val="000000" w:themeColor="text1"/>
          <w:sz w:val="28"/>
          <w:szCs w:val="28"/>
        </w:rPr>
        <w:t>).</w:t>
      </w:r>
    </w:p>
    <w:p w14:paraId="4AA3BBB8" w14:textId="77777777" w:rsidR="00544FCA" w:rsidRDefault="00544FCA" w:rsidP="00F367E7">
      <w:pPr>
        <w:pStyle w:val="Normal0"/>
        <w:spacing w:after="0" w:line="276" w:lineRule="auto"/>
        <w:jc w:val="both"/>
        <w:rPr>
          <w:rFonts w:ascii="Times New Roman" w:eastAsia="Times New Roman" w:hAnsi="Times New Roman" w:cs="Times New Roman"/>
          <w:color w:val="000000" w:themeColor="text1"/>
          <w:sz w:val="28"/>
          <w:szCs w:val="28"/>
        </w:rPr>
      </w:pPr>
    </w:p>
    <w:p w14:paraId="0665644E" w14:textId="77777777" w:rsidR="00544FCA" w:rsidRDefault="00544FCA" w:rsidP="00F367E7">
      <w:pPr>
        <w:pStyle w:val="Normal0"/>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14:anchorId="428DDBCC" wp14:editId="7F86125B">
            <wp:extent cx="5943600" cy="3168869"/>
            <wp:effectExtent l="0" t="0" r="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9ECA9A0" w14:textId="77777777" w:rsidR="005A78A0" w:rsidRDefault="005A78A0" w:rsidP="00F367E7">
      <w:pPr>
        <w:pStyle w:val="Normal0"/>
        <w:spacing w:after="0" w:line="276" w:lineRule="auto"/>
        <w:ind w:firstLine="709"/>
        <w:jc w:val="both"/>
        <w:rPr>
          <w:rFonts w:ascii="Times New Roman" w:eastAsia="Times New Roman" w:hAnsi="Times New Roman" w:cs="Times New Roman"/>
          <w:sz w:val="28"/>
          <w:szCs w:val="28"/>
        </w:rPr>
      </w:pPr>
    </w:p>
    <w:p w14:paraId="0C4C4DB5" w14:textId="2CDDBD33" w:rsidR="00544FCA" w:rsidRPr="001A1E04" w:rsidRDefault="00544FCA" w:rsidP="00F367E7">
      <w:pPr>
        <w:pStyle w:val="Normal0"/>
        <w:spacing w:after="0" w:line="276" w:lineRule="auto"/>
        <w:ind w:firstLine="709"/>
        <w:jc w:val="both"/>
        <w:rPr>
          <w:rFonts w:ascii="Times New Roman" w:eastAsia="Times New Roman" w:hAnsi="Times New Roman" w:cs="Times New Roman"/>
          <w:sz w:val="28"/>
          <w:szCs w:val="28"/>
        </w:rPr>
      </w:pPr>
      <w:r w:rsidRPr="001A1E04">
        <w:rPr>
          <w:rFonts w:ascii="Times New Roman" w:eastAsia="Times New Roman" w:hAnsi="Times New Roman" w:cs="Times New Roman"/>
          <w:sz w:val="28"/>
          <w:szCs w:val="28"/>
        </w:rPr>
        <w:t xml:space="preserve">В 2022 году </w:t>
      </w:r>
      <w:r w:rsidRPr="001A1E04">
        <w:rPr>
          <w:rFonts w:ascii="Times New Roman" w:eastAsia="Times New Roman" w:hAnsi="Times New Roman" w:cs="Times New Roman"/>
          <w:i/>
          <w:sz w:val="28"/>
          <w:szCs w:val="28"/>
        </w:rPr>
        <w:t>в 38 исполнительных органах, государственных органах</w:t>
      </w:r>
      <w:r w:rsidRPr="001A1E04">
        <w:rPr>
          <w:rFonts w:ascii="Times New Roman" w:eastAsia="Times New Roman" w:hAnsi="Times New Roman" w:cs="Times New Roman"/>
          <w:sz w:val="28"/>
          <w:szCs w:val="28"/>
        </w:rPr>
        <w:t xml:space="preserve"> проведено </w:t>
      </w:r>
      <w:r w:rsidRPr="00F367E7">
        <w:rPr>
          <w:rFonts w:ascii="Times New Roman" w:eastAsia="Times New Roman" w:hAnsi="Times New Roman" w:cs="Times New Roman"/>
          <w:b/>
          <w:color w:val="403152" w:themeColor="accent4" w:themeShade="80"/>
          <w:sz w:val="28"/>
          <w:szCs w:val="28"/>
        </w:rPr>
        <w:t>47</w:t>
      </w:r>
      <w:r w:rsidRPr="001A1E04">
        <w:rPr>
          <w:rFonts w:ascii="Times New Roman" w:eastAsia="Times New Roman" w:hAnsi="Times New Roman" w:cs="Times New Roman"/>
          <w:sz w:val="28"/>
          <w:szCs w:val="28"/>
        </w:rPr>
        <w:t xml:space="preserve"> заседаний комиссии, </w:t>
      </w:r>
      <w:r w:rsidRPr="001A1E04">
        <w:rPr>
          <w:rFonts w:ascii="Times New Roman" w:eastAsia="Times New Roman" w:hAnsi="Times New Roman" w:cs="Times New Roman"/>
          <w:i/>
          <w:sz w:val="28"/>
          <w:szCs w:val="28"/>
        </w:rPr>
        <w:t>в 30 муниципальных районах и 5 городских округах</w:t>
      </w:r>
      <w:r w:rsidR="00F367E7">
        <w:rPr>
          <w:rFonts w:ascii="Times New Roman" w:eastAsia="Times New Roman" w:hAnsi="Times New Roman" w:cs="Times New Roman"/>
          <w:sz w:val="28"/>
          <w:szCs w:val="28"/>
        </w:rPr>
        <w:t xml:space="preserve"> –</w:t>
      </w:r>
      <w:r w:rsidRPr="001A1E04">
        <w:rPr>
          <w:rFonts w:ascii="Times New Roman" w:eastAsia="Times New Roman" w:hAnsi="Times New Roman" w:cs="Times New Roman"/>
          <w:sz w:val="28"/>
          <w:szCs w:val="28"/>
        </w:rPr>
        <w:t xml:space="preserve"> </w:t>
      </w:r>
      <w:r w:rsidRPr="00F367E7">
        <w:rPr>
          <w:rFonts w:ascii="Times New Roman" w:eastAsia="Times New Roman" w:hAnsi="Times New Roman" w:cs="Times New Roman"/>
          <w:b/>
          <w:color w:val="403152" w:themeColor="accent4" w:themeShade="80"/>
          <w:sz w:val="28"/>
          <w:szCs w:val="28"/>
        </w:rPr>
        <w:t>215</w:t>
      </w:r>
      <w:r w:rsidRPr="001A1E04">
        <w:rPr>
          <w:rFonts w:ascii="Times New Roman" w:eastAsia="Times New Roman" w:hAnsi="Times New Roman" w:cs="Times New Roman"/>
          <w:b/>
          <w:color w:val="002060"/>
          <w:sz w:val="28"/>
          <w:szCs w:val="28"/>
        </w:rPr>
        <w:t> </w:t>
      </w:r>
      <w:r w:rsidRPr="001A1E04">
        <w:rPr>
          <w:rFonts w:ascii="Times New Roman" w:eastAsia="Times New Roman" w:hAnsi="Times New Roman" w:cs="Times New Roman"/>
          <w:sz w:val="28"/>
          <w:szCs w:val="28"/>
        </w:rPr>
        <w:t xml:space="preserve">заседаний комиссий. Комиссиями рассмотрены вопросы в отношении </w:t>
      </w:r>
      <w:r w:rsidRPr="00F367E7">
        <w:rPr>
          <w:rFonts w:ascii="Times New Roman" w:eastAsia="Times New Roman" w:hAnsi="Times New Roman" w:cs="Times New Roman"/>
          <w:b/>
          <w:color w:val="403152" w:themeColor="accent4" w:themeShade="80"/>
          <w:sz w:val="28"/>
          <w:szCs w:val="28"/>
        </w:rPr>
        <w:t>34</w:t>
      </w:r>
      <w:r w:rsidRPr="001A1E04">
        <w:rPr>
          <w:rFonts w:ascii="Times New Roman" w:eastAsia="Times New Roman" w:hAnsi="Times New Roman" w:cs="Times New Roman"/>
          <w:b/>
          <w:color w:val="002060"/>
          <w:sz w:val="28"/>
          <w:szCs w:val="28"/>
        </w:rPr>
        <w:t xml:space="preserve"> </w:t>
      </w:r>
      <w:r w:rsidRPr="001A1E04">
        <w:rPr>
          <w:rFonts w:ascii="Times New Roman" w:eastAsia="Times New Roman" w:hAnsi="Times New Roman" w:cs="Times New Roman"/>
          <w:sz w:val="28"/>
          <w:szCs w:val="28"/>
        </w:rPr>
        <w:t xml:space="preserve">гражданских служащих и </w:t>
      </w:r>
      <w:r w:rsidRPr="00F367E7">
        <w:rPr>
          <w:rFonts w:ascii="Times New Roman" w:eastAsia="Times New Roman" w:hAnsi="Times New Roman" w:cs="Times New Roman"/>
          <w:b/>
          <w:color w:val="403152" w:themeColor="accent4" w:themeShade="80"/>
          <w:sz w:val="28"/>
          <w:szCs w:val="28"/>
        </w:rPr>
        <w:t>202</w:t>
      </w:r>
      <w:r w:rsidRPr="001A1E04">
        <w:rPr>
          <w:rFonts w:ascii="Times New Roman" w:eastAsia="Times New Roman" w:hAnsi="Times New Roman" w:cs="Times New Roman"/>
          <w:sz w:val="28"/>
          <w:szCs w:val="28"/>
        </w:rPr>
        <w:t xml:space="preserve"> муниципальных служащих.</w:t>
      </w:r>
    </w:p>
    <w:p w14:paraId="50985101" w14:textId="0E04C828" w:rsidR="00544FCA" w:rsidRPr="003F254D" w:rsidRDefault="00544FCA" w:rsidP="00F367E7">
      <w:pPr>
        <w:pStyle w:val="Normal0"/>
        <w:spacing w:after="0" w:line="276" w:lineRule="auto"/>
        <w:ind w:firstLine="709"/>
        <w:jc w:val="both"/>
        <w:rPr>
          <w:rFonts w:ascii="Times New Roman" w:hAnsi="Times New Roman" w:cs="Times New Roman"/>
          <w:sz w:val="28"/>
          <w:szCs w:val="28"/>
        </w:rPr>
      </w:pPr>
      <w:r w:rsidRPr="001A1E04">
        <w:rPr>
          <w:rFonts w:ascii="Times New Roman" w:eastAsia="Times New Roman" w:hAnsi="Times New Roman" w:cs="Times New Roman"/>
          <w:sz w:val="28"/>
          <w:szCs w:val="28"/>
        </w:rPr>
        <w:t xml:space="preserve">Наиболее часто комиссиями рассматривались следующие </w:t>
      </w:r>
      <w:r w:rsidR="00BE0733" w:rsidRPr="001A1E04">
        <w:rPr>
          <w:rFonts w:ascii="Times New Roman" w:eastAsia="Times New Roman" w:hAnsi="Times New Roman" w:cs="Times New Roman"/>
          <w:sz w:val="28"/>
          <w:szCs w:val="28"/>
        </w:rPr>
        <w:t xml:space="preserve">вопросы: </w:t>
      </w:r>
      <w:r w:rsidRPr="001A1E04">
        <w:rPr>
          <w:rFonts w:ascii="Times New Roman" w:eastAsia="Times New Roman" w:hAnsi="Times New Roman" w:cs="Times New Roman"/>
          <w:sz w:val="28"/>
          <w:szCs w:val="28"/>
        </w:rPr>
        <w:t>вопрос</w:t>
      </w:r>
      <w:r w:rsidRPr="009A671E">
        <w:rPr>
          <w:rFonts w:ascii="Times New Roman" w:eastAsia="Times New Roman" w:hAnsi="Times New Roman" w:cs="Times New Roman"/>
          <w:sz w:val="28"/>
          <w:szCs w:val="28"/>
        </w:rPr>
        <w:t xml:space="preserve"> о представлении недостоверных </w:t>
      </w:r>
      <w:r>
        <w:rPr>
          <w:rFonts w:ascii="Times New Roman" w:eastAsia="Times New Roman" w:hAnsi="Times New Roman" w:cs="Times New Roman"/>
          <w:sz w:val="28"/>
          <w:szCs w:val="28"/>
        </w:rPr>
        <w:t>и (</w:t>
      </w:r>
      <w:r w:rsidRPr="009A671E">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w:t>
      </w:r>
      <w:r w:rsidRPr="009A671E">
        <w:rPr>
          <w:rFonts w:ascii="Times New Roman" w:eastAsia="Times New Roman" w:hAnsi="Times New Roman" w:cs="Times New Roman"/>
          <w:sz w:val="28"/>
          <w:szCs w:val="28"/>
        </w:rPr>
        <w:t xml:space="preserve"> неполных сведений о дохода</w:t>
      </w:r>
      <w:r>
        <w:rPr>
          <w:rFonts w:ascii="Times New Roman" w:eastAsia="Times New Roman" w:hAnsi="Times New Roman" w:cs="Times New Roman"/>
          <w:sz w:val="28"/>
          <w:szCs w:val="28"/>
        </w:rPr>
        <w:t>х</w:t>
      </w:r>
      <w:r w:rsidRPr="003F254D">
        <w:rPr>
          <w:rFonts w:ascii="Times New Roman" w:eastAsia="Times New Roman" w:hAnsi="Times New Roman" w:cs="Times New Roman"/>
          <w:sz w:val="28"/>
          <w:szCs w:val="28"/>
        </w:rPr>
        <w:t>, вопрос о даче согласия на замещение должности в коммерческой или некоммерческой организации либо на выполнение работы в условиях гражданско-правового договора.</w:t>
      </w:r>
    </w:p>
    <w:p w14:paraId="7E686841" w14:textId="77777777" w:rsidR="00544FCA" w:rsidRPr="003F254D" w:rsidRDefault="00544FCA" w:rsidP="00F367E7">
      <w:pPr>
        <w:pStyle w:val="Normal0"/>
        <w:spacing w:after="0" w:line="276" w:lineRule="auto"/>
        <w:ind w:firstLine="709"/>
        <w:jc w:val="both"/>
        <w:rPr>
          <w:rFonts w:ascii="Times New Roman" w:eastAsia="Times New Roman" w:hAnsi="Times New Roman" w:cs="Times New Roman"/>
          <w:sz w:val="28"/>
          <w:szCs w:val="28"/>
        </w:rPr>
      </w:pPr>
      <w:r w:rsidRPr="003F254D">
        <w:rPr>
          <w:rFonts w:ascii="Times New Roman" w:eastAsia="Times New Roman" w:hAnsi="Times New Roman" w:cs="Times New Roman"/>
          <w:sz w:val="28"/>
          <w:szCs w:val="28"/>
        </w:rPr>
        <w:t>Значительное количество заседаний комиссий в органах местного самоуправления также связано с рассмотрением вопросов о несоблюдении требований к служебному поведению и (или) требований об урегулировании конфликта интересов.</w:t>
      </w:r>
    </w:p>
    <w:p w14:paraId="06747E1A" w14:textId="1D6FE912" w:rsidR="00544FCA" w:rsidRPr="003F254D" w:rsidRDefault="00544FCA" w:rsidP="00F367E7">
      <w:pPr>
        <w:pStyle w:val="Normal0"/>
        <w:spacing w:after="0" w:line="276" w:lineRule="auto"/>
        <w:ind w:firstLine="709"/>
        <w:jc w:val="both"/>
        <w:rPr>
          <w:rFonts w:ascii="Times New Roman" w:eastAsia="Times New Roman" w:hAnsi="Times New Roman" w:cs="Times New Roman"/>
          <w:sz w:val="28"/>
          <w:szCs w:val="28"/>
        </w:rPr>
      </w:pPr>
      <w:r w:rsidRPr="003F254D">
        <w:rPr>
          <w:rFonts w:ascii="Times New Roman" w:eastAsia="Times New Roman" w:hAnsi="Times New Roman" w:cs="Times New Roman"/>
          <w:sz w:val="28"/>
          <w:szCs w:val="28"/>
        </w:rPr>
        <w:t xml:space="preserve">В исполнительных органах, государственных органах продолжается практика по рассмотрению вопросов об утверждении (актуализации) карт коррупционных рисков: соответствующий вопрос был рассмотрен в </w:t>
      </w:r>
      <w:r w:rsidRPr="00F367E7">
        <w:rPr>
          <w:rFonts w:ascii="Times New Roman" w:eastAsia="Times New Roman" w:hAnsi="Times New Roman" w:cs="Times New Roman"/>
          <w:b/>
          <w:color w:val="403152" w:themeColor="accent4" w:themeShade="80"/>
          <w:sz w:val="28"/>
          <w:szCs w:val="28"/>
        </w:rPr>
        <w:t>12</w:t>
      </w:r>
      <w:r w:rsidRPr="003F254D">
        <w:rPr>
          <w:rFonts w:ascii="Times New Roman" w:eastAsia="Times New Roman" w:hAnsi="Times New Roman" w:cs="Times New Roman"/>
          <w:b/>
          <w:color w:val="002060"/>
          <w:sz w:val="28"/>
          <w:szCs w:val="28"/>
        </w:rPr>
        <w:t xml:space="preserve"> </w:t>
      </w:r>
      <w:r w:rsidRPr="003F254D">
        <w:rPr>
          <w:rFonts w:ascii="Times New Roman" w:eastAsia="Times New Roman" w:hAnsi="Times New Roman" w:cs="Times New Roman"/>
          <w:sz w:val="28"/>
          <w:szCs w:val="28"/>
        </w:rPr>
        <w:t xml:space="preserve">из </w:t>
      </w:r>
      <w:r w:rsidRPr="00F367E7">
        <w:rPr>
          <w:rFonts w:ascii="Times New Roman" w:eastAsia="Times New Roman" w:hAnsi="Times New Roman" w:cs="Times New Roman"/>
          <w:b/>
          <w:color w:val="403152" w:themeColor="accent4" w:themeShade="80"/>
          <w:sz w:val="28"/>
          <w:szCs w:val="28"/>
        </w:rPr>
        <w:t>38</w:t>
      </w:r>
      <w:r w:rsidRPr="003F254D">
        <w:rPr>
          <w:rFonts w:ascii="Times New Roman" w:eastAsia="Times New Roman" w:hAnsi="Times New Roman" w:cs="Times New Roman"/>
          <w:sz w:val="28"/>
          <w:szCs w:val="28"/>
        </w:rPr>
        <w:t xml:space="preserve"> исполнительных органов, государственных органов (</w:t>
      </w:r>
      <w:r w:rsidRPr="00F367E7">
        <w:rPr>
          <w:rFonts w:ascii="Times New Roman" w:eastAsia="Times New Roman" w:hAnsi="Times New Roman" w:cs="Times New Roman"/>
          <w:b/>
          <w:color w:val="403152" w:themeColor="accent4" w:themeShade="80"/>
          <w:sz w:val="28"/>
          <w:szCs w:val="28"/>
        </w:rPr>
        <w:t>32%</w:t>
      </w:r>
      <w:r w:rsidRPr="003F254D">
        <w:rPr>
          <w:rFonts w:ascii="Times New Roman" w:eastAsia="Times New Roman" w:hAnsi="Times New Roman" w:cs="Times New Roman"/>
          <w:sz w:val="28"/>
          <w:szCs w:val="28"/>
        </w:rPr>
        <w:t xml:space="preserve">). На заседаниях комиссий в 2022 году рассматривался вопрос об актуализации перечня </w:t>
      </w:r>
      <w:r w:rsidRPr="003F254D">
        <w:rPr>
          <w:rFonts w:ascii="Times New Roman" w:eastAsia="Times New Roman" w:hAnsi="Times New Roman" w:cs="Times New Roman"/>
          <w:sz w:val="28"/>
          <w:szCs w:val="28"/>
        </w:rPr>
        <w:lastRenderedPageBreak/>
        <w:t>должностей государственной гражданской службы, при замещении которых гражданские служащие обязаны представлять сведения о доходах (далее</w:t>
      </w:r>
      <w:r w:rsidR="00592086">
        <w:rPr>
          <w:rFonts w:ascii="Times New Roman" w:eastAsia="Times New Roman" w:hAnsi="Times New Roman" w:cs="Times New Roman"/>
          <w:sz w:val="28"/>
          <w:szCs w:val="28"/>
        </w:rPr>
        <w:t xml:space="preserve"> в настоящем разделе</w:t>
      </w:r>
      <w:r w:rsidRPr="003F254D">
        <w:rPr>
          <w:rFonts w:ascii="Times New Roman" w:eastAsia="Times New Roman" w:hAnsi="Times New Roman" w:cs="Times New Roman"/>
          <w:sz w:val="28"/>
          <w:szCs w:val="28"/>
        </w:rPr>
        <w:t xml:space="preserve"> – перечень должностей). Вопрос рассмотрен в </w:t>
      </w:r>
      <w:r w:rsidRPr="00F367E7">
        <w:rPr>
          <w:rFonts w:ascii="Times New Roman" w:eastAsia="Times New Roman" w:hAnsi="Times New Roman" w:cs="Times New Roman"/>
          <w:b/>
          <w:color w:val="403152" w:themeColor="accent4" w:themeShade="80"/>
          <w:sz w:val="28"/>
          <w:szCs w:val="28"/>
        </w:rPr>
        <w:t>7</w:t>
      </w:r>
      <w:r w:rsidRPr="003F254D">
        <w:rPr>
          <w:rFonts w:ascii="Times New Roman" w:eastAsia="Times New Roman" w:hAnsi="Times New Roman" w:cs="Times New Roman"/>
          <w:sz w:val="28"/>
          <w:szCs w:val="28"/>
        </w:rPr>
        <w:t xml:space="preserve"> исполнительных органах (</w:t>
      </w:r>
      <w:r w:rsidRPr="00F367E7">
        <w:rPr>
          <w:rFonts w:ascii="Times New Roman" w:eastAsia="Times New Roman" w:hAnsi="Times New Roman" w:cs="Times New Roman"/>
          <w:b/>
          <w:color w:val="403152" w:themeColor="accent4" w:themeShade="80"/>
          <w:sz w:val="28"/>
          <w:szCs w:val="28"/>
        </w:rPr>
        <w:t>18%</w:t>
      </w:r>
      <w:r w:rsidRPr="003F254D">
        <w:rPr>
          <w:rFonts w:ascii="Times New Roman" w:eastAsia="Times New Roman" w:hAnsi="Times New Roman" w:cs="Times New Roman"/>
          <w:sz w:val="28"/>
          <w:szCs w:val="28"/>
        </w:rPr>
        <w:t>). Результаты анализа сведений о доходах, представленных гражданскими служащими рассмотрены в 18 исполнительных органах (</w:t>
      </w:r>
      <w:r w:rsidRPr="00F367E7">
        <w:rPr>
          <w:rFonts w:ascii="Times New Roman" w:eastAsia="Times New Roman" w:hAnsi="Times New Roman" w:cs="Times New Roman"/>
          <w:b/>
          <w:color w:val="403152" w:themeColor="accent4" w:themeShade="80"/>
          <w:sz w:val="28"/>
          <w:szCs w:val="28"/>
        </w:rPr>
        <w:t>60%</w:t>
      </w:r>
      <w:r w:rsidRPr="003F254D">
        <w:rPr>
          <w:rFonts w:ascii="Times New Roman" w:eastAsia="Times New Roman" w:hAnsi="Times New Roman" w:cs="Times New Roman"/>
          <w:sz w:val="28"/>
          <w:szCs w:val="28"/>
        </w:rPr>
        <w:t>).</w:t>
      </w:r>
    </w:p>
    <w:p w14:paraId="6C928FB1" w14:textId="3615DB5C" w:rsidR="00FF2B16" w:rsidRDefault="00544FCA" w:rsidP="00F367E7">
      <w:pPr>
        <w:pStyle w:val="Normal0"/>
        <w:spacing w:after="0" w:line="276" w:lineRule="auto"/>
        <w:ind w:firstLine="709"/>
        <w:jc w:val="both"/>
        <w:rPr>
          <w:rFonts w:ascii="Times New Roman" w:eastAsia="Times New Roman" w:hAnsi="Times New Roman" w:cs="Times New Roman"/>
          <w:sz w:val="28"/>
          <w:szCs w:val="28"/>
        </w:rPr>
        <w:sectPr w:rsidR="00FF2B16" w:rsidSect="0036180F">
          <w:type w:val="continuous"/>
          <w:pgSz w:w="11906" w:h="16838"/>
          <w:pgMar w:top="1134" w:right="850" w:bottom="1134" w:left="1701" w:header="709" w:footer="709" w:gutter="0"/>
          <w:cols w:space="708"/>
          <w:titlePg/>
          <w:docGrid w:linePitch="360"/>
        </w:sectPr>
      </w:pPr>
      <w:r w:rsidRPr="00A103BB">
        <w:rPr>
          <w:rFonts w:ascii="Times New Roman" w:eastAsia="Times New Roman" w:hAnsi="Times New Roman" w:cs="Times New Roman"/>
          <w:sz w:val="28"/>
          <w:szCs w:val="28"/>
        </w:rPr>
        <w:t xml:space="preserve">В 2022 году заседания комиссий не проводились в </w:t>
      </w:r>
      <w:r w:rsidRPr="00F367E7">
        <w:rPr>
          <w:rFonts w:ascii="Times New Roman" w:eastAsia="Times New Roman" w:hAnsi="Times New Roman" w:cs="Times New Roman"/>
          <w:b/>
          <w:color w:val="403152" w:themeColor="accent4" w:themeShade="80"/>
          <w:sz w:val="28"/>
          <w:szCs w:val="28"/>
        </w:rPr>
        <w:t>15</w:t>
      </w:r>
      <w:r w:rsidRPr="00A103BB">
        <w:rPr>
          <w:rFonts w:ascii="Times New Roman" w:eastAsia="Times New Roman" w:hAnsi="Times New Roman" w:cs="Times New Roman"/>
          <w:sz w:val="28"/>
          <w:szCs w:val="28"/>
        </w:rPr>
        <w:t xml:space="preserve"> </w:t>
      </w:r>
      <w:r w:rsidR="00592086">
        <w:rPr>
          <w:rFonts w:ascii="Times New Roman" w:eastAsia="Times New Roman" w:hAnsi="Times New Roman" w:cs="Times New Roman"/>
          <w:sz w:val="28"/>
          <w:szCs w:val="28"/>
        </w:rPr>
        <w:t xml:space="preserve">исполнительных </w:t>
      </w:r>
      <w:r w:rsidRPr="00A103BB">
        <w:rPr>
          <w:rFonts w:ascii="Times New Roman" w:eastAsia="Times New Roman" w:hAnsi="Times New Roman" w:cs="Times New Roman"/>
          <w:sz w:val="28"/>
          <w:szCs w:val="28"/>
        </w:rPr>
        <w:t xml:space="preserve">органах, а также в </w:t>
      </w:r>
      <w:r w:rsidRPr="00F367E7">
        <w:rPr>
          <w:rFonts w:ascii="Times New Roman" w:eastAsia="Times New Roman" w:hAnsi="Times New Roman" w:cs="Times New Roman"/>
          <w:b/>
          <w:color w:val="403152" w:themeColor="accent4" w:themeShade="80"/>
          <w:sz w:val="28"/>
          <w:szCs w:val="28"/>
        </w:rPr>
        <w:t>6</w:t>
      </w:r>
      <w:r w:rsidRPr="00A103BB">
        <w:rPr>
          <w:rFonts w:ascii="Times New Roman" w:eastAsia="Times New Roman" w:hAnsi="Times New Roman" w:cs="Times New Roman"/>
          <w:b/>
          <w:color w:val="002060"/>
          <w:sz w:val="28"/>
          <w:szCs w:val="28"/>
        </w:rPr>
        <w:t xml:space="preserve"> </w:t>
      </w:r>
      <w:r w:rsidRPr="00A103BB">
        <w:rPr>
          <w:rFonts w:ascii="Times New Roman" w:eastAsia="Times New Roman" w:hAnsi="Times New Roman" w:cs="Times New Roman"/>
          <w:sz w:val="28"/>
          <w:szCs w:val="28"/>
        </w:rPr>
        <w:t>муниципальных районах</w:t>
      </w:r>
      <w:r w:rsidR="00592086">
        <w:rPr>
          <w:rFonts w:ascii="Times New Roman" w:eastAsia="Times New Roman" w:hAnsi="Times New Roman" w:cs="Times New Roman"/>
          <w:sz w:val="28"/>
          <w:szCs w:val="28"/>
        </w:rPr>
        <w:t xml:space="preserve"> Новосибирской области</w:t>
      </w:r>
      <w:r w:rsidRPr="00A103BB">
        <w:rPr>
          <w:rFonts w:ascii="Times New Roman" w:eastAsia="Times New Roman" w:hAnsi="Times New Roman" w:cs="Times New Roman"/>
          <w:sz w:val="28"/>
          <w:szCs w:val="28"/>
        </w:rPr>
        <w:t>.</w:t>
      </w:r>
    </w:p>
    <w:p w14:paraId="63DEB698" w14:textId="77777777" w:rsidR="007C7905" w:rsidRPr="00110CC9" w:rsidRDefault="007C7905" w:rsidP="00926DD9">
      <w:pPr>
        <w:pStyle w:val="Normal0"/>
        <w:spacing w:after="0" w:line="276" w:lineRule="auto"/>
        <w:ind w:firstLine="709"/>
        <w:jc w:val="both"/>
        <w:rPr>
          <w:rFonts w:ascii="Times New Roman" w:eastAsia="Times New Roman" w:hAnsi="Times New Roman" w:cs="Times New Roman"/>
          <w:sz w:val="20"/>
          <w:szCs w:val="20"/>
        </w:rPr>
      </w:pPr>
    </w:p>
    <w:p w14:paraId="720FE139" w14:textId="5C81E9E6" w:rsidR="003547E3" w:rsidRDefault="003547E3" w:rsidP="00F367E7">
      <w:pPr>
        <w:pStyle w:val="Normal0"/>
        <w:spacing w:after="0" w:line="276" w:lineRule="auto"/>
        <w:ind w:firstLine="709"/>
        <w:jc w:val="center"/>
        <w:rPr>
          <w:rFonts w:ascii="Times New Roman" w:eastAsia="Times New Roman" w:hAnsi="Times New Roman" w:cs="Times New Roman"/>
          <w:b/>
          <w:color w:val="215868" w:themeColor="accent5" w:themeShade="80"/>
          <w:sz w:val="28"/>
          <w:szCs w:val="28"/>
        </w:rPr>
      </w:pPr>
      <w:r w:rsidRPr="00F367E7">
        <w:rPr>
          <w:rFonts w:ascii="Times New Roman" w:eastAsia="Times New Roman" w:hAnsi="Times New Roman" w:cs="Times New Roman"/>
          <w:b/>
          <w:color w:val="403152" w:themeColor="accent4" w:themeShade="80"/>
          <w:sz w:val="28"/>
          <w:szCs w:val="28"/>
        </w:rPr>
        <w:t>3.5. О привлечении к юридической ответственности</w:t>
      </w:r>
    </w:p>
    <w:p w14:paraId="7EF6F498" w14:textId="77777777" w:rsidR="001F03CB" w:rsidRPr="001F03CB" w:rsidRDefault="001F03CB" w:rsidP="00F367E7">
      <w:pPr>
        <w:pStyle w:val="Normal0"/>
        <w:spacing w:after="0" w:line="276" w:lineRule="auto"/>
        <w:ind w:firstLine="709"/>
        <w:jc w:val="center"/>
        <w:rPr>
          <w:rFonts w:ascii="Times New Roman" w:eastAsia="Times New Roman" w:hAnsi="Times New Roman" w:cs="Times New Roman"/>
          <w:b/>
          <w:color w:val="215868" w:themeColor="accent5" w:themeShade="80"/>
          <w:sz w:val="20"/>
          <w:szCs w:val="20"/>
        </w:rPr>
      </w:pPr>
    </w:p>
    <w:p w14:paraId="59143455" w14:textId="77777777" w:rsidR="00544FCA" w:rsidRDefault="00544FCA" w:rsidP="00F367E7">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совершение коррупционных правонарушений в 2022 году меры юридической ответственности применялись в </w:t>
      </w:r>
      <w:r w:rsidRPr="00F367E7">
        <w:rPr>
          <w:rFonts w:ascii="Times New Roman" w:eastAsia="Times New Roman" w:hAnsi="Times New Roman" w:cs="Times New Roman"/>
          <w:b/>
          <w:color w:val="403152" w:themeColor="accent4" w:themeShade="80"/>
          <w:sz w:val="28"/>
          <w:szCs w:val="28"/>
        </w:rPr>
        <w:t>174</w:t>
      </w:r>
      <w:r>
        <w:rPr>
          <w:rFonts w:ascii="Times New Roman" w:eastAsia="Times New Roman" w:hAnsi="Times New Roman" w:cs="Times New Roman"/>
          <w:sz w:val="28"/>
          <w:szCs w:val="28"/>
        </w:rPr>
        <w:t xml:space="preserve"> случаях (в том числе, </w:t>
      </w:r>
      <w:r w:rsidRPr="003968F8">
        <w:rPr>
          <w:rFonts w:ascii="Times New Roman" w:eastAsia="Times New Roman" w:hAnsi="Times New Roman" w:cs="Times New Roman"/>
          <w:b/>
          <w:color w:val="1F497D" w:themeColor="text2"/>
          <w:sz w:val="28"/>
          <w:szCs w:val="28"/>
        </w:rPr>
        <w:t>2</w:t>
      </w:r>
      <w:r w:rsidRPr="003968F8">
        <w:rPr>
          <w:rFonts w:ascii="Times New Roman" w:eastAsia="Times New Roman" w:hAnsi="Times New Roman" w:cs="Times New Roman"/>
          <w:color w:val="1F497D" w:themeColor="text2"/>
          <w:sz w:val="28"/>
          <w:szCs w:val="28"/>
        </w:rPr>
        <w:t xml:space="preserve"> </w:t>
      </w:r>
      <w:r>
        <w:rPr>
          <w:rFonts w:ascii="Times New Roman" w:eastAsia="Times New Roman" w:hAnsi="Times New Roman" w:cs="Times New Roman"/>
          <w:sz w:val="28"/>
          <w:szCs w:val="28"/>
        </w:rPr>
        <w:t xml:space="preserve">случая привлечения к уголовной ответственности), из которых: в </w:t>
      </w:r>
      <w:r w:rsidRPr="00F367E7">
        <w:rPr>
          <w:rFonts w:ascii="Times New Roman" w:eastAsia="Times New Roman" w:hAnsi="Times New Roman" w:cs="Times New Roman"/>
          <w:b/>
          <w:color w:val="403152" w:themeColor="accent4" w:themeShade="80"/>
          <w:sz w:val="28"/>
          <w:szCs w:val="28"/>
        </w:rPr>
        <w:t>26</w:t>
      </w:r>
      <w:r w:rsidRPr="002E7DDA">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случаях </w:t>
      </w:r>
      <w:r>
        <w:rPr>
          <w:rFonts w:ascii="Times New Roman" w:eastAsia="Times New Roman" w:hAnsi="Times New Roman" w:cs="Times New Roman"/>
          <w:sz w:val="28"/>
          <w:szCs w:val="28"/>
        </w:rPr>
        <w:noBreakHyphen/>
        <w:t xml:space="preserve"> в отношении гражданских служащих, в </w:t>
      </w:r>
      <w:r w:rsidRPr="00F367E7">
        <w:rPr>
          <w:rFonts w:ascii="Times New Roman" w:eastAsia="Times New Roman" w:hAnsi="Times New Roman" w:cs="Times New Roman"/>
          <w:b/>
          <w:color w:val="403152" w:themeColor="accent4" w:themeShade="80"/>
          <w:sz w:val="28"/>
          <w:szCs w:val="28"/>
        </w:rPr>
        <w:t>144</w:t>
      </w:r>
      <w:r>
        <w:rPr>
          <w:rFonts w:ascii="Times New Roman" w:eastAsia="Times New Roman" w:hAnsi="Times New Roman" w:cs="Times New Roman"/>
          <w:sz w:val="28"/>
          <w:szCs w:val="28"/>
        </w:rPr>
        <w:t xml:space="preserve"> случаях </w:t>
      </w:r>
      <w:r>
        <w:rPr>
          <w:rFonts w:ascii="Times New Roman" w:eastAsia="Times New Roman" w:hAnsi="Times New Roman" w:cs="Times New Roman"/>
          <w:sz w:val="28"/>
          <w:szCs w:val="28"/>
        </w:rPr>
        <w:noBreakHyphen/>
        <w:t xml:space="preserve"> в отношении муниципальных служащих и в </w:t>
      </w:r>
      <w:r w:rsidRPr="00F367E7">
        <w:rPr>
          <w:rFonts w:ascii="Times New Roman" w:eastAsia="Times New Roman" w:hAnsi="Times New Roman" w:cs="Times New Roman"/>
          <w:b/>
          <w:color w:val="403152" w:themeColor="accent4" w:themeShade="80"/>
          <w:sz w:val="28"/>
          <w:szCs w:val="28"/>
        </w:rPr>
        <w:t>4</w:t>
      </w:r>
      <w:r>
        <w:rPr>
          <w:rFonts w:ascii="Times New Roman" w:eastAsia="Times New Roman" w:hAnsi="Times New Roman" w:cs="Times New Roman"/>
          <w:sz w:val="28"/>
          <w:szCs w:val="28"/>
        </w:rPr>
        <w:t xml:space="preserve"> случаях </w:t>
      </w:r>
      <w:r>
        <w:rPr>
          <w:rFonts w:ascii="Times New Roman" w:eastAsia="Times New Roman" w:hAnsi="Times New Roman" w:cs="Times New Roman"/>
          <w:sz w:val="28"/>
          <w:szCs w:val="28"/>
        </w:rPr>
        <w:noBreakHyphen/>
        <w:t xml:space="preserve"> в отношении лиц, замещающих муниципальные должности. </w:t>
      </w:r>
    </w:p>
    <w:p w14:paraId="772888A7" w14:textId="59C90381" w:rsidR="00544FCA" w:rsidRDefault="005E65BE" w:rsidP="00F367E7">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0"/>
          <w:szCs w:val="20"/>
        </w:rPr>
        <w:drawing>
          <wp:anchor distT="0" distB="0" distL="114300" distR="114300" simplePos="0" relativeHeight="251684352" behindDoc="0" locked="0" layoutInCell="1" allowOverlap="1" wp14:anchorId="363DAF44" wp14:editId="0FE8C908">
            <wp:simplePos x="0" y="0"/>
            <wp:positionH relativeFrom="margin">
              <wp:posOffset>-108585</wp:posOffset>
            </wp:positionH>
            <wp:positionV relativeFrom="paragraph">
              <wp:posOffset>1134745</wp:posOffset>
            </wp:positionV>
            <wp:extent cx="5934075" cy="3181350"/>
            <wp:effectExtent l="0" t="0" r="9525" b="0"/>
            <wp:wrapSquare wrapText="bothSides" distT="0" distB="0" distL="114300" distR="114300"/>
            <wp:docPr id="2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544FCA" w:rsidRPr="005B111A">
        <w:rPr>
          <w:rFonts w:ascii="Times New Roman" w:eastAsia="Times New Roman" w:hAnsi="Times New Roman" w:cs="Times New Roman"/>
          <w:sz w:val="28"/>
          <w:szCs w:val="28"/>
        </w:rPr>
        <w:t xml:space="preserve">В 2022 году значительно снизилось количество фактов привлечения </w:t>
      </w:r>
      <w:r w:rsidR="00544FCA" w:rsidRPr="005B111A">
        <w:rPr>
          <w:rFonts w:ascii="Times New Roman" w:eastAsia="Times New Roman" w:hAnsi="Times New Roman" w:cs="Times New Roman"/>
          <w:i/>
          <w:sz w:val="28"/>
          <w:szCs w:val="28"/>
        </w:rPr>
        <w:t>гражданских служащих</w:t>
      </w:r>
      <w:r w:rsidR="00544FCA" w:rsidRPr="005B111A">
        <w:rPr>
          <w:rFonts w:ascii="Times New Roman" w:eastAsia="Times New Roman" w:hAnsi="Times New Roman" w:cs="Times New Roman"/>
          <w:sz w:val="28"/>
          <w:szCs w:val="28"/>
        </w:rPr>
        <w:t xml:space="preserve"> к дисциплинарной ответственности. Однако, увеличилось количество привлеченных к дисциплинарной ответственности </w:t>
      </w:r>
      <w:r w:rsidR="00544FCA" w:rsidRPr="005B111A">
        <w:rPr>
          <w:rFonts w:ascii="Times New Roman" w:eastAsia="Times New Roman" w:hAnsi="Times New Roman" w:cs="Times New Roman"/>
          <w:i/>
          <w:sz w:val="28"/>
          <w:szCs w:val="28"/>
        </w:rPr>
        <w:t>муниципальных служащих</w:t>
      </w:r>
      <w:r w:rsidR="00544FCA">
        <w:rPr>
          <w:rFonts w:ascii="Times New Roman" w:eastAsia="Times New Roman" w:hAnsi="Times New Roman" w:cs="Times New Roman"/>
          <w:i/>
          <w:sz w:val="28"/>
          <w:szCs w:val="28"/>
        </w:rPr>
        <w:t xml:space="preserve"> </w:t>
      </w:r>
      <w:r w:rsidR="00544FCA">
        <w:rPr>
          <w:rFonts w:ascii="Times New Roman" w:eastAsia="Times New Roman" w:hAnsi="Times New Roman" w:cs="Times New Roman"/>
          <w:sz w:val="28"/>
          <w:szCs w:val="28"/>
        </w:rPr>
        <w:t>(</w:t>
      </w:r>
      <w:r w:rsidR="00544FCA" w:rsidRPr="00D16976">
        <w:rPr>
          <w:rFonts w:ascii="Times New Roman" w:eastAsia="Times New Roman" w:hAnsi="Times New Roman" w:cs="Times New Roman"/>
          <w:i/>
          <w:sz w:val="28"/>
          <w:szCs w:val="28"/>
        </w:rPr>
        <w:t xml:space="preserve">диаграмма </w:t>
      </w:r>
      <w:r w:rsidR="00544FCA">
        <w:rPr>
          <w:rFonts w:ascii="Times New Roman" w:eastAsia="Times New Roman" w:hAnsi="Times New Roman" w:cs="Times New Roman"/>
          <w:i/>
          <w:sz w:val="28"/>
          <w:szCs w:val="28"/>
        </w:rPr>
        <w:t>1</w:t>
      </w:r>
      <w:r w:rsidR="00026A89">
        <w:rPr>
          <w:rFonts w:ascii="Times New Roman" w:eastAsia="Times New Roman" w:hAnsi="Times New Roman" w:cs="Times New Roman"/>
          <w:i/>
          <w:sz w:val="28"/>
          <w:szCs w:val="28"/>
        </w:rPr>
        <w:t>2</w:t>
      </w:r>
      <w:r w:rsidR="00544FCA">
        <w:rPr>
          <w:rFonts w:ascii="Times New Roman" w:eastAsia="Times New Roman" w:hAnsi="Times New Roman" w:cs="Times New Roman"/>
          <w:sz w:val="28"/>
          <w:szCs w:val="28"/>
        </w:rPr>
        <w:t>)</w:t>
      </w:r>
      <w:r w:rsidR="00544FCA" w:rsidRPr="005B111A">
        <w:rPr>
          <w:rFonts w:ascii="Times New Roman" w:eastAsia="Times New Roman" w:hAnsi="Times New Roman" w:cs="Times New Roman"/>
          <w:sz w:val="28"/>
          <w:szCs w:val="28"/>
        </w:rPr>
        <w:t xml:space="preserve">. </w:t>
      </w:r>
    </w:p>
    <w:p w14:paraId="7A5F980C" w14:textId="658C886A" w:rsidR="003968F8" w:rsidRPr="005B111A" w:rsidRDefault="003968F8" w:rsidP="00F367E7">
      <w:pPr>
        <w:pStyle w:val="Normal0"/>
        <w:spacing w:after="0" w:line="276" w:lineRule="auto"/>
        <w:ind w:firstLine="709"/>
        <w:jc w:val="both"/>
        <w:rPr>
          <w:rFonts w:ascii="Times New Roman" w:eastAsia="Times New Roman" w:hAnsi="Times New Roman" w:cs="Times New Roman"/>
          <w:sz w:val="28"/>
          <w:szCs w:val="28"/>
        </w:rPr>
      </w:pPr>
    </w:p>
    <w:p w14:paraId="690F5E75" w14:textId="31DBDFD4" w:rsidR="00544FCA" w:rsidRDefault="00F240AF" w:rsidP="00F367E7">
      <w:pPr>
        <w:pStyle w:val="Normal0"/>
        <w:spacing w:after="0" w:line="276" w:lineRule="auto"/>
        <w:ind w:firstLine="709"/>
        <w:jc w:val="both"/>
        <w:rPr>
          <w:rFonts w:ascii="Times New Roman" w:eastAsia="Times New Roman" w:hAnsi="Times New Roman" w:cs="Times New Roman"/>
          <w:sz w:val="28"/>
          <w:szCs w:val="28"/>
        </w:rPr>
      </w:pPr>
      <w:r>
        <w:rPr>
          <w:noProof/>
        </w:rPr>
        <w:lastRenderedPageBreak/>
        <w:drawing>
          <wp:anchor distT="0" distB="0" distL="114300" distR="114300" simplePos="0" relativeHeight="251681280" behindDoc="0" locked="0" layoutInCell="1" allowOverlap="1" wp14:anchorId="10FC5F65" wp14:editId="0A5D7706">
            <wp:simplePos x="0" y="0"/>
            <wp:positionH relativeFrom="margin">
              <wp:align>right</wp:align>
            </wp:positionH>
            <wp:positionV relativeFrom="paragraph">
              <wp:posOffset>760730</wp:posOffset>
            </wp:positionV>
            <wp:extent cx="5934075" cy="2352675"/>
            <wp:effectExtent l="0" t="0" r="9525" b="9525"/>
            <wp:wrapSquare wrapText="bothSides" distT="0" distB="0" distL="114300" distR="11430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544FCA">
        <w:rPr>
          <w:rFonts w:ascii="Times New Roman" w:eastAsia="Times New Roman" w:hAnsi="Times New Roman" w:cs="Times New Roman"/>
          <w:sz w:val="28"/>
          <w:szCs w:val="28"/>
        </w:rPr>
        <w:t xml:space="preserve">В большинстве случаев </w:t>
      </w:r>
      <w:r w:rsidR="00544FCA" w:rsidRPr="00F367E7">
        <w:rPr>
          <w:rFonts w:ascii="Times New Roman" w:eastAsia="Times New Roman" w:hAnsi="Times New Roman" w:cs="Times New Roman"/>
          <w:color w:val="403152" w:themeColor="accent4" w:themeShade="80"/>
          <w:sz w:val="28"/>
          <w:szCs w:val="28"/>
        </w:rPr>
        <w:t>(</w:t>
      </w:r>
      <w:r w:rsidR="00544FCA" w:rsidRPr="00F367E7">
        <w:rPr>
          <w:rFonts w:ascii="Times New Roman" w:eastAsia="Times New Roman" w:hAnsi="Times New Roman" w:cs="Times New Roman"/>
          <w:b/>
          <w:color w:val="403152" w:themeColor="accent4" w:themeShade="80"/>
          <w:sz w:val="28"/>
          <w:szCs w:val="28"/>
        </w:rPr>
        <w:t>80-85%)</w:t>
      </w:r>
      <w:r w:rsidR="00544FCA">
        <w:rPr>
          <w:rFonts w:ascii="Times New Roman" w:eastAsia="Times New Roman" w:hAnsi="Times New Roman" w:cs="Times New Roman"/>
          <w:sz w:val="28"/>
          <w:szCs w:val="28"/>
        </w:rPr>
        <w:t xml:space="preserve"> к служащим применялись меры юридической ответственности в виде замечания и объявления </w:t>
      </w:r>
      <w:r w:rsidR="00544FCA" w:rsidRPr="00322C08">
        <w:rPr>
          <w:rFonts w:ascii="Times New Roman" w:eastAsia="Times New Roman" w:hAnsi="Times New Roman" w:cs="Times New Roman"/>
          <w:sz w:val="28"/>
          <w:szCs w:val="28"/>
        </w:rPr>
        <w:t>выговора</w:t>
      </w:r>
      <w:r w:rsidR="00544FCA">
        <w:rPr>
          <w:rFonts w:ascii="Times New Roman" w:eastAsia="Times New Roman" w:hAnsi="Times New Roman" w:cs="Times New Roman"/>
          <w:sz w:val="28"/>
          <w:szCs w:val="28"/>
        </w:rPr>
        <w:t>. Такая тенденция сохраняется ежегодно (</w:t>
      </w:r>
      <w:r w:rsidR="00544FCA">
        <w:rPr>
          <w:rFonts w:ascii="Times New Roman" w:eastAsia="Times New Roman" w:hAnsi="Times New Roman" w:cs="Times New Roman"/>
          <w:i/>
          <w:sz w:val="28"/>
          <w:szCs w:val="28"/>
        </w:rPr>
        <w:t>диаграммы 1</w:t>
      </w:r>
      <w:r w:rsidR="00026A89">
        <w:rPr>
          <w:rFonts w:ascii="Times New Roman" w:eastAsia="Times New Roman" w:hAnsi="Times New Roman" w:cs="Times New Roman"/>
          <w:i/>
          <w:sz w:val="28"/>
          <w:szCs w:val="28"/>
        </w:rPr>
        <w:t>3</w:t>
      </w:r>
      <w:r w:rsidR="00544FCA">
        <w:rPr>
          <w:rFonts w:ascii="Times New Roman" w:eastAsia="Times New Roman" w:hAnsi="Times New Roman" w:cs="Times New Roman"/>
          <w:i/>
          <w:sz w:val="28"/>
          <w:szCs w:val="28"/>
        </w:rPr>
        <w:t>, 1</w:t>
      </w:r>
      <w:r w:rsidR="00026A89">
        <w:rPr>
          <w:rFonts w:ascii="Times New Roman" w:eastAsia="Times New Roman" w:hAnsi="Times New Roman" w:cs="Times New Roman"/>
          <w:i/>
          <w:sz w:val="28"/>
          <w:szCs w:val="28"/>
        </w:rPr>
        <w:t>4</w:t>
      </w:r>
      <w:r w:rsidR="00544FCA">
        <w:rPr>
          <w:rFonts w:ascii="Times New Roman" w:eastAsia="Times New Roman" w:hAnsi="Times New Roman" w:cs="Times New Roman"/>
          <w:i/>
          <w:sz w:val="28"/>
          <w:szCs w:val="28"/>
        </w:rPr>
        <w:t>)</w:t>
      </w:r>
      <w:r w:rsidR="00544FCA">
        <w:rPr>
          <w:rFonts w:ascii="Times New Roman" w:eastAsia="Times New Roman" w:hAnsi="Times New Roman" w:cs="Times New Roman"/>
          <w:sz w:val="28"/>
          <w:szCs w:val="28"/>
        </w:rPr>
        <w:t>.</w:t>
      </w:r>
    </w:p>
    <w:p w14:paraId="45A18630" w14:textId="5B269916" w:rsidR="00BA1193" w:rsidRDefault="005A78A0" w:rsidP="00F367E7">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82304" behindDoc="0" locked="0" layoutInCell="1" allowOverlap="1" wp14:anchorId="1E91200E" wp14:editId="38A0775A">
            <wp:simplePos x="0" y="0"/>
            <wp:positionH relativeFrom="margin">
              <wp:align>right</wp:align>
            </wp:positionH>
            <wp:positionV relativeFrom="paragraph">
              <wp:posOffset>2649636</wp:posOffset>
            </wp:positionV>
            <wp:extent cx="5934075" cy="2475186"/>
            <wp:effectExtent l="0" t="0" r="9525" b="1905"/>
            <wp:wrapSquare wrapText="bothSides" distT="0" distB="0" distL="114300" distR="114300"/>
            <wp:docPr id="2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AA51AA3" w14:textId="397F7731" w:rsidR="00BA1193" w:rsidRDefault="00BA1193" w:rsidP="00F367E7">
      <w:pPr>
        <w:pStyle w:val="Normal0"/>
        <w:spacing w:after="0" w:line="276" w:lineRule="auto"/>
        <w:ind w:firstLine="709"/>
        <w:jc w:val="both"/>
        <w:rPr>
          <w:rFonts w:ascii="Times New Roman" w:eastAsia="Times New Roman" w:hAnsi="Times New Roman" w:cs="Times New Roman"/>
          <w:sz w:val="28"/>
          <w:szCs w:val="28"/>
        </w:rPr>
      </w:pPr>
    </w:p>
    <w:p w14:paraId="0DA7AF02" w14:textId="60675247" w:rsidR="00544FCA" w:rsidRDefault="00544FCA" w:rsidP="00F367E7">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отличие от практики 2021 года, в 2022 году имеются факты применения к служащим мер ответственности в виде предупреждения</w:t>
      </w:r>
      <w:r w:rsidRPr="00DE0B7F">
        <w:rPr>
          <w:rFonts w:ascii="Times New Roman" w:eastAsia="Times New Roman" w:hAnsi="Times New Roman" w:cs="Times New Roman"/>
          <w:sz w:val="28"/>
          <w:szCs w:val="28"/>
        </w:rPr>
        <w:t xml:space="preserve"> о неполном должностном (служебном) соответствии</w:t>
      </w:r>
      <w:r>
        <w:rPr>
          <w:rFonts w:ascii="Times New Roman" w:eastAsia="Times New Roman" w:hAnsi="Times New Roman" w:cs="Times New Roman"/>
          <w:sz w:val="28"/>
          <w:szCs w:val="28"/>
        </w:rPr>
        <w:t xml:space="preserve"> и </w:t>
      </w:r>
      <w:r w:rsidRPr="00FC4A3E">
        <w:rPr>
          <w:rFonts w:ascii="Times New Roman" w:eastAsia="Times New Roman" w:hAnsi="Times New Roman" w:cs="Times New Roman"/>
          <w:sz w:val="28"/>
          <w:szCs w:val="28"/>
        </w:rPr>
        <w:t>увол</w:t>
      </w:r>
      <w:r>
        <w:rPr>
          <w:rFonts w:ascii="Times New Roman" w:eastAsia="Times New Roman" w:hAnsi="Times New Roman" w:cs="Times New Roman"/>
          <w:sz w:val="28"/>
          <w:szCs w:val="28"/>
        </w:rPr>
        <w:t>ьнения</w:t>
      </w:r>
      <w:r w:rsidRPr="00FC4A3E">
        <w:rPr>
          <w:rFonts w:ascii="Times New Roman" w:eastAsia="Times New Roman" w:hAnsi="Times New Roman" w:cs="Times New Roman"/>
          <w:sz w:val="28"/>
          <w:szCs w:val="28"/>
        </w:rPr>
        <w:t xml:space="preserve"> в связи с утратой доверия</w:t>
      </w:r>
      <w:r>
        <w:rPr>
          <w:rFonts w:ascii="Times New Roman" w:eastAsia="Times New Roman" w:hAnsi="Times New Roman" w:cs="Times New Roman"/>
          <w:sz w:val="28"/>
          <w:szCs w:val="28"/>
        </w:rPr>
        <w:t xml:space="preserve"> (к </w:t>
      </w:r>
      <w:r w:rsidRPr="00F367E7">
        <w:rPr>
          <w:rFonts w:ascii="Times New Roman" w:eastAsia="Times New Roman" w:hAnsi="Times New Roman" w:cs="Times New Roman"/>
          <w:b/>
          <w:color w:val="403152" w:themeColor="accent4" w:themeShade="80"/>
          <w:sz w:val="28"/>
          <w:szCs w:val="28"/>
        </w:rPr>
        <w:t>2</w:t>
      </w:r>
      <w:r>
        <w:rPr>
          <w:rFonts w:ascii="Times New Roman" w:eastAsia="Times New Roman" w:hAnsi="Times New Roman" w:cs="Times New Roman"/>
          <w:sz w:val="28"/>
          <w:szCs w:val="28"/>
        </w:rPr>
        <w:t xml:space="preserve"> гражданским служащим и </w:t>
      </w:r>
      <w:r w:rsidRPr="00F367E7">
        <w:rPr>
          <w:rFonts w:ascii="Times New Roman" w:eastAsia="Times New Roman" w:hAnsi="Times New Roman" w:cs="Times New Roman"/>
          <w:b/>
          <w:color w:val="403152" w:themeColor="accent4" w:themeShade="80"/>
          <w:sz w:val="28"/>
          <w:szCs w:val="28"/>
        </w:rPr>
        <w:t>1</w:t>
      </w:r>
      <w:r>
        <w:rPr>
          <w:rFonts w:ascii="Times New Roman" w:eastAsia="Times New Roman" w:hAnsi="Times New Roman" w:cs="Times New Roman"/>
          <w:sz w:val="28"/>
          <w:szCs w:val="28"/>
        </w:rPr>
        <w:t xml:space="preserve"> лицу, замещающему муниципальную должность, применена мера ответственности в виде предупреждения</w:t>
      </w:r>
      <w:r w:rsidRPr="00DE0B7F">
        <w:rPr>
          <w:rFonts w:ascii="Times New Roman" w:eastAsia="Times New Roman" w:hAnsi="Times New Roman" w:cs="Times New Roman"/>
          <w:sz w:val="28"/>
          <w:szCs w:val="28"/>
        </w:rPr>
        <w:t xml:space="preserve"> о неполном должностном (служебном) соответствии</w:t>
      </w:r>
      <w:r>
        <w:rPr>
          <w:rFonts w:ascii="Times New Roman" w:eastAsia="Times New Roman" w:hAnsi="Times New Roman" w:cs="Times New Roman"/>
          <w:sz w:val="28"/>
          <w:szCs w:val="28"/>
        </w:rPr>
        <w:t xml:space="preserve">, </w:t>
      </w:r>
      <w:r w:rsidRPr="00F367E7">
        <w:rPr>
          <w:rFonts w:ascii="Times New Roman" w:eastAsia="Times New Roman" w:hAnsi="Times New Roman" w:cs="Times New Roman"/>
          <w:b/>
          <w:color w:val="403152" w:themeColor="accent4" w:themeShade="80"/>
          <w:sz w:val="28"/>
          <w:szCs w:val="28"/>
        </w:rPr>
        <w:t>1</w:t>
      </w:r>
      <w:r>
        <w:rPr>
          <w:rFonts w:ascii="Times New Roman" w:eastAsia="Times New Roman" w:hAnsi="Times New Roman" w:cs="Times New Roman"/>
          <w:sz w:val="28"/>
          <w:szCs w:val="28"/>
        </w:rPr>
        <w:t xml:space="preserve"> муниципальный служащий уволен </w:t>
      </w:r>
      <w:r w:rsidRPr="00FC4A3E">
        <w:rPr>
          <w:rFonts w:ascii="Times New Roman" w:eastAsia="Times New Roman" w:hAnsi="Times New Roman" w:cs="Times New Roman"/>
          <w:sz w:val="28"/>
          <w:szCs w:val="28"/>
        </w:rPr>
        <w:t>в связи с утратой доверия</w:t>
      </w:r>
      <w:r>
        <w:rPr>
          <w:rFonts w:ascii="Times New Roman" w:eastAsia="Times New Roman" w:hAnsi="Times New Roman" w:cs="Times New Roman"/>
          <w:sz w:val="28"/>
          <w:szCs w:val="28"/>
        </w:rPr>
        <w:t>).</w:t>
      </w:r>
    </w:p>
    <w:p w14:paraId="759D018C" w14:textId="1AD860E3" w:rsidR="00544FCA" w:rsidRDefault="00544FCA" w:rsidP="00F367E7">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В сравнении с 2</w:t>
      </w:r>
      <w:r>
        <w:rPr>
          <w:rFonts w:ascii="Times New Roman" w:eastAsia="Times New Roman" w:hAnsi="Times New Roman" w:cs="Times New Roman"/>
          <w:sz w:val="28"/>
          <w:szCs w:val="28"/>
        </w:rPr>
        <w:t>021 годом, в</w:t>
      </w:r>
      <w:r w:rsidRPr="00C43E07">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022</w:t>
      </w:r>
      <w:r w:rsidRPr="00C43E07">
        <w:rPr>
          <w:rFonts w:ascii="Times New Roman" w:eastAsia="Times New Roman" w:hAnsi="Times New Roman" w:cs="Times New Roman"/>
          <w:sz w:val="28"/>
          <w:szCs w:val="28"/>
        </w:rPr>
        <w:t xml:space="preserve"> году </w:t>
      </w:r>
      <w:r>
        <w:rPr>
          <w:rFonts w:ascii="Times New Roman" w:eastAsia="Times New Roman" w:hAnsi="Times New Roman" w:cs="Times New Roman"/>
          <w:sz w:val="28"/>
          <w:szCs w:val="28"/>
        </w:rPr>
        <w:t>уменьшилось</w:t>
      </w:r>
      <w:r w:rsidRPr="00C43E07">
        <w:rPr>
          <w:rFonts w:ascii="Times New Roman" w:eastAsia="Times New Roman" w:hAnsi="Times New Roman" w:cs="Times New Roman"/>
          <w:sz w:val="28"/>
          <w:szCs w:val="28"/>
        </w:rPr>
        <w:t xml:space="preserve"> количество </w:t>
      </w:r>
      <w:r>
        <w:rPr>
          <w:rFonts w:ascii="Times New Roman" w:eastAsia="Times New Roman" w:hAnsi="Times New Roman" w:cs="Times New Roman"/>
          <w:sz w:val="28"/>
          <w:szCs w:val="28"/>
        </w:rPr>
        <w:t xml:space="preserve">муниципальных </w:t>
      </w:r>
      <w:r w:rsidRPr="00C43E07">
        <w:rPr>
          <w:rFonts w:ascii="Times New Roman" w:eastAsia="Times New Roman" w:hAnsi="Times New Roman" w:cs="Times New Roman"/>
          <w:sz w:val="28"/>
          <w:szCs w:val="28"/>
        </w:rPr>
        <w:t>служащих, привлеченных к административной и уголовной ответственности за совершение коррупционных правонарушений (</w:t>
      </w:r>
      <w:r>
        <w:rPr>
          <w:rFonts w:ascii="Times New Roman" w:eastAsia="Times New Roman" w:hAnsi="Times New Roman" w:cs="Times New Roman"/>
          <w:i/>
          <w:sz w:val="28"/>
          <w:szCs w:val="28"/>
        </w:rPr>
        <w:t>диаграмма 1</w:t>
      </w:r>
      <w:r w:rsidR="00026A89">
        <w:rPr>
          <w:rFonts w:ascii="Times New Roman" w:eastAsia="Times New Roman" w:hAnsi="Times New Roman" w:cs="Times New Roman"/>
          <w:i/>
          <w:sz w:val="28"/>
          <w:szCs w:val="28"/>
        </w:rPr>
        <w:t>5</w:t>
      </w:r>
      <w:r>
        <w:rPr>
          <w:rFonts w:ascii="Times New Roman" w:eastAsia="Times New Roman" w:hAnsi="Times New Roman" w:cs="Times New Roman"/>
          <w:i/>
          <w:sz w:val="28"/>
          <w:szCs w:val="28"/>
        </w:rPr>
        <w:t xml:space="preserve">). </w:t>
      </w:r>
      <w:r>
        <w:rPr>
          <w:rFonts w:ascii="Times New Roman" w:eastAsia="Times New Roman" w:hAnsi="Times New Roman" w:cs="Times New Roman"/>
          <w:noProof/>
          <w:sz w:val="28"/>
          <w:szCs w:val="28"/>
        </w:rPr>
        <w:t>При этом,</w:t>
      </w:r>
      <w:r w:rsidRPr="00C43E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гражданские служащие</w:t>
      </w:r>
      <w:r w:rsidRPr="00C43E07">
        <w:rPr>
          <w:rFonts w:ascii="Times New Roman" w:eastAsia="Times New Roman" w:hAnsi="Times New Roman" w:cs="Times New Roman"/>
          <w:sz w:val="28"/>
          <w:szCs w:val="28"/>
        </w:rPr>
        <w:t xml:space="preserve"> к административной и</w:t>
      </w:r>
      <w:r>
        <w:rPr>
          <w:rFonts w:ascii="Times New Roman" w:eastAsia="Times New Roman" w:hAnsi="Times New Roman" w:cs="Times New Roman"/>
          <w:sz w:val="28"/>
          <w:szCs w:val="28"/>
        </w:rPr>
        <w:t>ли</w:t>
      </w:r>
      <w:r w:rsidRPr="00C43E07">
        <w:rPr>
          <w:rFonts w:ascii="Times New Roman" w:eastAsia="Times New Roman" w:hAnsi="Times New Roman" w:cs="Times New Roman"/>
          <w:sz w:val="28"/>
          <w:szCs w:val="28"/>
        </w:rPr>
        <w:t xml:space="preserve"> уголовной ответственности за совершение коррупционных правонарушений </w:t>
      </w:r>
      <w:r>
        <w:rPr>
          <w:rFonts w:ascii="Times New Roman" w:eastAsia="Times New Roman" w:hAnsi="Times New Roman" w:cs="Times New Roman"/>
          <w:sz w:val="28"/>
          <w:szCs w:val="28"/>
        </w:rPr>
        <w:t xml:space="preserve">в 2022 году не привлекались. </w:t>
      </w:r>
    </w:p>
    <w:p w14:paraId="40E2168F" w14:textId="77777777" w:rsidR="00AA0D4A" w:rsidRDefault="005A78A0" w:rsidP="00F367E7">
      <w:pPr>
        <w:pStyle w:val="Norm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anchor distT="0" distB="0" distL="114300" distR="114300" simplePos="0" relativeHeight="251685376" behindDoc="0" locked="0" layoutInCell="1" allowOverlap="1" wp14:anchorId="28DAC547" wp14:editId="1EEF6BF9">
            <wp:simplePos x="0" y="0"/>
            <wp:positionH relativeFrom="margin">
              <wp:align>right</wp:align>
            </wp:positionH>
            <wp:positionV relativeFrom="paragraph">
              <wp:posOffset>123190</wp:posOffset>
            </wp:positionV>
            <wp:extent cx="5934075" cy="2680970"/>
            <wp:effectExtent l="0" t="0" r="9525" b="5080"/>
            <wp:wrapSquare wrapText="bothSides" distT="0" distB="0" distL="114300" distR="114300"/>
            <wp:docPr id="2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012B00E5" w14:textId="542F97DF" w:rsidR="00544FCA" w:rsidRPr="00574C5A" w:rsidRDefault="00544FCA" w:rsidP="00F367E7">
      <w:pPr>
        <w:pStyle w:val="Normal0"/>
        <w:spacing w:after="0" w:line="276" w:lineRule="auto"/>
        <w:ind w:firstLine="709"/>
        <w:jc w:val="both"/>
        <w:rPr>
          <w:rFonts w:ascii="Times New Roman" w:eastAsia="Times New Roman" w:hAnsi="Times New Roman" w:cs="Times New Roman"/>
          <w:sz w:val="28"/>
          <w:szCs w:val="28"/>
        </w:rPr>
      </w:pPr>
      <w:r w:rsidRPr="00574C5A">
        <w:rPr>
          <w:rFonts w:ascii="Times New Roman" w:eastAsia="Times New Roman" w:hAnsi="Times New Roman" w:cs="Times New Roman"/>
          <w:sz w:val="28"/>
          <w:szCs w:val="28"/>
        </w:rPr>
        <w:t xml:space="preserve">Основанием для привлечения служащих к юридической ответственности практически во всех случаях стали нарушения требований о достоверности и полноте представленных </w:t>
      </w:r>
      <w:r>
        <w:rPr>
          <w:rFonts w:ascii="Times New Roman" w:eastAsia="Times New Roman" w:hAnsi="Times New Roman" w:cs="Times New Roman"/>
          <w:sz w:val="28"/>
          <w:szCs w:val="28"/>
        </w:rPr>
        <w:t>сведений о доходах</w:t>
      </w:r>
      <w:r w:rsidRPr="00574C5A">
        <w:rPr>
          <w:rFonts w:ascii="Times New Roman" w:eastAsia="Times New Roman" w:hAnsi="Times New Roman" w:cs="Times New Roman"/>
          <w:sz w:val="28"/>
          <w:szCs w:val="28"/>
        </w:rPr>
        <w:t xml:space="preserve">. Вместе с тем, </w:t>
      </w:r>
      <w:r>
        <w:rPr>
          <w:rFonts w:ascii="Times New Roman" w:eastAsia="Times New Roman" w:hAnsi="Times New Roman" w:cs="Times New Roman"/>
          <w:sz w:val="28"/>
          <w:szCs w:val="28"/>
        </w:rPr>
        <w:t>имеются</w:t>
      </w:r>
      <w:r w:rsidRPr="00574C5A">
        <w:rPr>
          <w:rFonts w:ascii="Times New Roman" w:eastAsia="Times New Roman" w:hAnsi="Times New Roman" w:cs="Times New Roman"/>
          <w:sz w:val="28"/>
          <w:szCs w:val="28"/>
        </w:rPr>
        <w:t xml:space="preserve"> случаи привлечения к юридической ответственности за нарушение тре</w:t>
      </w:r>
      <w:r>
        <w:rPr>
          <w:rFonts w:ascii="Times New Roman" w:eastAsia="Times New Roman" w:hAnsi="Times New Roman" w:cs="Times New Roman"/>
          <w:sz w:val="28"/>
          <w:szCs w:val="28"/>
        </w:rPr>
        <w:t>бований к служебному поведению (</w:t>
      </w:r>
      <w:r w:rsidRPr="00550DEF">
        <w:rPr>
          <w:rFonts w:ascii="Times New Roman" w:eastAsia="Times New Roman" w:hAnsi="Times New Roman" w:cs="Times New Roman"/>
          <w:b/>
          <w:color w:val="002060"/>
          <w:sz w:val="28"/>
          <w:szCs w:val="28"/>
        </w:rPr>
        <w:t>2</w:t>
      </w:r>
      <w:r w:rsidRPr="00574C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муниципальных</w:t>
      </w:r>
      <w:r w:rsidRPr="00574C5A">
        <w:rPr>
          <w:rFonts w:ascii="Times New Roman" w:eastAsia="Times New Roman" w:hAnsi="Times New Roman" w:cs="Times New Roman"/>
          <w:sz w:val="28"/>
          <w:szCs w:val="28"/>
        </w:rPr>
        <w:t xml:space="preserve"> служащих</w:t>
      </w:r>
      <w:r>
        <w:rPr>
          <w:rFonts w:ascii="Times New Roman" w:eastAsia="Times New Roman" w:hAnsi="Times New Roman" w:cs="Times New Roman"/>
          <w:sz w:val="28"/>
          <w:szCs w:val="28"/>
        </w:rPr>
        <w:t>)</w:t>
      </w:r>
      <w:r w:rsidRPr="00574C5A">
        <w:rPr>
          <w:rFonts w:ascii="Times New Roman" w:eastAsia="Times New Roman" w:hAnsi="Times New Roman" w:cs="Times New Roman"/>
          <w:sz w:val="28"/>
          <w:szCs w:val="28"/>
        </w:rPr>
        <w:t xml:space="preserve">, а также за нарушение требований об урегулировании конфликта интересов </w:t>
      </w:r>
      <w:r>
        <w:rPr>
          <w:rFonts w:ascii="Times New Roman" w:eastAsia="Times New Roman" w:hAnsi="Times New Roman" w:cs="Times New Roman"/>
          <w:sz w:val="28"/>
          <w:szCs w:val="28"/>
        </w:rPr>
        <w:t>(</w:t>
      </w:r>
      <w:r w:rsidRPr="00F367E7">
        <w:rPr>
          <w:rFonts w:ascii="Times New Roman" w:eastAsia="Times New Roman" w:hAnsi="Times New Roman" w:cs="Times New Roman"/>
          <w:b/>
          <w:color w:val="403152" w:themeColor="accent4" w:themeShade="80"/>
          <w:sz w:val="28"/>
          <w:szCs w:val="28"/>
        </w:rPr>
        <w:t>4</w:t>
      </w:r>
      <w:r w:rsidRPr="00550DEF">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sz w:val="28"/>
          <w:szCs w:val="28"/>
        </w:rPr>
        <w:t>муниципальных служащих)</w:t>
      </w:r>
      <w:r w:rsidRPr="00574C5A">
        <w:rPr>
          <w:rFonts w:ascii="Times New Roman" w:eastAsia="Times New Roman" w:hAnsi="Times New Roman" w:cs="Times New Roman"/>
          <w:sz w:val="28"/>
          <w:szCs w:val="28"/>
        </w:rPr>
        <w:t>.</w:t>
      </w:r>
    </w:p>
    <w:p w14:paraId="69CDF3F5" w14:textId="058DF8FC" w:rsidR="00544FCA" w:rsidRDefault="004F0A1B" w:rsidP="00F367E7">
      <w:pPr>
        <w:pStyle w:val="Normal0"/>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drawing>
          <wp:anchor distT="0" distB="0" distL="114300" distR="114300" simplePos="0" relativeHeight="251686400" behindDoc="0" locked="0" layoutInCell="1" allowOverlap="1" wp14:anchorId="7C80676C" wp14:editId="4138BC2C">
            <wp:simplePos x="0" y="0"/>
            <wp:positionH relativeFrom="margin">
              <wp:align>left</wp:align>
            </wp:positionH>
            <wp:positionV relativeFrom="paragraph">
              <wp:posOffset>922284</wp:posOffset>
            </wp:positionV>
            <wp:extent cx="5943600" cy="2362200"/>
            <wp:effectExtent l="0" t="0" r="0" b="0"/>
            <wp:wrapSquare wrapText="bothSides" distT="0" distB="0" distL="114300" distR="11430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544FCA">
        <w:rPr>
          <w:rFonts w:ascii="Times New Roman" w:eastAsia="Times New Roman" w:hAnsi="Times New Roman" w:cs="Times New Roman"/>
          <w:sz w:val="28"/>
          <w:szCs w:val="28"/>
        </w:rPr>
        <w:t>В 2022</w:t>
      </w:r>
      <w:r w:rsidR="00544FCA" w:rsidRPr="00A267F8">
        <w:rPr>
          <w:rFonts w:ascii="Times New Roman" w:eastAsia="Times New Roman" w:hAnsi="Times New Roman" w:cs="Times New Roman"/>
          <w:sz w:val="28"/>
          <w:szCs w:val="28"/>
        </w:rPr>
        <w:t xml:space="preserve"> году </w:t>
      </w:r>
      <w:r w:rsidR="00400FE5">
        <w:rPr>
          <w:rFonts w:ascii="Times New Roman" w:eastAsia="Times New Roman" w:hAnsi="Times New Roman" w:cs="Times New Roman"/>
          <w:sz w:val="28"/>
          <w:szCs w:val="28"/>
        </w:rPr>
        <w:t xml:space="preserve">в сравнении с прошлыми периодами </w:t>
      </w:r>
      <w:r w:rsidR="00544FCA" w:rsidRPr="00F367E7">
        <w:rPr>
          <w:rFonts w:ascii="Times New Roman" w:eastAsia="Times New Roman" w:hAnsi="Times New Roman" w:cs="Times New Roman"/>
          <w:b/>
          <w:color w:val="403152" w:themeColor="accent4" w:themeShade="80"/>
          <w:sz w:val="28"/>
          <w:szCs w:val="28"/>
        </w:rPr>
        <w:t>значительно снизилось</w:t>
      </w:r>
      <w:r w:rsidR="00544FCA" w:rsidRPr="00A267F8">
        <w:rPr>
          <w:rFonts w:ascii="Times New Roman" w:eastAsia="Times New Roman" w:hAnsi="Times New Roman" w:cs="Times New Roman"/>
          <w:sz w:val="28"/>
          <w:szCs w:val="28"/>
        </w:rPr>
        <w:t xml:space="preserve"> количество служащих, привлеченных к ответственности </w:t>
      </w:r>
      <w:r w:rsidR="00544FCA" w:rsidRPr="00F367E7">
        <w:rPr>
          <w:rFonts w:ascii="Times New Roman" w:eastAsia="Times New Roman" w:hAnsi="Times New Roman" w:cs="Times New Roman"/>
          <w:b/>
          <w:color w:val="403152" w:themeColor="accent4" w:themeShade="80"/>
          <w:sz w:val="28"/>
          <w:szCs w:val="28"/>
        </w:rPr>
        <w:t>по результатам проверок</w:t>
      </w:r>
      <w:r w:rsidR="00544FCA" w:rsidRPr="00A267F8">
        <w:rPr>
          <w:rFonts w:ascii="Times New Roman" w:eastAsia="Times New Roman" w:hAnsi="Times New Roman" w:cs="Times New Roman"/>
          <w:sz w:val="28"/>
          <w:szCs w:val="28"/>
        </w:rPr>
        <w:t xml:space="preserve"> достовернос</w:t>
      </w:r>
      <w:r w:rsidR="00544FCA">
        <w:rPr>
          <w:rFonts w:ascii="Times New Roman" w:eastAsia="Times New Roman" w:hAnsi="Times New Roman" w:cs="Times New Roman"/>
          <w:sz w:val="28"/>
          <w:szCs w:val="28"/>
        </w:rPr>
        <w:t xml:space="preserve">ти и полноты сведений о доходах </w:t>
      </w:r>
      <w:r w:rsidR="00544FCA" w:rsidRPr="00A267F8">
        <w:rPr>
          <w:rFonts w:ascii="Times New Roman" w:eastAsia="Times New Roman" w:hAnsi="Times New Roman" w:cs="Times New Roman"/>
          <w:i/>
          <w:sz w:val="28"/>
          <w:szCs w:val="28"/>
        </w:rPr>
        <w:t>(диаграмма</w:t>
      </w:r>
      <w:r w:rsidR="00544FCA">
        <w:rPr>
          <w:rFonts w:ascii="Times New Roman" w:eastAsia="Times New Roman" w:hAnsi="Times New Roman" w:cs="Times New Roman"/>
          <w:i/>
          <w:sz w:val="28"/>
          <w:szCs w:val="28"/>
        </w:rPr>
        <w:t> </w:t>
      </w:r>
      <w:r w:rsidR="006E2391">
        <w:rPr>
          <w:rFonts w:ascii="Times New Roman" w:eastAsia="Times New Roman" w:hAnsi="Times New Roman" w:cs="Times New Roman"/>
          <w:i/>
          <w:sz w:val="28"/>
          <w:szCs w:val="28"/>
        </w:rPr>
        <w:t>1</w:t>
      </w:r>
      <w:r w:rsidR="00026A89">
        <w:rPr>
          <w:rFonts w:ascii="Times New Roman" w:eastAsia="Times New Roman" w:hAnsi="Times New Roman" w:cs="Times New Roman"/>
          <w:i/>
          <w:sz w:val="28"/>
          <w:szCs w:val="28"/>
        </w:rPr>
        <w:t>6</w:t>
      </w:r>
      <w:r w:rsidR="00544FCA" w:rsidRPr="00A267F8">
        <w:rPr>
          <w:rFonts w:ascii="Times New Roman" w:eastAsia="Times New Roman" w:hAnsi="Times New Roman" w:cs="Times New Roman"/>
          <w:i/>
          <w:sz w:val="28"/>
          <w:szCs w:val="28"/>
        </w:rPr>
        <w:t>)</w:t>
      </w:r>
      <w:r w:rsidR="00544FCA" w:rsidRPr="00A267F8">
        <w:rPr>
          <w:rFonts w:ascii="Times New Roman" w:eastAsia="Times New Roman" w:hAnsi="Times New Roman" w:cs="Times New Roman"/>
          <w:sz w:val="28"/>
          <w:szCs w:val="28"/>
        </w:rPr>
        <w:t>.</w:t>
      </w:r>
    </w:p>
    <w:p w14:paraId="1D14E2A3" w14:textId="183655C2" w:rsidR="00544FCA" w:rsidRPr="002D436E" w:rsidRDefault="00544FCA" w:rsidP="00F367E7">
      <w:pPr>
        <w:pStyle w:val="Normal0"/>
        <w:spacing w:after="0" w:line="276" w:lineRule="auto"/>
        <w:ind w:firstLine="708"/>
        <w:jc w:val="both"/>
        <w:rPr>
          <w:rFonts w:ascii="Times New Roman" w:hAnsi="Times New Roman" w:cs="Times New Roman"/>
          <w:noProof/>
          <w:sz w:val="28"/>
          <w:szCs w:val="28"/>
        </w:rPr>
      </w:pPr>
      <w:r w:rsidRPr="00F367E7">
        <w:rPr>
          <w:rFonts w:ascii="Times New Roman" w:eastAsia="Times New Roman" w:hAnsi="Times New Roman" w:cs="Times New Roman"/>
          <w:b/>
          <w:color w:val="403152" w:themeColor="accent4" w:themeShade="80"/>
          <w:sz w:val="28"/>
          <w:szCs w:val="28"/>
        </w:rPr>
        <w:t>Без осуществления проверок</w:t>
      </w:r>
      <w:r w:rsidRPr="00F367E7">
        <w:rPr>
          <w:rFonts w:ascii="Times New Roman" w:hAnsi="Times New Roman" w:cs="Times New Roman"/>
          <w:b/>
          <w:noProof/>
          <w:color w:val="403152" w:themeColor="accent4" w:themeShade="80"/>
          <w:sz w:val="28"/>
          <w:szCs w:val="28"/>
        </w:rPr>
        <w:t xml:space="preserve"> (в «упрощенном» порядке)</w:t>
      </w:r>
      <w:r w:rsidRPr="00D16976">
        <w:rPr>
          <w:rFonts w:ascii="Times New Roman" w:hAnsi="Times New Roman" w:cs="Times New Roman"/>
          <w:b/>
          <w:noProof/>
          <w:sz w:val="28"/>
          <w:szCs w:val="28"/>
        </w:rPr>
        <w:t xml:space="preserve"> </w:t>
      </w:r>
      <w:r>
        <w:rPr>
          <w:rFonts w:ascii="Times New Roman" w:hAnsi="Times New Roman" w:cs="Times New Roman"/>
          <w:noProof/>
          <w:sz w:val="28"/>
          <w:szCs w:val="28"/>
        </w:rPr>
        <w:t>в 2022</w:t>
      </w:r>
      <w:r w:rsidRPr="002D436E">
        <w:rPr>
          <w:rFonts w:ascii="Times New Roman" w:hAnsi="Times New Roman" w:cs="Times New Roman"/>
          <w:noProof/>
          <w:sz w:val="28"/>
          <w:szCs w:val="28"/>
        </w:rPr>
        <w:t xml:space="preserve"> году привлечено к </w:t>
      </w:r>
      <w:r w:rsidRPr="002D436E">
        <w:rPr>
          <w:rFonts w:ascii="Times New Roman" w:eastAsia="Times New Roman" w:hAnsi="Times New Roman" w:cs="Times New Roman"/>
          <w:sz w:val="28"/>
          <w:szCs w:val="28"/>
        </w:rPr>
        <w:t xml:space="preserve">дисциплинарной ответственности </w:t>
      </w:r>
      <w:r w:rsidRPr="00F367E7">
        <w:rPr>
          <w:rFonts w:ascii="Times New Roman" w:eastAsia="Times New Roman" w:hAnsi="Times New Roman" w:cs="Times New Roman"/>
          <w:b/>
          <w:color w:val="403152" w:themeColor="accent4" w:themeShade="80"/>
          <w:sz w:val="28"/>
          <w:szCs w:val="28"/>
        </w:rPr>
        <w:t>18</w:t>
      </w:r>
      <w:r w:rsidRPr="002D436E">
        <w:rPr>
          <w:rFonts w:ascii="Times New Roman" w:eastAsia="Times New Roman" w:hAnsi="Times New Roman" w:cs="Times New Roman"/>
          <w:sz w:val="28"/>
          <w:szCs w:val="28"/>
        </w:rPr>
        <w:t xml:space="preserve"> гражданских служащих (из них</w:t>
      </w:r>
      <w:r>
        <w:rPr>
          <w:rFonts w:ascii="Times New Roman" w:eastAsia="Times New Roman" w:hAnsi="Times New Roman" w:cs="Times New Roman"/>
          <w:sz w:val="28"/>
          <w:szCs w:val="28"/>
        </w:rPr>
        <w:t>:</w:t>
      </w:r>
      <w:r w:rsidRPr="002D436E">
        <w:rPr>
          <w:rFonts w:ascii="Times New Roman" w:eastAsia="Times New Roman" w:hAnsi="Times New Roman" w:cs="Times New Roman"/>
          <w:sz w:val="28"/>
          <w:szCs w:val="28"/>
        </w:rPr>
        <w:t xml:space="preserve"> </w:t>
      </w:r>
      <w:r w:rsidRPr="00F367E7">
        <w:rPr>
          <w:rFonts w:ascii="Times New Roman" w:eastAsia="Times New Roman" w:hAnsi="Times New Roman" w:cs="Times New Roman"/>
          <w:b/>
          <w:color w:val="403152" w:themeColor="accent4" w:themeShade="80"/>
          <w:sz w:val="28"/>
          <w:szCs w:val="28"/>
        </w:rPr>
        <w:t>14</w:t>
      </w:r>
      <w:r w:rsidRPr="002D436E">
        <w:rPr>
          <w:rFonts w:ascii="Times New Roman" w:eastAsia="Times New Roman" w:hAnsi="Times New Roman" w:cs="Times New Roman"/>
          <w:sz w:val="28"/>
          <w:szCs w:val="28"/>
        </w:rPr>
        <w:t> </w:t>
      </w:r>
      <w:r w:rsidR="00092AE2">
        <w:rPr>
          <w:rFonts w:ascii="Times New Roman" w:eastAsia="Times New Roman" w:hAnsi="Times New Roman" w:cs="Times New Roman"/>
          <w:b/>
          <w:color w:val="403152" w:themeColor="accent4" w:themeShade="80"/>
          <w:sz w:val="28"/>
          <w:szCs w:val="28"/>
        </w:rPr>
        <w:t>–</w:t>
      </w:r>
      <w:r w:rsidRPr="002D436E">
        <w:rPr>
          <w:rFonts w:ascii="Times New Roman" w:eastAsia="Times New Roman" w:hAnsi="Times New Roman" w:cs="Times New Roman"/>
          <w:sz w:val="28"/>
          <w:szCs w:val="28"/>
        </w:rPr>
        <w:t xml:space="preserve"> в виде замечания, </w:t>
      </w:r>
      <w:r w:rsidRPr="00F367E7">
        <w:rPr>
          <w:rFonts w:ascii="Times New Roman" w:eastAsia="Times New Roman" w:hAnsi="Times New Roman" w:cs="Times New Roman"/>
          <w:b/>
          <w:color w:val="403152" w:themeColor="accent4" w:themeShade="80"/>
          <w:sz w:val="28"/>
          <w:szCs w:val="28"/>
        </w:rPr>
        <w:t>3</w:t>
      </w:r>
      <w:r w:rsidRPr="002D436E">
        <w:rPr>
          <w:rFonts w:ascii="Times New Roman" w:eastAsia="Times New Roman" w:hAnsi="Times New Roman" w:cs="Times New Roman"/>
          <w:sz w:val="28"/>
          <w:szCs w:val="28"/>
        </w:rPr>
        <w:t> </w:t>
      </w:r>
      <w:r w:rsidR="00092AE2">
        <w:rPr>
          <w:rFonts w:ascii="Times New Roman" w:eastAsia="Times New Roman" w:hAnsi="Times New Roman" w:cs="Times New Roman"/>
          <w:b/>
          <w:color w:val="403152" w:themeColor="accent4" w:themeShade="80"/>
          <w:sz w:val="28"/>
          <w:szCs w:val="28"/>
        </w:rPr>
        <w:t>–</w:t>
      </w:r>
      <w:r w:rsidRPr="002D436E">
        <w:rPr>
          <w:rFonts w:ascii="Times New Roman" w:eastAsia="Times New Roman" w:hAnsi="Times New Roman" w:cs="Times New Roman"/>
          <w:sz w:val="28"/>
          <w:szCs w:val="28"/>
        </w:rPr>
        <w:t> в виде объявления выговора</w:t>
      </w:r>
      <w:r>
        <w:rPr>
          <w:rFonts w:ascii="Times New Roman" w:eastAsia="Times New Roman" w:hAnsi="Times New Roman" w:cs="Times New Roman"/>
          <w:sz w:val="28"/>
          <w:szCs w:val="28"/>
        </w:rPr>
        <w:t xml:space="preserve">, </w:t>
      </w:r>
      <w:r w:rsidR="00092AE2">
        <w:rPr>
          <w:rFonts w:ascii="Times New Roman" w:eastAsia="Times New Roman" w:hAnsi="Times New Roman" w:cs="Times New Roman"/>
          <w:b/>
          <w:color w:val="403152" w:themeColor="accent4" w:themeShade="80"/>
          <w:sz w:val="28"/>
          <w:szCs w:val="28"/>
        </w:rPr>
        <w:t>1 –</w:t>
      </w:r>
      <w:r w:rsidRPr="002D436E">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в виде </w:t>
      </w:r>
      <w:r>
        <w:rPr>
          <w:rFonts w:ascii="Times New Roman" w:eastAsia="Times New Roman" w:hAnsi="Times New Roman" w:cs="Times New Roman"/>
          <w:sz w:val="28"/>
          <w:szCs w:val="28"/>
        </w:rPr>
        <w:lastRenderedPageBreak/>
        <w:t>предупреждения о неполном должностном соответствии</w:t>
      </w:r>
      <w:r w:rsidRPr="002D436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sidRPr="00F367E7">
        <w:rPr>
          <w:rFonts w:ascii="Times New Roman" w:eastAsia="Times New Roman" w:hAnsi="Times New Roman" w:cs="Times New Roman"/>
          <w:b/>
          <w:color w:val="403152" w:themeColor="accent4" w:themeShade="80"/>
          <w:sz w:val="28"/>
          <w:szCs w:val="28"/>
        </w:rPr>
        <w:t>82</w:t>
      </w:r>
      <w:r w:rsidRPr="002D43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муниципальных</w:t>
      </w:r>
      <w:r w:rsidRPr="002D436E">
        <w:rPr>
          <w:rFonts w:ascii="Times New Roman" w:eastAsia="Times New Roman" w:hAnsi="Times New Roman" w:cs="Times New Roman"/>
          <w:sz w:val="28"/>
          <w:szCs w:val="28"/>
        </w:rPr>
        <w:t xml:space="preserve"> служащих (из них</w:t>
      </w:r>
      <w:r>
        <w:rPr>
          <w:rFonts w:ascii="Times New Roman" w:eastAsia="Times New Roman" w:hAnsi="Times New Roman" w:cs="Times New Roman"/>
          <w:sz w:val="28"/>
          <w:szCs w:val="28"/>
        </w:rPr>
        <w:t>:</w:t>
      </w:r>
      <w:r w:rsidRPr="002D436E">
        <w:rPr>
          <w:rFonts w:ascii="Times New Roman" w:eastAsia="Times New Roman" w:hAnsi="Times New Roman" w:cs="Times New Roman"/>
          <w:sz w:val="28"/>
          <w:szCs w:val="28"/>
        </w:rPr>
        <w:t xml:space="preserve"> </w:t>
      </w:r>
      <w:r w:rsidRPr="00F367E7">
        <w:rPr>
          <w:rFonts w:ascii="Times New Roman" w:eastAsia="Times New Roman" w:hAnsi="Times New Roman" w:cs="Times New Roman"/>
          <w:b/>
          <w:color w:val="403152" w:themeColor="accent4" w:themeShade="80"/>
          <w:sz w:val="28"/>
          <w:szCs w:val="28"/>
        </w:rPr>
        <w:t>72</w:t>
      </w:r>
      <w:r w:rsidRPr="002D436E">
        <w:rPr>
          <w:rFonts w:ascii="Times New Roman" w:eastAsia="Times New Roman" w:hAnsi="Times New Roman" w:cs="Times New Roman"/>
          <w:sz w:val="28"/>
          <w:szCs w:val="28"/>
        </w:rPr>
        <w:t> </w:t>
      </w:r>
      <w:r w:rsidR="00092AE2">
        <w:rPr>
          <w:rFonts w:ascii="Times New Roman" w:eastAsia="Times New Roman" w:hAnsi="Times New Roman" w:cs="Times New Roman"/>
          <w:b/>
          <w:color w:val="403152" w:themeColor="accent4" w:themeShade="80"/>
          <w:sz w:val="28"/>
          <w:szCs w:val="28"/>
        </w:rPr>
        <w:t>–</w:t>
      </w:r>
      <w:r w:rsidRPr="002D436E">
        <w:rPr>
          <w:rFonts w:ascii="Times New Roman" w:eastAsia="Times New Roman" w:hAnsi="Times New Roman" w:cs="Times New Roman"/>
          <w:sz w:val="28"/>
          <w:szCs w:val="28"/>
        </w:rPr>
        <w:t xml:space="preserve"> в виде замечания, </w:t>
      </w:r>
      <w:r w:rsidRPr="00F367E7">
        <w:rPr>
          <w:rFonts w:ascii="Times New Roman" w:eastAsia="Times New Roman" w:hAnsi="Times New Roman" w:cs="Times New Roman"/>
          <w:b/>
          <w:color w:val="403152" w:themeColor="accent4" w:themeShade="80"/>
          <w:sz w:val="28"/>
          <w:szCs w:val="28"/>
        </w:rPr>
        <w:t>10</w:t>
      </w:r>
      <w:r w:rsidRPr="002D436E">
        <w:rPr>
          <w:rFonts w:ascii="Times New Roman" w:eastAsia="Times New Roman" w:hAnsi="Times New Roman" w:cs="Times New Roman"/>
          <w:sz w:val="28"/>
          <w:szCs w:val="28"/>
        </w:rPr>
        <w:t> </w:t>
      </w:r>
      <w:r w:rsidR="00092AE2">
        <w:rPr>
          <w:rFonts w:ascii="Times New Roman" w:eastAsia="Times New Roman" w:hAnsi="Times New Roman" w:cs="Times New Roman"/>
          <w:b/>
          <w:color w:val="403152" w:themeColor="accent4" w:themeShade="80"/>
          <w:sz w:val="28"/>
          <w:szCs w:val="28"/>
        </w:rPr>
        <w:t>–</w:t>
      </w:r>
      <w:r w:rsidRPr="002D436E">
        <w:rPr>
          <w:rFonts w:ascii="Times New Roman" w:eastAsia="Times New Roman" w:hAnsi="Times New Roman" w:cs="Times New Roman"/>
          <w:sz w:val="28"/>
          <w:szCs w:val="28"/>
        </w:rPr>
        <w:t> в виде объявления выговора)</w:t>
      </w:r>
      <w:r>
        <w:rPr>
          <w:rStyle w:val="ab"/>
          <w:rFonts w:ascii="Times New Roman" w:eastAsia="Times New Roman" w:hAnsi="Times New Roman" w:cs="Times New Roman"/>
          <w:sz w:val="28"/>
          <w:szCs w:val="28"/>
        </w:rPr>
        <w:footnoteReference w:id="15"/>
      </w:r>
      <w:r w:rsidRPr="002D436E">
        <w:rPr>
          <w:rFonts w:ascii="Times New Roman" w:eastAsia="Times New Roman" w:hAnsi="Times New Roman" w:cs="Times New Roman"/>
          <w:sz w:val="28"/>
          <w:szCs w:val="28"/>
        </w:rPr>
        <w:t>.</w:t>
      </w:r>
    </w:p>
    <w:p w14:paraId="454743FB" w14:textId="1C5E7A2F" w:rsidR="00544FCA" w:rsidRDefault="00166645" w:rsidP="00F367E7">
      <w:pPr>
        <w:pStyle w:val="Normal0"/>
        <w:spacing w:after="0" w:line="276" w:lineRule="auto"/>
        <w:ind w:firstLine="708"/>
        <w:jc w:val="both"/>
        <w:rPr>
          <w:rFonts w:ascii="Times New Roman" w:eastAsia="Times New Roman" w:hAnsi="Times New Roman" w:cs="Times New Roman"/>
          <w:sz w:val="28"/>
          <w:szCs w:val="28"/>
        </w:rPr>
      </w:pPr>
      <w:r w:rsidRPr="00092AE2">
        <w:rPr>
          <w:rFonts w:ascii="Times New Roman" w:eastAsia="Times New Roman" w:hAnsi="Times New Roman" w:cs="Times New Roman"/>
          <w:noProof/>
          <w:color w:val="403152" w:themeColor="accent4" w:themeShade="80"/>
          <w:sz w:val="16"/>
          <w:szCs w:val="16"/>
        </w:rPr>
        <w:drawing>
          <wp:anchor distT="0" distB="0" distL="114300" distR="114300" simplePos="0" relativeHeight="251683328" behindDoc="0" locked="0" layoutInCell="1" allowOverlap="1" wp14:anchorId="3108FB5D" wp14:editId="655A0EB6">
            <wp:simplePos x="0" y="0"/>
            <wp:positionH relativeFrom="margin">
              <wp:align>right</wp:align>
            </wp:positionH>
            <wp:positionV relativeFrom="paragraph">
              <wp:posOffset>1039495</wp:posOffset>
            </wp:positionV>
            <wp:extent cx="5934075" cy="2395855"/>
            <wp:effectExtent l="0" t="0" r="9525" b="4445"/>
            <wp:wrapSquare wrapText="bothSides" distT="0" distB="0" distL="114300" distR="114300"/>
            <wp:docPr id="3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544FCA" w:rsidRPr="00092AE2">
        <w:rPr>
          <w:rFonts w:ascii="Times New Roman" w:eastAsia="Times New Roman" w:hAnsi="Times New Roman" w:cs="Times New Roman"/>
          <w:b/>
          <w:color w:val="403152" w:themeColor="accent4" w:themeShade="80"/>
          <w:sz w:val="28"/>
          <w:szCs w:val="28"/>
        </w:rPr>
        <w:t>По результатам проведения заседаний комиссий</w:t>
      </w:r>
      <w:r w:rsidR="00544FCA" w:rsidRPr="00550DEF">
        <w:rPr>
          <w:rFonts w:ascii="Times New Roman" w:eastAsia="Times New Roman" w:hAnsi="Times New Roman" w:cs="Times New Roman"/>
          <w:color w:val="002060"/>
          <w:sz w:val="28"/>
          <w:szCs w:val="28"/>
        </w:rPr>
        <w:t xml:space="preserve"> </w:t>
      </w:r>
      <w:r w:rsidR="00544FCA">
        <w:rPr>
          <w:rFonts w:ascii="Times New Roman" w:eastAsia="Times New Roman" w:hAnsi="Times New Roman" w:cs="Times New Roman"/>
          <w:sz w:val="28"/>
          <w:szCs w:val="28"/>
        </w:rPr>
        <w:t xml:space="preserve">к ответственности за совершение коррупционных правонарушений привлечено </w:t>
      </w:r>
      <w:r w:rsidR="00544FCA" w:rsidRPr="00092AE2">
        <w:rPr>
          <w:rFonts w:ascii="Times New Roman" w:eastAsia="Times New Roman" w:hAnsi="Times New Roman" w:cs="Times New Roman"/>
          <w:b/>
          <w:color w:val="403152" w:themeColor="accent4" w:themeShade="80"/>
          <w:sz w:val="28"/>
          <w:szCs w:val="28"/>
        </w:rPr>
        <w:t>6</w:t>
      </w:r>
      <w:r w:rsidR="00544FCA">
        <w:rPr>
          <w:rFonts w:ascii="Times New Roman" w:eastAsia="Times New Roman" w:hAnsi="Times New Roman" w:cs="Times New Roman"/>
          <w:sz w:val="28"/>
          <w:szCs w:val="28"/>
        </w:rPr>
        <w:t xml:space="preserve"> гражданских служащих (на </w:t>
      </w:r>
      <w:r w:rsidR="00544FCA" w:rsidRPr="00092AE2">
        <w:rPr>
          <w:rFonts w:ascii="Times New Roman" w:eastAsia="Times New Roman" w:hAnsi="Times New Roman" w:cs="Times New Roman"/>
          <w:b/>
          <w:color w:val="403152" w:themeColor="accent4" w:themeShade="80"/>
          <w:sz w:val="28"/>
          <w:szCs w:val="28"/>
        </w:rPr>
        <w:t>40%</w:t>
      </w:r>
      <w:r w:rsidR="00544FCA">
        <w:rPr>
          <w:rFonts w:ascii="Times New Roman" w:eastAsia="Times New Roman" w:hAnsi="Times New Roman" w:cs="Times New Roman"/>
          <w:sz w:val="28"/>
          <w:szCs w:val="28"/>
        </w:rPr>
        <w:t xml:space="preserve"> меньше в сравнении с 2021 годом) и </w:t>
      </w:r>
      <w:r w:rsidR="00544FCA" w:rsidRPr="00092AE2">
        <w:rPr>
          <w:rFonts w:ascii="Times New Roman" w:eastAsia="Times New Roman" w:hAnsi="Times New Roman" w:cs="Times New Roman"/>
          <w:b/>
          <w:color w:val="403152" w:themeColor="accent4" w:themeShade="80"/>
          <w:sz w:val="28"/>
          <w:szCs w:val="28"/>
        </w:rPr>
        <w:t>106</w:t>
      </w:r>
      <w:r w:rsidR="00544FCA">
        <w:rPr>
          <w:rFonts w:ascii="Times New Roman" w:eastAsia="Times New Roman" w:hAnsi="Times New Roman" w:cs="Times New Roman"/>
          <w:sz w:val="28"/>
          <w:szCs w:val="28"/>
        </w:rPr>
        <w:t xml:space="preserve"> муниципальных служащих (на </w:t>
      </w:r>
      <w:r w:rsidR="00544FCA" w:rsidRPr="00092AE2">
        <w:rPr>
          <w:rFonts w:ascii="Times New Roman" w:eastAsia="Times New Roman" w:hAnsi="Times New Roman" w:cs="Times New Roman"/>
          <w:b/>
          <w:color w:val="403152" w:themeColor="accent4" w:themeShade="80"/>
          <w:sz w:val="28"/>
          <w:szCs w:val="28"/>
        </w:rPr>
        <w:t>34%</w:t>
      </w:r>
      <w:r w:rsidR="00544FCA">
        <w:rPr>
          <w:rFonts w:ascii="Times New Roman" w:eastAsia="Times New Roman" w:hAnsi="Times New Roman" w:cs="Times New Roman"/>
          <w:sz w:val="28"/>
          <w:szCs w:val="28"/>
        </w:rPr>
        <w:t xml:space="preserve"> больше в сравнении с 2021 годом) </w:t>
      </w:r>
      <w:r w:rsidR="00544FCA" w:rsidRPr="00A267F8">
        <w:rPr>
          <w:rFonts w:ascii="Times New Roman" w:eastAsia="Times New Roman" w:hAnsi="Times New Roman" w:cs="Times New Roman"/>
          <w:i/>
          <w:sz w:val="28"/>
          <w:szCs w:val="28"/>
        </w:rPr>
        <w:t xml:space="preserve">(диаграмма </w:t>
      </w:r>
      <w:r w:rsidR="00026A89">
        <w:rPr>
          <w:rFonts w:ascii="Times New Roman" w:eastAsia="Times New Roman" w:hAnsi="Times New Roman" w:cs="Times New Roman"/>
          <w:i/>
          <w:sz w:val="28"/>
          <w:szCs w:val="28"/>
        </w:rPr>
        <w:t>17</w:t>
      </w:r>
      <w:r w:rsidR="00544FCA" w:rsidRPr="00A267F8">
        <w:rPr>
          <w:rFonts w:ascii="Times New Roman" w:eastAsia="Times New Roman" w:hAnsi="Times New Roman" w:cs="Times New Roman"/>
          <w:i/>
          <w:sz w:val="28"/>
          <w:szCs w:val="28"/>
        </w:rPr>
        <w:t>)</w:t>
      </w:r>
      <w:r w:rsidR="00544FCA" w:rsidRPr="00A267F8">
        <w:rPr>
          <w:rFonts w:ascii="Times New Roman" w:eastAsia="Times New Roman" w:hAnsi="Times New Roman" w:cs="Times New Roman"/>
          <w:sz w:val="28"/>
          <w:szCs w:val="28"/>
        </w:rPr>
        <w:t>.</w:t>
      </w:r>
    </w:p>
    <w:p w14:paraId="7A409949" w14:textId="2ADDBA95" w:rsidR="00544FCA" w:rsidRPr="001A16AF" w:rsidRDefault="00544FCA" w:rsidP="00F367E7">
      <w:pPr>
        <w:pStyle w:val="Normal0"/>
        <w:spacing w:after="0" w:line="276" w:lineRule="auto"/>
        <w:ind w:firstLine="709"/>
        <w:jc w:val="both"/>
        <w:rPr>
          <w:rFonts w:ascii="Times New Roman" w:eastAsia="Times New Roman" w:hAnsi="Times New Roman" w:cs="Times New Roman"/>
          <w:color w:val="FF0000"/>
          <w:sz w:val="28"/>
          <w:szCs w:val="28"/>
        </w:rPr>
      </w:pPr>
      <w:r w:rsidRPr="00322C08">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ответственности в течение 2022</w:t>
      </w:r>
      <w:r w:rsidRPr="00322C08">
        <w:rPr>
          <w:rFonts w:ascii="Times New Roman" w:eastAsia="Times New Roman" w:hAnsi="Times New Roman" w:cs="Times New Roman"/>
          <w:sz w:val="28"/>
          <w:szCs w:val="28"/>
        </w:rPr>
        <w:t xml:space="preserve"> года привлекались также руководители </w:t>
      </w:r>
      <w:r>
        <w:rPr>
          <w:rFonts w:ascii="Times New Roman" w:eastAsia="Times New Roman" w:hAnsi="Times New Roman" w:cs="Times New Roman"/>
          <w:sz w:val="28"/>
          <w:szCs w:val="28"/>
        </w:rPr>
        <w:t xml:space="preserve">государственных </w:t>
      </w:r>
      <w:r w:rsidRPr="00322C08">
        <w:rPr>
          <w:rFonts w:ascii="Times New Roman" w:eastAsia="Times New Roman" w:hAnsi="Times New Roman" w:cs="Times New Roman"/>
          <w:sz w:val="28"/>
          <w:szCs w:val="28"/>
        </w:rPr>
        <w:t>учреждений</w:t>
      </w:r>
      <w:r>
        <w:rPr>
          <w:rFonts w:ascii="Times New Roman" w:eastAsia="Times New Roman" w:hAnsi="Times New Roman" w:cs="Times New Roman"/>
          <w:sz w:val="28"/>
          <w:szCs w:val="28"/>
        </w:rPr>
        <w:t xml:space="preserve"> и муниципальных учреждений</w:t>
      </w:r>
      <w:r w:rsidRPr="00322C08">
        <w:rPr>
          <w:rFonts w:ascii="Times New Roman" w:eastAsia="Times New Roman" w:hAnsi="Times New Roman" w:cs="Times New Roman"/>
          <w:sz w:val="28"/>
          <w:szCs w:val="28"/>
        </w:rPr>
        <w:t xml:space="preserve">, подведомственных </w:t>
      </w:r>
      <w:r>
        <w:rPr>
          <w:rFonts w:ascii="Times New Roman" w:eastAsia="Times New Roman" w:hAnsi="Times New Roman" w:cs="Times New Roman"/>
          <w:sz w:val="28"/>
          <w:szCs w:val="28"/>
        </w:rPr>
        <w:t xml:space="preserve">исполнительным </w:t>
      </w:r>
      <w:r w:rsidRPr="00322C08">
        <w:rPr>
          <w:rFonts w:ascii="Times New Roman" w:eastAsia="Times New Roman" w:hAnsi="Times New Roman" w:cs="Times New Roman"/>
          <w:sz w:val="28"/>
          <w:szCs w:val="28"/>
        </w:rPr>
        <w:t>органам</w:t>
      </w:r>
      <w:r>
        <w:rPr>
          <w:rFonts w:ascii="Times New Roman" w:eastAsia="Times New Roman" w:hAnsi="Times New Roman" w:cs="Times New Roman"/>
          <w:sz w:val="28"/>
          <w:szCs w:val="28"/>
        </w:rPr>
        <w:t xml:space="preserve"> </w:t>
      </w:r>
      <w:r w:rsidRPr="00322C08">
        <w:rPr>
          <w:rFonts w:ascii="Times New Roman" w:eastAsia="Times New Roman" w:hAnsi="Times New Roman" w:cs="Times New Roman"/>
          <w:sz w:val="28"/>
          <w:szCs w:val="28"/>
        </w:rPr>
        <w:t>и органам местного самоуправления</w:t>
      </w:r>
      <w:r w:rsidR="009C078E">
        <w:rPr>
          <w:rFonts w:ascii="Times New Roman" w:eastAsia="Times New Roman" w:hAnsi="Times New Roman" w:cs="Times New Roman"/>
          <w:sz w:val="28"/>
          <w:szCs w:val="28"/>
        </w:rPr>
        <w:t xml:space="preserve"> (далее в настоящем разделе - учреждения)</w:t>
      </w:r>
      <w:r w:rsidRPr="00322C08">
        <w:rPr>
          <w:rFonts w:ascii="Times New Roman" w:eastAsia="Times New Roman" w:hAnsi="Times New Roman" w:cs="Times New Roman"/>
          <w:sz w:val="28"/>
          <w:szCs w:val="28"/>
        </w:rPr>
        <w:t xml:space="preserve">. Дисциплинарные взыскания применены в отношении </w:t>
      </w:r>
      <w:r w:rsidRPr="00092AE2">
        <w:rPr>
          <w:rFonts w:ascii="Times New Roman" w:eastAsia="Times New Roman" w:hAnsi="Times New Roman" w:cs="Times New Roman"/>
          <w:b/>
          <w:color w:val="403152" w:themeColor="accent4" w:themeShade="80"/>
          <w:sz w:val="28"/>
          <w:szCs w:val="28"/>
        </w:rPr>
        <w:t>5</w:t>
      </w:r>
      <w:r>
        <w:rPr>
          <w:rFonts w:ascii="Times New Roman" w:eastAsia="Times New Roman" w:hAnsi="Times New Roman" w:cs="Times New Roman"/>
          <w:b/>
          <w:sz w:val="28"/>
          <w:szCs w:val="28"/>
        </w:rPr>
        <w:t> </w:t>
      </w:r>
      <w:r w:rsidRPr="00322C08">
        <w:rPr>
          <w:rFonts w:ascii="Times New Roman" w:eastAsia="Times New Roman" w:hAnsi="Times New Roman" w:cs="Times New Roman"/>
          <w:sz w:val="28"/>
          <w:szCs w:val="28"/>
        </w:rPr>
        <w:t>руководителей учреждений</w:t>
      </w:r>
      <w:r>
        <w:rPr>
          <w:rFonts w:ascii="Times New Roman" w:eastAsia="Times New Roman" w:hAnsi="Times New Roman" w:cs="Times New Roman"/>
          <w:sz w:val="28"/>
          <w:szCs w:val="28"/>
        </w:rPr>
        <w:t xml:space="preserve">, </w:t>
      </w:r>
      <w:r w:rsidRPr="00322C08">
        <w:rPr>
          <w:rFonts w:ascii="Times New Roman" w:eastAsia="Times New Roman" w:hAnsi="Times New Roman" w:cs="Times New Roman"/>
          <w:sz w:val="28"/>
          <w:szCs w:val="28"/>
        </w:rPr>
        <w:t xml:space="preserve">подведомственных: </w:t>
      </w:r>
      <w:r w:rsidRPr="00532E1E">
        <w:rPr>
          <w:rFonts w:ascii="Times New Roman" w:eastAsia="Times New Roman" w:hAnsi="Times New Roman" w:cs="Times New Roman"/>
          <w:i/>
          <w:sz w:val="28"/>
          <w:szCs w:val="28"/>
        </w:rPr>
        <w:t xml:space="preserve">министерству здравоохранения Новосибирской области, министерству труда и социального развития Новосибирской области, министерству природных ресурсов и экологии Новосибирской области, министерству </w:t>
      </w:r>
      <w:r>
        <w:rPr>
          <w:rFonts w:ascii="Times New Roman" w:eastAsia="Times New Roman" w:hAnsi="Times New Roman" w:cs="Times New Roman"/>
          <w:i/>
          <w:sz w:val="28"/>
          <w:szCs w:val="28"/>
        </w:rPr>
        <w:t>строительства</w:t>
      </w:r>
      <w:r w:rsidRPr="00532E1E">
        <w:rPr>
          <w:rFonts w:ascii="Times New Roman" w:eastAsia="Times New Roman" w:hAnsi="Times New Roman" w:cs="Times New Roman"/>
          <w:i/>
          <w:sz w:val="28"/>
          <w:szCs w:val="28"/>
        </w:rPr>
        <w:t xml:space="preserve"> Новосибирской области</w:t>
      </w:r>
      <w:r>
        <w:rPr>
          <w:rFonts w:ascii="Times New Roman" w:eastAsia="Times New Roman" w:hAnsi="Times New Roman" w:cs="Times New Roman"/>
          <w:i/>
          <w:sz w:val="28"/>
          <w:szCs w:val="28"/>
        </w:rPr>
        <w:t xml:space="preserve">, </w:t>
      </w:r>
      <w:r w:rsidRPr="00532E1E">
        <w:rPr>
          <w:rFonts w:ascii="Times New Roman" w:eastAsia="Times New Roman" w:hAnsi="Times New Roman" w:cs="Times New Roman"/>
          <w:i/>
          <w:sz w:val="28"/>
          <w:szCs w:val="28"/>
        </w:rPr>
        <w:t xml:space="preserve">министерству </w:t>
      </w:r>
      <w:r>
        <w:rPr>
          <w:rFonts w:ascii="Times New Roman" w:eastAsia="Times New Roman" w:hAnsi="Times New Roman" w:cs="Times New Roman"/>
          <w:i/>
          <w:sz w:val="28"/>
          <w:szCs w:val="28"/>
        </w:rPr>
        <w:t>экономического развития</w:t>
      </w:r>
      <w:r w:rsidRPr="00532E1E">
        <w:rPr>
          <w:rFonts w:ascii="Times New Roman" w:eastAsia="Times New Roman" w:hAnsi="Times New Roman" w:cs="Times New Roman"/>
          <w:i/>
          <w:sz w:val="28"/>
          <w:szCs w:val="28"/>
        </w:rPr>
        <w:t xml:space="preserve"> Новосибирской области</w:t>
      </w:r>
      <w:r>
        <w:rPr>
          <w:rFonts w:ascii="Times New Roman" w:eastAsia="Times New Roman" w:hAnsi="Times New Roman" w:cs="Times New Roman"/>
          <w:sz w:val="28"/>
          <w:szCs w:val="28"/>
        </w:rPr>
        <w:t xml:space="preserve"> (</w:t>
      </w:r>
      <w:r w:rsidRPr="00322C08">
        <w:rPr>
          <w:rFonts w:ascii="Times New Roman" w:eastAsia="Times New Roman" w:hAnsi="Times New Roman" w:cs="Times New Roman"/>
          <w:sz w:val="28"/>
          <w:szCs w:val="28"/>
        </w:rPr>
        <w:t>из них</w:t>
      </w:r>
      <w:r>
        <w:rPr>
          <w:rFonts w:ascii="Times New Roman" w:eastAsia="Times New Roman" w:hAnsi="Times New Roman" w:cs="Times New Roman"/>
          <w:sz w:val="28"/>
          <w:szCs w:val="28"/>
        </w:rPr>
        <w:t>:</w:t>
      </w:r>
      <w:r w:rsidRPr="00322C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092AE2">
        <w:rPr>
          <w:rFonts w:ascii="Times New Roman" w:eastAsia="Times New Roman" w:hAnsi="Times New Roman" w:cs="Times New Roman"/>
          <w:b/>
          <w:color w:val="403152" w:themeColor="accent4" w:themeShade="80"/>
          <w:sz w:val="28"/>
          <w:szCs w:val="28"/>
        </w:rPr>
        <w:t>2</w:t>
      </w:r>
      <w:r>
        <w:rPr>
          <w:rFonts w:ascii="Times New Roman" w:eastAsia="Times New Roman" w:hAnsi="Times New Roman" w:cs="Times New Roman"/>
          <w:b/>
          <w:color w:val="002060"/>
          <w:sz w:val="28"/>
          <w:szCs w:val="28"/>
        </w:rPr>
        <w:t xml:space="preserve"> </w:t>
      </w:r>
      <w:r w:rsidRPr="00550DEF">
        <w:rPr>
          <w:rFonts w:ascii="Times New Roman" w:eastAsia="Times New Roman" w:hAnsi="Times New Roman" w:cs="Times New Roman"/>
          <w:sz w:val="28"/>
          <w:szCs w:val="28"/>
        </w:rPr>
        <w:t>случаях применялось замечание</w:t>
      </w:r>
      <w:r w:rsidRPr="00322C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b/>
          <w:color w:val="002060"/>
          <w:sz w:val="28"/>
          <w:szCs w:val="28"/>
        </w:rPr>
        <w:t>3</w:t>
      </w:r>
      <w:r w:rsidRPr="00322C08">
        <w:rPr>
          <w:rFonts w:ascii="Times New Roman" w:eastAsia="Times New Roman" w:hAnsi="Times New Roman" w:cs="Times New Roman"/>
          <w:sz w:val="28"/>
          <w:szCs w:val="28"/>
        </w:rPr>
        <w:t> ‒ </w:t>
      </w:r>
      <w:r>
        <w:rPr>
          <w:rFonts w:ascii="Times New Roman" w:eastAsia="Times New Roman" w:hAnsi="Times New Roman" w:cs="Times New Roman"/>
          <w:sz w:val="28"/>
          <w:szCs w:val="28"/>
        </w:rPr>
        <w:t xml:space="preserve"> </w:t>
      </w:r>
      <w:r w:rsidRPr="00322C08">
        <w:rPr>
          <w:rFonts w:ascii="Times New Roman" w:eastAsia="Times New Roman" w:hAnsi="Times New Roman" w:cs="Times New Roman"/>
          <w:sz w:val="28"/>
          <w:szCs w:val="28"/>
        </w:rPr>
        <w:t xml:space="preserve">выговор). </w:t>
      </w:r>
    </w:p>
    <w:p w14:paraId="1B458234" w14:textId="77777777" w:rsidR="00544FCA" w:rsidRPr="003476A7" w:rsidRDefault="00544FCA" w:rsidP="00F367E7">
      <w:pPr>
        <w:pStyle w:val="Normal0"/>
        <w:spacing w:after="0" w:line="276" w:lineRule="auto"/>
        <w:ind w:firstLine="708"/>
        <w:jc w:val="both"/>
        <w:rPr>
          <w:rFonts w:ascii="Times New Roman" w:eastAsia="Times New Roman" w:hAnsi="Times New Roman" w:cs="Times New Roman"/>
          <w:sz w:val="28"/>
          <w:szCs w:val="28"/>
        </w:rPr>
      </w:pPr>
      <w:r w:rsidRPr="003476A7">
        <w:rPr>
          <w:rFonts w:ascii="Times New Roman" w:eastAsia="Times New Roman" w:hAnsi="Times New Roman" w:cs="Times New Roman"/>
          <w:sz w:val="28"/>
          <w:szCs w:val="28"/>
        </w:rPr>
        <w:t xml:space="preserve">Дисциплинарные взыскания применены в отношении </w:t>
      </w:r>
      <w:r w:rsidRPr="00092AE2">
        <w:rPr>
          <w:rFonts w:ascii="Times New Roman" w:eastAsia="Times New Roman" w:hAnsi="Times New Roman" w:cs="Times New Roman"/>
          <w:b/>
          <w:color w:val="403152" w:themeColor="accent4" w:themeShade="80"/>
          <w:sz w:val="28"/>
          <w:szCs w:val="28"/>
        </w:rPr>
        <w:t>36</w:t>
      </w:r>
      <w:r w:rsidRPr="003476A7">
        <w:rPr>
          <w:rFonts w:ascii="Times New Roman" w:eastAsia="Times New Roman" w:hAnsi="Times New Roman" w:cs="Times New Roman"/>
          <w:sz w:val="28"/>
          <w:szCs w:val="28"/>
        </w:rPr>
        <w:t xml:space="preserve"> руководителей</w:t>
      </w:r>
      <w:r>
        <w:rPr>
          <w:noProof/>
        </w:rPr>
        <w:t xml:space="preserve"> </w:t>
      </w:r>
      <w:r>
        <w:rPr>
          <w:rFonts w:ascii="Times New Roman" w:eastAsia="Times New Roman" w:hAnsi="Times New Roman" w:cs="Times New Roman"/>
          <w:sz w:val="28"/>
          <w:szCs w:val="28"/>
        </w:rPr>
        <w:t xml:space="preserve">муниципальных </w:t>
      </w:r>
      <w:r w:rsidRPr="003476A7">
        <w:rPr>
          <w:rFonts w:ascii="Times New Roman" w:eastAsia="Times New Roman" w:hAnsi="Times New Roman" w:cs="Times New Roman"/>
          <w:sz w:val="28"/>
          <w:szCs w:val="28"/>
        </w:rPr>
        <w:t xml:space="preserve">учреждений </w:t>
      </w:r>
      <w:r>
        <w:rPr>
          <w:rFonts w:ascii="Times New Roman" w:eastAsia="Times New Roman" w:hAnsi="Times New Roman" w:cs="Times New Roman"/>
          <w:sz w:val="28"/>
          <w:szCs w:val="28"/>
        </w:rPr>
        <w:t>(</w:t>
      </w:r>
      <w:r w:rsidRPr="003476A7">
        <w:rPr>
          <w:rFonts w:ascii="Times New Roman" w:eastAsia="Times New Roman" w:hAnsi="Times New Roman" w:cs="Times New Roman"/>
          <w:sz w:val="28"/>
          <w:szCs w:val="28"/>
        </w:rPr>
        <w:t xml:space="preserve">в Коченевском, Краснозерском, </w:t>
      </w:r>
      <w:r>
        <w:rPr>
          <w:rFonts w:ascii="Times New Roman" w:eastAsia="Times New Roman" w:hAnsi="Times New Roman" w:cs="Times New Roman"/>
          <w:sz w:val="28"/>
          <w:szCs w:val="28"/>
        </w:rPr>
        <w:t>Болотнинском и Северном</w:t>
      </w:r>
      <w:r w:rsidRPr="003476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районах</w:t>
      </w:r>
      <w:r w:rsidRPr="003476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092AE2">
        <w:rPr>
          <w:rFonts w:ascii="Times New Roman" w:eastAsia="Times New Roman" w:hAnsi="Times New Roman" w:cs="Times New Roman"/>
          <w:b/>
          <w:color w:val="403152" w:themeColor="accent4" w:themeShade="80"/>
          <w:sz w:val="28"/>
          <w:szCs w:val="28"/>
        </w:rPr>
        <w:t>30</w:t>
      </w:r>
      <w:r>
        <w:rPr>
          <w:rFonts w:ascii="Times New Roman" w:eastAsia="Times New Roman" w:hAnsi="Times New Roman" w:cs="Times New Roman"/>
          <w:sz w:val="28"/>
          <w:szCs w:val="28"/>
        </w:rPr>
        <w:t xml:space="preserve"> случаях</w:t>
      </w:r>
      <w:r w:rsidRPr="003476A7">
        <w:rPr>
          <w:rFonts w:ascii="Times New Roman" w:eastAsia="Times New Roman" w:hAnsi="Times New Roman" w:cs="Times New Roman"/>
          <w:sz w:val="28"/>
          <w:szCs w:val="28"/>
        </w:rPr>
        <w:t> ‒ замечани</w:t>
      </w:r>
      <w:r>
        <w:rPr>
          <w:rFonts w:ascii="Times New Roman" w:eastAsia="Times New Roman" w:hAnsi="Times New Roman" w:cs="Times New Roman"/>
          <w:sz w:val="28"/>
          <w:szCs w:val="28"/>
        </w:rPr>
        <w:t>е</w:t>
      </w:r>
      <w:r w:rsidRPr="003476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092AE2">
        <w:rPr>
          <w:rFonts w:ascii="Times New Roman" w:eastAsia="Times New Roman" w:hAnsi="Times New Roman" w:cs="Times New Roman"/>
          <w:b/>
          <w:color w:val="403152" w:themeColor="accent4" w:themeShade="80"/>
          <w:sz w:val="28"/>
          <w:szCs w:val="28"/>
        </w:rPr>
        <w:t>6</w:t>
      </w:r>
      <w:r w:rsidRPr="003476A7">
        <w:rPr>
          <w:rFonts w:ascii="Times New Roman" w:eastAsia="Times New Roman" w:hAnsi="Times New Roman" w:cs="Times New Roman"/>
          <w:sz w:val="28"/>
          <w:szCs w:val="28"/>
        </w:rPr>
        <w:t> ‒ выговор)</w:t>
      </w:r>
      <w:r>
        <w:rPr>
          <w:rFonts w:ascii="Times New Roman" w:eastAsia="Times New Roman" w:hAnsi="Times New Roman" w:cs="Times New Roman"/>
          <w:sz w:val="28"/>
          <w:szCs w:val="28"/>
        </w:rPr>
        <w:t>)</w:t>
      </w:r>
      <w:r w:rsidRPr="003476A7">
        <w:rPr>
          <w:rFonts w:ascii="Times New Roman" w:eastAsia="Times New Roman" w:hAnsi="Times New Roman" w:cs="Times New Roman"/>
          <w:sz w:val="28"/>
          <w:szCs w:val="28"/>
        </w:rPr>
        <w:t>.</w:t>
      </w:r>
    </w:p>
    <w:p w14:paraId="17B2E1D6" w14:textId="77777777" w:rsidR="00092AE2" w:rsidRDefault="00544FCA" w:rsidP="00F367E7">
      <w:pPr>
        <w:ind w:firstLine="709"/>
        <w:jc w:val="both"/>
        <w:rPr>
          <w:rFonts w:ascii="Times New Roman" w:eastAsia="Times New Roman" w:hAnsi="Times New Roman" w:cs="Times New Roman"/>
          <w:sz w:val="28"/>
          <w:szCs w:val="28"/>
        </w:rPr>
        <w:sectPr w:rsidR="00092AE2" w:rsidSect="0036180F">
          <w:type w:val="continuous"/>
          <w:pgSz w:w="11906" w:h="16838"/>
          <w:pgMar w:top="1134" w:right="850" w:bottom="1134" w:left="1701" w:header="709" w:footer="709" w:gutter="0"/>
          <w:cols w:space="708"/>
          <w:titlePg/>
          <w:docGrid w:linePitch="360"/>
        </w:sectPr>
      </w:pPr>
      <w:r w:rsidRPr="00322C08">
        <w:rPr>
          <w:rFonts w:ascii="Times New Roman" w:eastAsia="Times New Roman" w:hAnsi="Times New Roman" w:cs="Times New Roman"/>
          <w:sz w:val="28"/>
          <w:szCs w:val="28"/>
        </w:rPr>
        <w:t>В большинстве случаев взыскания применялись за нарушения, допущенные при представлении руководителями учреждений сведений о доходах</w:t>
      </w:r>
      <w:r>
        <w:rPr>
          <w:rFonts w:ascii="Times New Roman" w:eastAsia="Times New Roman" w:hAnsi="Times New Roman" w:cs="Times New Roman"/>
          <w:sz w:val="28"/>
          <w:szCs w:val="28"/>
        </w:rPr>
        <w:t xml:space="preserve">, </w:t>
      </w:r>
      <w:r w:rsidRPr="00322C08">
        <w:rPr>
          <w:rFonts w:ascii="Times New Roman" w:eastAsia="Times New Roman" w:hAnsi="Times New Roman" w:cs="Times New Roman"/>
          <w:sz w:val="28"/>
          <w:szCs w:val="28"/>
        </w:rPr>
        <w:t xml:space="preserve">выявленные в результате проведения проверок достоверности и полноты </w:t>
      </w:r>
      <w:r>
        <w:rPr>
          <w:rFonts w:ascii="Times New Roman" w:eastAsia="Times New Roman" w:hAnsi="Times New Roman" w:cs="Times New Roman"/>
          <w:sz w:val="28"/>
          <w:szCs w:val="28"/>
        </w:rPr>
        <w:t>сведений о доходах</w:t>
      </w:r>
      <w:r>
        <w:rPr>
          <w:rStyle w:val="ab"/>
          <w:rFonts w:ascii="Times New Roman" w:eastAsia="Times New Roman" w:hAnsi="Times New Roman" w:cs="Times New Roman"/>
          <w:sz w:val="28"/>
          <w:szCs w:val="28"/>
        </w:rPr>
        <w:footnoteReference w:id="16"/>
      </w:r>
      <w:r>
        <w:rPr>
          <w:rFonts w:ascii="Times New Roman" w:eastAsia="Times New Roman" w:hAnsi="Times New Roman" w:cs="Times New Roman"/>
          <w:sz w:val="28"/>
          <w:szCs w:val="28"/>
        </w:rPr>
        <w:t>.</w:t>
      </w:r>
    </w:p>
    <w:p w14:paraId="246B5262" w14:textId="6815643A" w:rsidR="00F367E7" w:rsidRDefault="00F367E7" w:rsidP="00F367E7">
      <w:pPr>
        <w:ind w:firstLine="709"/>
        <w:jc w:val="both"/>
        <w:rPr>
          <w:rFonts w:ascii="Times New Roman" w:eastAsia="Times New Roman" w:hAnsi="Times New Roman" w:cs="Times New Roman"/>
          <w:sz w:val="28"/>
          <w:szCs w:val="28"/>
        </w:rPr>
        <w:sectPr w:rsidR="00F367E7" w:rsidSect="0036180F">
          <w:type w:val="continuous"/>
          <w:pgSz w:w="11906" w:h="16838"/>
          <w:pgMar w:top="1134" w:right="850" w:bottom="1134" w:left="1701" w:header="709" w:footer="709" w:gutter="0"/>
          <w:cols w:space="708"/>
          <w:titlePg/>
          <w:docGrid w:linePitch="360"/>
        </w:sectPr>
      </w:pPr>
    </w:p>
    <w:p w14:paraId="0202F77B" w14:textId="4FC0889E" w:rsidR="00A3785C" w:rsidRPr="00092AE2" w:rsidRDefault="009D320D" w:rsidP="00A3785C">
      <w:pPr>
        <w:keepNext/>
        <w:keepLines/>
        <w:spacing w:after="0" w:line="264" w:lineRule="auto"/>
        <w:ind w:firstLine="709"/>
        <w:jc w:val="center"/>
        <w:rPr>
          <w:rFonts w:ascii="Times New Roman" w:eastAsia="Times New Roman" w:hAnsi="Times New Roman" w:cs="Times New Roman"/>
          <w:color w:val="7030A0"/>
          <w:sz w:val="28"/>
          <w:szCs w:val="28"/>
          <w:lang w:eastAsia="ru-RU"/>
        </w:rPr>
      </w:pPr>
      <w:r w:rsidRPr="00092AE2">
        <w:rPr>
          <w:rFonts w:ascii="Times New Roman" w:eastAsia="Calibri" w:hAnsi="Times New Roman" w:cs="Times New Roman"/>
          <w:b/>
          <w:color w:val="7030A0"/>
          <w:sz w:val="28"/>
          <w:szCs w:val="28"/>
        </w:rPr>
        <w:lastRenderedPageBreak/>
        <w:t>4.</w:t>
      </w:r>
      <w:r w:rsidRPr="00092AE2">
        <w:rPr>
          <w:rFonts w:ascii="Times New Roman" w:eastAsia="Calibri" w:hAnsi="Times New Roman" w:cs="Times New Roman"/>
          <w:color w:val="7030A0"/>
          <w:sz w:val="28"/>
          <w:szCs w:val="28"/>
        </w:rPr>
        <w:t> </w:t>
      </w:r>
      <w:r w:rsidRPr="00092AE2">
        <w:rPr>
          <w:rFonts w:ascii="Times New Roman" w:eastAsia="Times New Roman" w:hAnsi="Times New Roman" w:cs="Times New Roman"/>
          <w:b/>
          <w:color w:val="7030A0"/>
          <w:sz w:val="28"/>
          <w:szCs w:val="28"/>
          <w:lang w:eastAsia="ru-RU"/>
        </w:rPr>
        <w:t>О МЕРАХ ПО ВЫЯВЛЕНИЮ И ПРЕСЕЧЕНИЮ НА ТЕРРИТОРИИ НОВОСИБИРСКОЙ ОБЛАСТИ ПРАВОНАРУШЕНИЙ КОРРУПЦИОННОГО ХАРАКТЕРА</w:t>
      </w:r>
    </w:p>
    <w:p w14:paraId="46DCD657" w14:textId="51925D9B" w:rsidR="00A3785C" w:rsidRPr="004E5A94" w:rsidRDefault="00A3785C" w:rsidP="00A3785C">
      <w:pPr>
        <w:keepNext/>
        <w:keepLines/>
        <w:spacing w:after="0" w:line="264" w:lineRule="auto"/>
        <w:ind w:right="-19" w:firstLine="709"/>
        <w:jc w:val="both"/>
        <w:rPr>
          <w:rFonts w:ascii="Times New Roman" w:eastAsia="Times New Roman" w:hAnsi="Times New Roman" w:cs="Times New Roman"/>
          <w:color w:val="002060"/>
          <w:sz w:val="16"/>
          <w:szCs w:val="16"/>
          <w:lang w:eastAsia="ru-RU"/>
        </w:rPr>
      </w:pPr>
    </w:p>
    <w:p w14:paraId="6E70F149" w14:textId="5D30D95A" w:rsidR="00544FCA" w:rsidRDefault="00544FCA" w:rsidP="00092AE2">
      <w:pPr>
        <w:spacing w:after="0"/>
        <w:ind w:right="-19" w:firstLine="7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Борьба с коррупцией</w:t>
      </w:r>
      <w:r w:rsidRPr="00F37750">
        <w:rPr>
          <w:rFonts w:ascii="Times New Roman" w:eastAsia="Times New Roman" w:hAnsi="Times New Roman"/>
          <w:color w:val="000000"/>
          <w:sz w:val="28"/>
          <w:szCs w:val="28"/>
          <w:lang w:eastAsia="ru-RU"/>
        </w:rPr>
        <w:t xml:space="preserve"> является одной из приоритетных задач государственной политики и важнейшим направлением деятельности правоохранительных органов, которым отводится центральное место в реализации антикоррупционного законодательства и обеспечении его соблюдения.</w:t>
      </w:r>
      <w:r>
        <w:rPr>
          <w:rFonts w:ascii="Times New Roman" w:eastAsia="Times New Roman" w:hAnsi="Times New Roman"/>
          <w:color w:val="000000"/>
          <w:sz w:val="28"/>
          <w:szCs w:val="28"/>
          <w:lang w:eastAsia="ru-RU"/>
        </w:rPr>
        <w:t xml:space="preserve"> Такая борьба осуществляется строго в рамках установленной для каждого правоохранительного органа компетенции. </w:t>
      </w:r>
    </w:p>
    <w:p w14:paraId="7DE57507" w14:textId="16E0950D" w:rsidR="00544FCA" w:rsidRPr="001B4DC9" w:rsidRDefault="007E6C1D" w:rsidP="00092AE2">
      <w:pPr>
        <w:pStyle w:val="a3"/>
        <w:spacing w:before="0" w:beforeAutospacing="0" w:after="0" w:afterAutospacing="0" w:line="276" w:lineRule="auto"/>
        <w:ind w:firstLine="709"/>
        <w:jc w:val="both"/>
        <w:rPr>
          <w:sz w:val="28"/>
        </w:rPr>
      </w:pPr>
      <w:r>
        <w:rPr>
          <w:sz w:val="28"/>
        </w:rPr>
        <w:t>1. </w:t>
      </w:r>
      <w:r w:rsidR="00544FCA" w:rsidRPr="001B4DC9">
        <w:rPr>
          <w:sz w:val="28"/>
        </w:rPr>
        <w:t xml:space="preserve">Одним из приоритетных направлений деятельности </w:t>
      </w:r>
      <w:r w:rsidR="00544FCA" w:rsidRPr="00092AE2">
        <w:rPr>
          <w:b/>
          <w:color w:val="403152" w:themeColor="accent4" w:themeShade="80"/>
          <w:sz w:val="28"/>
        </w:rPr>
        <w:t>Главного управления Министерства внутренних дел Российской Федерации по Новосибирской области</w:t>
      </w:r>
      <w:r w:rsidR="00544FCA" w:rsidRPr="005D6751">
        <w:rPr>
          <w:color w:val="1F497D" w:themeColor="text2"/>
          <w:sz w:val="28"/>
        </w:rPr>
        <w:t xml:space="preserve"> </w:t>
      </w:r>
      <w:r w:rsidR="00544FCA" w:rsidRPr="003D5EFE">
        <w:rPr>
          <w:sz w:val="28"/>
        </w:rPr>
        <w:t>(далее</w:t>
      </w:r>
      <w:r w:rsidR="00580D16">
        <w:rPr>
          <w:sz w:val="28"/>
        </w:rPr>
        <w:t xml:space="preserve"> в настоящем разделе</w:t>
      </w:r>
      <w:r w:rsidR="00544FCA" w:rsidRPr="003D5EFE">
        <w:rPr>
          <w:sz w:val="28"/>
        </w:rPr>
        <w:t xml:space="preserve"> – ГУ МВД</w:t>
      </w:r>
      <w:r w:rsidR="003E709C" w:rsidRPr="003D5EFE">
        <w:rPr>
          <w:sz w:val="28"/>
        </w:rPr>
        <w:t xml:space="preserve"> России</w:t>
      </w:r>
      <w:r w:rsidR="00544FCA" w:rsidRPr="003D5EFE">
        <w:rPr>
          <w:sz w:val="28"/>
        </w:rPr>
        <w:t xml:space="preserve"> по Н</w:t>
      </w:r>
      <w:r w:rsidR="003E709C" w:rsidRPr="003D5EFE">
        <w:rPr>
          <w:sz w:val="28"/>
        </w:rPr>
        <w:t>овосибирской области</w:t>
      </w:r>
      <w:r w:rsidR="00544FCA" w:rsidRPr="003D5EFE">
        <w:rPr>
          <w:sz w:val="28"/>
        </w:rPr>
        <w:t>) является выявление, пресечение и расследование коррупционных преступлений, в том числе путем проведения оперативно-розыскных мероприятий. Указанные функции</w:t>
      </w:r>
      <w:r w:rsidR="00544FCA" w:rsidRPr="001B4DC9">
        <w:rPr>
          <w:sz w:val="28"/>
        </w:rPr>
        <w:t xml:space="preserve"> возложены на управление экономической безопасности и противодействия</w:t>
      </w:r>
      <w:r w:rsidR="00544FCA">
        <w:rPr>
          <w:sz w:val="28"/>
        </w:rPr>
        <w:t xml:space="preserve"> </w:t>
      </w:r>
      <w:r w:rsidR="00544FCA" w:rsidRPr="001B4DC9">
        <w:rPr>
          <w:sz w:val="28"/>
        </w:rPr>
        <w:t>коррупции</w:t>
      </w:r>
      <w:r w:rsidR="00544FCA">
        <w:rPr>
          <w:sz w:val="28"/>
        </w:rPr>
        <w:t xml:space="preserve"> ГУ МВД</w:t>
      </w:r>
      <w:r>
        <w:rPr>
          <w:sz w:val="28"/>
        </w:rPr>
        <w:t xml:space="preserve"> России</w:t>
      </w:r>
      <w:r w:rsidR="00544FCA">
        <w:rPr>
          <w:sz w:val="28"/>
        </w:rPr>
        <w:t xml:space="preserve"> по Н</w:t>
      </w:r>
      <w:r>
        <w:rPr>
          <w:sz w:val="28"/>
        </w:rPr>
        <w:t>овосибирской области</w:t>
      </w:r>
      <w:r w:rsidR="00544FCA" w:rsidRPr="001B4DC9">
        <w:rPr>
          <w:sz w:val="28"/>
        </w:rPr>
        <w:t>, обеспечивающее и осуществляющее в пределах своей компетенции</w:t>
      </w:r>
      <w:r w:rsidR="00544FCA">
        <w:rPr>
          <w:sz w:val="28"/>
        </w:rPr>
        <w:t xml:space="preserve"> </w:t>
      </w:r>
      <w:r w:rsidR="00544FCA" w:rsidRPr="001B4DC9">
        <w:rPr>
          <w:sz w:val="28"/>
        </w:rPr>
        <w:t xml:space="preserve">противодействие преступлениям экономической и коррупционной </w:t>
      </w:r>
      <w:r w:rsidR="00544FCA">
        <w:rPr>
          <w:sz w:val="28"/>
        </w:rPr>
        <w:t>направленности</w:t>
      </w:r>
      <w:r w:rsidR="00544FCA" w:rsidRPr="001B4DC9">
        <w:rPr>
          <w:sz w:val="28"/>
        </w:rPr>
        <w:t>.</w:t>
      </w:r>
    </w:p>
    <w:p w14:paraId="66C782F4" w14:textId="04782734" w:rsidR="00544FCA" w:rsidRPr="00872B8E" w:rsidRDefault="00544FCA" w:rsidP="00092AE2">
      <w:pPr>
        <w:spacing w:after="0"/>
        <w:ind w:firstLine="709"/>
        <w:jc w:val="both"/>
        <w:rPr>
          <w:rFonts w:ascii="Times New Roman" w:eastAsia="Times New Roman" w:hAnsi="Times New Roman"/>
          <w:color w:val="000000"/>
          <w:sz w:val="28"/>
          <w:szCs w:val="28"/>
          <w:lang w:eastAsia="ru-RU"/>
        </w:rPr>
      </w:pPr>
      <w:r w:rsidRPr="00092AE2">
        <w:rPr>
          <w:rFonts w:ascii="Times New Roman" w:eastAsia="Times New Roman" w:hAnsi="Times New Roman"/>
          <w:i/>
          <w:color w:val="5F497A" w:themeColor="accent4" w:themeShade="BF"/>
          <w:sz w:val="28"/>
          <w:szCs w:val="28"/>
          <w:lang w:eastAsia="ru-RU"/>
        </w:rPr>
        <w:t>Согласно св</w:t>
      </w:r>
      <w:r w:rsidR="000413EF" w:rsidRPr="00092AE2">
        <w:rPr>
          <w:rFonts w:ascii="Times New Roman" w:eastAsia="Times New Roman" w:hAnsi="Times New Roman"/>
          <w:i/>
          <w:color w:val="5F497A" w:themeColor="accent4" w:themeShade="BF"/>
          <w:sz w:val="28"/>
          <w:szCs w:val="28"/>
          <w:lang w:eastAsia="ru-RU"/>
        </w:rPr>
        <w:t>едениям Информационного центра</w:t>
      </w:r>
      <w:r w:rsidRPr="00C828BE">
        <w:rPr>
          <w:rFonts w:ascii="Times New Roman" w:eastAsia="Times New Roman" w:hAnsi="Times New Roman"/>
          <w:i/>
          <w:color w:val="002060"/>
          <w:sz w:val="28"/>
          <w:szCs w:val="28"/>
          <w:lang w:eastAsia="ru-RU"/>
        </w:rPr>
        <w:t xml:space="preserve"> </w:t>
      </w:r>
      <w:r w:rsidRPr="007E6C1D">
        <w:rPr>
          <w:rFonts w:ascii="Times New Roman" w:eastAsia="Times New Roman" w:hAnsi="Times New Roman"/>
          <w:sz w:val="28"/>
          <w:szCs w:val="28"/>
          <w:lang w:eastAsia="ru-RU"/>
        </w:rPr>
        <w:t>ГУ МВД России по Новосибирской области</w:t>
      </w:r>
      <w:r w:rsidRPr="00C828BE">
        <w:rPr>
          <w:rFonts w:ascii="Times New Roman" w:eastAsia="Times New Roman" w:hAnsi="Times New Roman"/>
          <w:color w:val="002060"/>
          <w:sz w:val="28"/>
          <w:szCs w:val="28"/>
          <w:lang w:eastAsia="ru-RU"/>
        </w:rPr>
        <w:t xml:space="preserve"> </w:t>
      </w:r>
      <w:r>
        <w:rPr>
          <w:rFonts w:ascii="Times New Roman" w:eastAsia="Times New Roman" w:hAnsi="Times New Roman"/>
          <w:color w:val="000000"/>
          <w:sz w:val="28"/>
          <w:szCs w:val="28"/>
          <w:lang w:eastAsia="ru-RU"/>
        </w:rPr>
        <w:t>за 2022 год сотрудниками органов внутренних дел выявлено </w:t>
      </w:r>
      <w:r w:rsidRPr="00092AE2">
        <w:rPr>
          <w:rFonts w:ascii="Times New Roman" w:eastAsia="Times New Roman" w:hAnsi="Times New Roman"/>
          <w:b/>
          <w:color w:val="403152" w:themeColor="accent4" w:themeShade="80"/>
          <w:sz w:val="28"/>
          <w:szCs w:val="28"/>
          <w:lang w:eastAsia="ru-RU"/>
        </w:rPr>
        <w:t>454</w:t>
      </w:r>
      <w:r>
        <w:rPr>
          <w:rFonts w:ascii="Times New Roman" w:eastAsia="Times New Roman" w:hAnsi="Times New Roman"/>
          <w:color w:val="000000"/>
          <w:sz w:val="28"/>
          <w:szCs w:val="28"/>
          <w:lang w:eastAsia="ru-RU"/>
        </w:rPr>
        <w:t xml:space="preserve"> </w:t>
      </w:r>
      <w:r w:rsidRPr="00C828BE">
        <w:rPr>
          <w:rFonts w:ascii="Times New Roman" w:eastAsia="Times New Roman" w:hAnsi="Times New Roman"/>
          <w:color w:val="000000"/>
          <w:sz w:val="28"/>
          <w:szCs w:val="28"/>
          <w:lang w:eastAsia="ru-RU"/>
        </w:rPr>
        <w:t>преступления коррупци</w:t>
      </w:r>
      <w:r>
        <w:rPr>
          <w:rFonts w:ascii="Times New Roman" w:eastAsia="Times New Roman" w:hAnsi="Times New Roman"/>
          <w:color w:val="000000"/>
          <w:sz w:val="28"/>
          <w:szCs w:val="28"/>
          <w:lang w:eastAsia="ru-RU"/>
        </w:rPr>
        <w:t>онной направленности</w:t>
      </w:r>
      <w:r w:rsidRPr="00C828B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(2021 год – 432; 2020 год</w:t>
      </w:r>
      <w:r w:rsidR="00E423BD">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374)</w:t>
      </w:r>
      <w:r w:rsidRPr="00C828BE">
        <w:rPr>
          <w:rFonts w:ascii="Times New Roman" w:eastAsia="Times New Roman" w:hAnsi="Times New Roman"/>
          <w:color w:val="000000"/>
          <w:sz w:val="28"/>
          <w:szCs w:val="28"/>
          <w:lang w:eastAsia="ru-RU"/>
        </w:rPr>
        <w:t xml:space="preserve">. </w:t>
      </w:r>
    </w:p>
    <w:p w14:paraId="1A968507" w14:textId="6F37DF32" w:rsidR="00544FCA" w:rsidRDefault="00544FCA" w:rsidP="00063A39">
      <w:pPr>
        <w:spacing w:after="0"/>
        <w:ind w:right="-19" w:firstLine="700"/>
        <w:jc w:val="both"/>
        <w:rPr>
          <w:rFonts w:ascii="Times New Roman" w:eastAsia="Times New Roman" w:hAnsi="Times New Roman"/>
          <w:color w:val="000000"/>
          <w:sz w:val="28"/>
          <w:szCs w:val="28"/>
          <w:lang w:eastAsia="ru-RU"/>
        </w:rPr>
      </w:pPr>
      <w:r w:rsidRPr="00A510AA">
        <w:rPr>
          <w:rFonts w:ascii="Times New Roman" w:eastAsia="Times New Roman" w:hAnsi="Times New Roman"/>
          <w:color w:val="000000"/>
          <w:sz w:val="28"/>
          <w:szCs w:val="28"/>
          <w:lang w:eastAsia="ru-RU"/>
        </w:rPr>
        <w:t>Против государственной власти, интересов государственной службы и службы в органах местн</w:t>
      </w:r>
      <w:r>
        <w:rPr>
          <w:rFonts w:ascii="Times New Roman" w:eastAsia="Times New Roman" w:hAnsi="Times New Roman"/>
          <w:color w:val="000000"/>
          <w:sz w:val="28"/>
          <w:szCs w:val="28"/>
          <w:lang w:eastAsia="ru-RU"/>
        </w:rPr>
        <w:t xml:space="preserve">ого самоуправления совершено </w:t>
      </w:r>
      <w:r w:rsidRPr="00092AE2">
        <w:rPr>
          <w:rFonts w:ascii="Times New Roman" w:eastAsia="Times New Roman" w:hAnsi="Times New Roman"/>
          <w:b/>
          <w:color w:val="403152" w:themeColor="accent4" w:themeShade="80"/>
          <w:sz w:val="28"/>
          <w:szCs w:val="28"/>
          <w:lang w:eastAsia="ru-RU"/>
        </w:rPr>
        <w:t>265</w:t>
      </w:r>
      <w:r>
        <w:rPr>
          <w:rFonts w:ascii="Times New Roman" w:eastAsia="Times New Roman" w:hAnsi="Times New Roman"/>
          <w:color w:val="000000"/>
          <w:sz w:val="28"/>
          <w:szCs w:val="28"/>
          <w:lang w:eastAsia="ru-RU"/>
        </w:rPr>
        <w:t xml:space="preserve"> преступлени</w:t>
      </w:r>
      <w:r w:rsidR="00232775">
        <w:rPr>
          <w:rFonts w:ascii="Times New Roman" w:eastAsia="Times New Roman" w:hAnsi="Times New Roman"/>
          <w:color w:val="000000"/>
          <w:sz w:val="28"/>
          <w:szCs w:val="28"/>
          <w:lang w:eastAsia="ru-RU"/>
        </w:rPr>
        <w:t>й</w:t>
      </w:r>
      <w:r>
        <w:rPr>
          <w:rFonts w:ascii="Times New Roman" w:eastAsia="Times New Roman" w:hAnsi="Times New Roman"/>
          <w:color w:val="000000"/>
          <w:sz w:val="28"/>
          <w:szCs w:val="28"/>
          <w:lang w:eastAsia="ru-RU"/>
        </w:rPr>
        <w:t xml:space="preserve"> (2021 год – 204, 2020 год – 161</w:t>
      </w:r>
      <w:r w:rsidRPr="00A510AA">
        <w:rPr>
          <w:rFonts w:ascii="Times New Roman" w:eastAsia="Times New Roman" w:hAnsi="Times New Roman"/>
          <w:color w:val="000000"/>
          <w:sz w:val="28"/>
          <w:szCs w:val="28"/>
          <w:lang w:eastAsia="ru-RU"/>
        </w:rPr>
        <w:t xml:space="preserve">). По результатам расследования в суд </w:t>
      </w:r>
      <w:r>
        <w:rPr>
          <w:rFonts w:ascii="Times New Roman" w:eastAsia="Times New Roman" w:hAnsi="Times New Roman"/>
          <w:color w:val="000000"/>
          <w:sz w:val="28"/>
          <w:szCs w:val="28"/>
          <w:lang w:eastAsia="ru-RU"/>
        </w:rPr>
        <w:t>направлены уголовные дела по 422 преступлениям данной категории (2021 год – 234, 2020 год – 97</w:t>
      </w:r>
      <w:r w:rsidRPr="00A510A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14:paraId="341FA7AC" w14:textId="73C99445" w:rsidR="00544FCA" w:rsidRDefault="00544FCA" w:rsidP="00AE188B">
      <w:pPr>
        <w:spacing w:after="0"/>
        <w:ind w:right="-19"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921C9C">
        <w:rPr>
          <w:rFonts w:ascii="Times New Roman" w:eastAsia="Times New Roman" w:hAnsi="Times New Roman"/>
          <w:sz w:val="28"/>
          <w:szCs w:val="28"/>
          <w:lang w:eastAsia="ru-RU"/>
        </w:rPr>
        <w:t>отрудниками ГУ МВД России по Н</w:t>
      </w:r>
      <w:r w:rsidR="003E709C">
        <w:rPr>
          <w:rFonts w:ascii="Times New Roman" w:eastAsia="Times New Roman" w:hAnsi="Times New Roman"/>
          <w:sz w:val="28"/>
          <w:szCs w:val="28"/>
          <w:lang w:eastAsia="ru-RU"/>
        </w:rPr>
        <w:t>овосибирской области</w:t>
      </w:r>
      <w:r w:rsidRPr="00FE1D90">
        <w:rPr>
          <w:rFonts w:ascii="Times New Roman" w:hAnsi="Times New Roman"/>
          <w:sz w:val="28"/>
          <w:szCs w:val="28"/>
        </w:rPr>
        <w:t xml:space="preserve"> п</w:t>
      </w:r>
      <w:r w:rsidRPr="00FE1D90">
        <w:rPr>
          <w:rFonts w:ascii="Times New Roman" w:eastAsia="Times New Roman" w:hAnsi="Times New Roman"/>
          <w:sz w:val="28"/>
          <w:szCs w:val="28"/>
          <w:lang w:eastAsia="ru-RU"/>
        </w:rPr>
        <w:t>роводились мероприятия по выявлению и пресечению преступлений, связанн</w:t>
      </w:r>
      <w:r>
        <w:rPr>
          <w:rFonts w:ascii="Times New Roman" w:eastAsia="Times New Roman" w:hAnsi="Times New Roman"/>
          <w:sz w:val="28"/>
          <w:szCs w:val="28"/>
          <w:lang w:eastAsia="ru-RU"/>
        </w:rPr>
        <w:t>ых с хищением бюджетных средств, в ходе которых</w:t>
      </w:r>
      <w:r w:rsidRPr="00921C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выявлено </w:t>
      </w:r>
      <w:r w:rsidRPr="00092AE2">
        <w:rPr>
          <w:rFonts w:ascii="Times New Roman" w:eastAsia="Times New Roman" w:hAnsi="Times New Roman"/>
          <w:b/>
          <w:color w:val="403152" w:themeColor="accent4" w:themeShade="80"/>
          <w:sz w:val="28"/>
          <w:szCs w:val="28"/>
          <w:lang w:eastAsia="ru-RU"/>
        </w:rPr>
        <w:t>232</w:t>
      </w:r>
      <w:r>
        <w:rPr>
          <w:rFonts w:ascii="Times New Roman" w:eastAsia="Times New Roman" w:hAnsi="Times New Roman"/>
          <w:sz w:val="28"/>
          <w:szCs w:val="28"/>
          <w:lang w:eastAsia="ru-RU"/>
        </w:rPr>
        <w:t xml:space="preserve"> </w:t>
      </w:r>
      <w:r w:rsidRPr="00AD7FFC">
        <w:rPr>
          <w:rFonts w:ascii="Times New Roman" w:eastAsia="Times New Roman" w:hAnsi="Times New Roman"/>
          <w:sz w:val="28"/>
          <w:szCs w:val="28"/>
          <w:lang w:eastAsia="ru-RU"/>
        </w:rPr>
        <w:t>преступлени</w:t>
      </w:r>
      <w:r w:rsidR="00836B0C">
        <w:rPr>
          <w:rFonts w:ascii="Times New Roman" w:eastAsia="Times New Roman" w:hAnsi="Times New Roman"/>
          <w:sz w:val="28"/>
          <w:szCs w:val="28"/>
          <w:lang w:eastAsia="ru-RU"/>
        </w:rPr>
        <w:t>я</w:t>
      </w:r>
      <w:r>
        <w:rPr>
          <w:rFonts w:ascii="Times New Roman" w:eastAsia="Times New Roman" w:hAnsi="Times New Roman"/>
          <w:sz w:val="28"/>
          <w:szCs w:val="28"/>
          <w:lang w:eastAsia="ru-RU"/>
        </w:rPr>
        <w:t xml:space="preserve">, связанных с освоением и хищением средств из бюджетов всех уровней (2021 год – 379; 2020 год – 245). Из них окончены расследованием уголовные дела по 127 преступлениям (2021 – 116; 2020 год – 77). К уголовной ответственности привлечено </w:t>
      </w:r>
      <w:r w:rsidRPr="00092AE2">
        <w:rPr>
          <w:rFonts w:ascii="Times New Roman" w:eastAsia="Times New Roman" w:hAnsi="Times New Roman"/>
          <w:b/>
          <w:color w:val="403152" w:themeColor="accent4" w:themeShade="80"/>
          <w:sz w:val="28"/>
          <w:szCs w:val="28"/>
          <w:lang w:eastAsia="ru-RU"/>
        </w:rPr>
        <w:t>115</w:t>
      </w:r>
      <w:r>
        <w:rPr>
          <w:rFonts w:ascii="Times New Roman" w:eastAsia="Times New Roman" w:hAnsi="Times New Roman"/>
          <w:sz w:val="28"/>
          <w:szCs w:val="28"/>
          <w:lang w:eastAsia="ru-RU"/>
        </w:rPr>
        <w:t xml:space="preserve"> лиц (2021 год– 48; 2020 год – 56).</w:t>
      </w:r>
    </w:p>
    <w:p w14:paraId="3D703C90" w14:textId="6029C8C7" w:rsidR="00544FCA" w:rsidRDefault="00544FCA" w:rsidP="00926DD9">
      <w:pPr>
        <w:suppressAutoHyphens/>
        <w:spacing w:after="0"/>
        <w:ind w:right="-19" w:firstLine="7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итогам 2022 года р</w:t>
      </w:r>
      <w:r w:rsidRPr="00863632">
        <w:rPr>
          <w:rFonts w:ascii="Times New Roman" w:eastAsia="Times New Roman" w:hAnsi="Times New Roman"/>
          <w:sz w:val="28"/>
          <w:szCs w:val="28"/>
          <w:lang w:eastAsia="ru-RU"/>
        </w:rPr>
        <w:t xml:space="preserve">азмер причиненного материального ущерба по оконченным уголовным делам о преступлениях коррупционной </w:t>
      </w:r>
      <w:r w:rsidRPr="00863632">
        <w:rPr>
          <w:rFonts w:ascii="Times New Roman" w:eastAsia="Times New Roman" w:hAnsi="Times New Roman"/>
          <w:sz w:val="28"/>
          <w:szCs w:val="28"/>
          <w:lang w:eastAsia="ru-RU"/>
        </w:rPr>
        <w:lastRenderedPageBreak/>
        <w:t xml:space="preserve">направленности составил </w:t>
      </w:r>
      <w:r w:rsidR="00562FB5">
        <w:rPr>
          <w:rFonts w:ascii="Times New Roman" w:eastAsia="Times New Roman" w:hAnsi="Times New Roman"/>
          <w:sz w:val="28"/>
          <w:szCs w:val="28"/>
          <w:lang w:eastAsia="ru-RU"/>
        </w:rPr>
        <w:t>1 млрд. 239 млн. 182 </w:t>
      </w:r>
      <w:r>
        <w:rPr>
          <w:rFonts w:ascii="Times New Roman" w:eastAsia="Times New Roman" w:hAnsi="Times New Roman"/>
          <w:sz w:val="28"/>
          <w:szCs w:val="28"/>
          <w:lang w:eastAsia="ru-RU"/>
        </w:rPr>
        <w:t>тыс. рублей (2021 год</w:t>
      </w:r>
      <w:r w:rsidR="00562FB5">
        <w:rPr>
          <w:rFonts w:ascii="Times New Roman" w:eastAsia="Times New Roman" w:hAnsi="Times New Roman"/>
          <w:sz w:val="28"/>
          <w:szCs w:val="28"/>
          <w:lang w:eastAsia="ru-RU"/>
        </w:rPr>
        <w:t> - 1 млрд.</w:t>
      </w:r>
      <w:r w:rsidR="0025257E">
        <w:rPr>
          <w:rFonts w:ascii="Times New Roman" w:eastAsia="Times New Roman" w:hAnsi="Times New Roman"/>
          <w:sz w:val="28"/>
          <w:szCs w:val="28"/>
          <w:lang w:eastAsia="ru-RU"/>
        </w:rPr>
        <w:t xml:space="preserve"> </w:t>
      </w:r>
      <w:r w:rsidR="00562FB5">
        <w:rPr>
          <w:rFonts w:ascii="Times New Roman" w:eastAsia="Times New Roman" w:hAnsi="Times New Roman"/>
          <w:sz w:val="28"/>
          <w:szCs w:val="28"/>
          <w:lang w:eastAsia="ru-RU"/>
        </w:rPr>
        <w:t>137 </w:t>
      </w:r>
      <w:r>
        <w:rPr>
          <w:rFonts w:ascii="Times New Roman" w:eastAsia="Times New Roman" w:hAnsi="Times New Roman"/>
          <w:sz w:val="28"/>
          <w:szCs w:val="28"/>
          <w:lang w:eastAsia="ru-RU"/>
        </w:rPr>
        <w:t xml:space="preserve">млн.596 тыс. руб., 2020 год </w:t>
      </w:r>
      <w:r>
        <w:rPr>
          <w:rFonts w:ascii="Times New Roman" w:eastAsia="Times New Roman" w:hAnsi="Times New Roman"/>
          <w:sz w:val="28"/>
          <w:szCs w:val="28"/>
          <w:lang w:eastAsia="ru-RU"/>
        </w:rPr>
        <w:noBreakHyphen/>
        <w:t xml:space="preserve"> 430 млн. 716 тыс.</w:t>
      </w:r>
      <w:r w:rsidRPr="00863632">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w:t>
      </w:r>
      <w:r w:rsidRPr="00863632">
        <w:rPr>
          <w:rFonts w:ascii="Times New Roman" w:eastAsia="Times New Roman" w:hAnsi="Times New Roman"/>
          <w:sz w:val="28"/>
          <w:szCs w:val="28"/>
          <w:lang w:eastAsia="ru-RU"/>
        </w:rPr>
        <w:t xml:space="preserve"> </w:t>
      </w:r>
    </w:p>
    <w:p w14:paraId="15D03A4E" w14:textId="77777777" w:rsidR="00544FCA" w:rsidRDefault="00544FCA" w:rsidP="00926DD9">
      <w:pPr>
        <w:spacing w:after="0"/>
        <w:ind w:firstLine="7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принятых мер фигурантами по уголовным делам:</w:t>
      </w:r>
    </w:p>
    <w:p w14:paraId="70597B94" w14:textId="77777777" w:rsidR="00544FCA" w:rsidRDefault="00544FCA" w:rsidP="00926DD9">
      <w:pPr>
        <w:spacing w:after="0"/>
        <w:ind w:firstLine="7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noBreakHyphen/>
        <w:t xml:space="preserve"> добровольно погашен ущерб в размере 687 млн. 635 тыс. руб. (2021 год – 154 млн. 294 тыс. руб., 2020 год </w:t>
      </w:r>
      <w:r>
        <w:rPr>
          <w:rFonts w:ascii="Times New Roman" w:eastAsia="Times New Roman" w:hAnsi="Times New Roman"/>
          <w:sz w:val="28"/>
          <w:szCs w:val="28"/>
          <w:lang w:eastAsia="ru-RU"/>
        </w:rPr>
        <w:noBreakHyphen/>
        <w:t xml:space="preserve"> 45 млн.531 тыс. руб.);</w:t>
      </w:r>
    </w:p>
    <w:p w14:paraId="33E6D447" w14:textId="18840524" w:rsidR="00544FCA" w:rsidRDefault="00544FCA" w:rsidP="00926DD9">
      <w:pPr>
        <w:spacing w:after="0"/>
        <w:ind w:firstLine="7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noBreakHyphen/>
        <w:t> изъято имущества и денежных средств на сумму 6 млн. 141 тыс. руб. (2021 год – 486 млн.</w:t>
      </w:r>
      <w:r w:rsidR="00950CE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696 тыс. руб., 2020 год </w:t>
      </w:r>
      <w:r>
        <w:rPr>
          <w:rFonts w:ascii="Times New Roman" w:eastAsia="Times New Roman" w:hAnsi="Times New Roman"/>
          <w:sz w:val="28"/>
          <w:szCs w:val="28"/>
          <w:lang w:eastAsia="ru-RU"/>
        </w:rPr>
        <w:noBreakHyphen/>
        <w:t xml:space="preserve"> 8 млн. 919 тыс. руб.);</w:t>
      </w:r>
    </w:p>
    <w:p w14:paraId="396A76D8" w14:textId="41AF3C75" w:rsidR="00544FCA" w:rsidRDefault="00544FCA" w:rsidP="00926DD9">
      <w:pPr>
        <w:spacing w:after="0"/>
        <w:ind w:firstLine="7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noBreakHyphen/>
        <w:t> н</w:t>
      </w:r>
      <w:r w:rsidRPr="00863632">
        <w:rPr>
          <w:rFonts w:ascii="Times New Roman" w:eastAsia="Times New Roman" w:hAnsi="Times New Roman"/>
          <w:sz w:val="28"/>
          <w:szCs w:val="28"/>
          <w:lang w:eastAsia="ru-RU"/>
        </w:rPr>
        <w:t xml:space="preserve">аложен арест </w:t>
      </w:r>
      <w:r>
        <w:rPr>
          <w:rFonts w:ascii="Times New Roman" w:eastAsia="Times New Roman" w:hAnsi="Times New Roman"/>
          <w:sz w:val="28"/>
          <w:szCs w:val="28"/>
          <w:lang w:eastAsia="ru-RU"/>
        </w:rPr>
        <w:t xml:space="preserve">на имущество фигурантов </w:t>
      </w:r>
      <w:r w:rsidRPr="00863632">
        <w:rPr>
          <w:rFonts w:ascii="Times New Roman" w:eastAsia="Times New Roman" w:hAnsi="Times New Roman"/>
          <w:sz w:val="28"/>
          <w:szCs w:val="28"/>
          <w:lang w:eastAsia="ru-RU"/>
        </w:rPr>
        <w:t>с целью обеспечения возможности исполнени</w:t>
      </w:r>
      <w:r>
        <w:rPr>
          <w:rFonts w:ascii="Times New Roman" w:eastAsia="Times New Roman" w:hAnsi="Times New Roman"/>
          <w:sz w:val="28"/>
          <w:szCs w:val="28"/>
          <w:lang w:eastAsia="ru-RU"/>
        </w:rPr>
        <w:t>я имущественных взысканий – 134 млн. 241 тыс. руб.          (2021 год – 530 млн.</w:t>
      </w:r>
      <w:r w:rsidR="00E246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996 тыс. руб., 2020 год - 195 млн. 437 тыс. руб.).</w:t>
      </w:r>
    </w:p>
    <w:p w14:paraId="445E0825" w14:textId="2539F52A" w:rsidR="00544FCA" w:rsidRPr="00F25185" w:rsidRDefault="00544FCA" w:rsidP="00926DD9">
      <w:pPr>
        <w:spacing w:after="0"/>
        <w:ind w:firstLine="709"/>
        <w:jc w:val="both"/>
        <w:rPr>
          <w:rFonts w:ascii="Times New Roman" w:hAnsi="Times New Roman"/>
          <w:color w:val="000000" w:themeColor="text1"/>
          <w:sz w:val="28"/>
          <w:szCs w:val="28"/>
        </w:rPr>
      </w:pPr>
      <w:r w:rsidRPr="00092AE2">
        <w:rPr>
          <w:rFonts w:ascii="Times New Roman" w:eastAsia="Times New Roman" w:hAnsi="Times New Roman"/>
          <w:b/>
          <w:color w:val="403152" w:themeColor="accent4" w:themeShade="80"/>
          <w:sz w:val="28"/>
          <w:szCs w:val="28"/>
          <w:lang w:eastAsia="ru-RU"/>
        </w:rPr>
        <w:t>2. Следственное управление Следственного комитета Российской Федерации по Новосибирской области</w:t>
      </w:r>
      <w:r w:rsidRPr="005D6751">
        <w:rPr>
          <w:rFonts w:ascii="Times New Roman" w:eastAsia="Times New Roman" w:hAnsi="Times New Roman"/>
          <w:color w:val="1F497D" w:themeColor="text2"/>
          <w:sz w:val="28"/>
          <w:szCs w:val="28"/>
          <w:lang w:eastAsia="ru-RU"/>
        </w:rPr>
        <w:t xml:space="preserve"> </w:t>
      </w:r>
      <w:r>
        <w:rPr>
          <w:rFonts w:ascii="Times New Roman" w:eastAsia="Times New Roman" w:hAnsi="Times New Roman"/>
          <w:color w:val="000000" w:themeColor="text1"/>
          <w:sz w:val="28"/>
          <w:szCs w:val="28"/>
          <w:lang w:eastAsia="ru-RU"/>
        </w:rPr>
        <w:t>(далее</w:t>
      </w:r>
      <w:r w:rsidR="00B912BC">
        <w:rPr>
          <w:rFonts w:ascii="Times New Roman" w:eastAsia="Times New Roman" w:hAnsi="Times New Roman"/>
          <w:color w:val="000000" w:themeColor="text1"/>
          <w:sz w:val="28"/>
          <w:szCs w:val="28"/>
          <w:lang w:eastAsia="ru-RU"/>
        </w:rPr>
        <w:t xml:space="preserve"> в настоящем разделе</w:t>
      </w:r>
      <w:r>
        <w:rPr>
          <w:rFonts w:ascii="Times New Roman" w:eastAsia="Times New Roman" w:hAnsi="Times New Roman"/>
          <w:color w:val="000000" w:themeColor="text1"/>
          <w:sz w:val="28"/>
          <w:szCs w:val="28"/>
          <w:lang w:eastAsia="ru-RU"/>
        </w:rPr>
        <w:t xml:space="preserve"> – Следственное управление</w:t>
      </w:r>
      <w:r w:rsidRPr="00F25185">
        <w:rPr>
          <w:rFonts w:ascii="Times New Roman" w:eastAsia="Times New Roman" w:hAnsi="Times New Roman"/>
          <w:color w:val="000000" w:themeColor="text1"/>
          <w:sz w:val="28"/>
          <w:szCs w:val="28"/>
          <w:lang w:eastAsia="ru-RU"/>
        </w:rPr>
        <w:t xml:space="preserve">) </w:t>
      </w:r>
      <w:r w:rsidRPr="004316C7">
        <w:rPr>
          <w:rFonts w:ascii="Times New Roman" w:eastAsia="Times New Roman" w:hAnsi="Times New Roman"/>
          <w:color w:val="000000" w:themeColor="text1"/>
          <w:sz w:val="28"/>
          <w:szCs w:val="28"/>
          <w:lang w:eastAsia="ru-RU"/>
        </w:rPr>
        <w:t>в рамках своей компе</w:t>
      </w:r>
      <w:r>
        <w:rPr>
          <w:rFonts w:ascii="Times New Roman" w:eastAsia="Times New Roman" w:hAnsi="Times New Roman"/>
          <w:color w:val="000000" w:themeColor="text1"/>
          <w:sz w:val="28"/>
          <w:szCs w:val="28"/>
          <w:lang w:eastAsia="ru-RU"/>
        </w:rPr>
        <w:t>тенции осуществляет</w:t>
      </w:r>
      <w:r w:rsidRPr="004316C7">
        <w:rPr>
          <w:rFonts w:ascii="Times New Roman" w:hAnsi="Times New Roman"/>
          <w:color w:val="000000" w:themeColor="text1"/>
          <w:sz w:val="28"/>
          <w:szCs w:val="28"/>
        </w:rPr>
        <w:t xml:space="preserve"> производство предварительного </w:t>
      </w:r>
      <w:r>
        <w:rPr>
          <w:rFonts w:ascii="Times New Roman" w:hAnsi="Times New Roman"/>
          <w:color w:val="000000" w:themeColor="text1"/>
          <w:sz w:val="28"/>
          <w:szCs w:val="28"/>
        </w:rPr>
        <w:t>следствия, в том числе при расследовании преступлений, совершенных в налоговой сфере.</w:t>
      </w:r>
    </w:p>
    <w:p w14:paraId="666B5ED0" w14:textId="23EA4A52" w:rsidR="00544FCA" w:rsidRDefault="00544FCA" w:rsidP="00926DD9">
      <w:pPr>
        <w:spacing w:after="0"/>
        <w:ind w:firstLine="700"/>
        <w:jc w:val="both"/>
        <w:rPr>
          <w:rFonts w:ascii="Times New Roman" w:eastAsia="Times New Roman" w:hAnsi="Times New Roman"/>
          <w:sz w:val="28"/>
          <w:szCs w:val="28"/>
          <w:lang w:eastAsia="ru-RU"/>
        </w:rPr>
      </w:pPr>
      <w:r w:rsidRPr="00092AE2">
        <w:rPr>
          <w:rFonts w:ascii="Times New Roman" w:eastAsia="Times New Roman" w:hAnsi="Times New Roman"/>
          <w:i/>
          <w:color w:val="5F497A" w:themeColor="accent4" w:themeShade="BF"/>
          <w:sz w:val="28"/>
          <w:szCs w:val="28"/>
          <w:lang w:eastAsia="ru-RU"/>
        </w:rPr>
        <w:t>По информации Следственного управления,</w:t>
      </w:r>
      <w:r w:rsidRPr="00AA7A89">
        <w:rPr>
          <w:rFonts w:ascii="Times New Roman" w:eastAsia="Times New Roman" w:hAnsi="Times New Roman"/>
          <w:color w:val="002060"/>
          <w:sz w:val="28"/>
          <w:szCs w:val="28"/>
          <w:lang w:eastAsia="ru-RU"/>
        </w:rPr>
        <w:t xml:space="preserve"> </w:t>
      </w:r>
      <w:r>
        <w:rPr>
          <w:rFonts w:ascii="Times New Roman" w:eastAsia="Times New Roman" w:hAnsi="Times New Roman"/>
          <w:sz w:val="28"/>
          <w:szCs w:val="28"/>
          <w:lang w:eastAsia="ru-RU"/>
        </w:rPr>
        <w:t>в 2022</w:t>
      </w:r>
      <w:r w:rsidRPr="00921C9C">
        <w:rPr>
          <w:rFonts w:ascii="Times New Roman" w:eastAsia="Times New Roman" w:hAnsi="Times New Roman"/>
          <w:sz w:val="28"/>
          <w:szCs w:val="28"/>
          <w:lang w:eastAsia="ru-RU"/>
        </w:rPr>
        <w:t xml:space="preserve"> году в следстве</w:t>
      </w:r>
      <w:r>
        <w:rPr>
          <w:rFonts w:ascii="Times New Roman" w:eastAsia="Times New Roman" w:hAnsi="Times New Roman"/>
          <w:sz w:val="28"/>
          <w:szCs w:val="28"/>
          <w:lang w:eastAsia="ru-RU"/>
        </w:rPr>
        <w:t xml:space="preserve">нные подразделения поступило </w:t>
      </w:r>
      <w:r w:rsidRPr="00092AE2">
        <w:rPr>
          <w:rFonts w:ascii="Times New Roman" w:eastAsia="Times New Roman" w:hAnsi="Times New Roman"/>
          <w:b/>
          <w:color w:val="403152" w:themeColor="accent4" w:themeShade="80"/>
          <w:sz w:val="28"/>
          <w:szCs w:val="28"/>
          <w:lang w:eastAsia="ru-RU"/>
        </w:rPr>
        <w:t>336</w:t>
      </w:r>
      <w:r w:rsidRPr="00921C9C">
        <w:rPr>
          <w:rFonts w:ascii="Times New Roman" w:eastAsia="Times New Roman" w:hAnsi="Times New Roman"/>
          <w:sz w:val="28"/>
          <w:szCs w:val="28"/>
          <w:lang w:eastAsia="ru-RU"/>
        </w:rPr>
        <w:t xml:space="preserve"> сообщений о прест</w:t>
      </w:r>
      <w:r>
        <w:rPr>
          <w:rFonts w:ascii="Times New Roman" w:eastAsia="Times New Roman" w:hAnsi="Times New Roman"/>
          <w:sz w:val="28"/>
          <w:szCs w:val="28"/>
          <w:lang w:eastAsia="ru-RU"/>
        </w:rPr>
        <w:t xml:space="preserve">уплениях коррупционной направленности </w:t>
      </w:r>
      <w:r w:rsidR="00A525A3">
        <w:rPr>
          <w:rFonts w:ascii="Times New Roman" w:eastAsia="Times New Roman" w:hAnsi="Times New Roman"/>
          <w:sz w:val="28"/>
          <w:szCs w:val="28"/>
          <w:lang w:eastAsia="ru-RU"/>
        </w:rPr>
        <w:t>(2021 год – 358, 2020 год – 352</w:t>
      </w:r>
      <w:r>
        <w:rPr>
          <w:rFonts w:ascii="Times New Roman" w:eastAsia="Times New Roman" w:hAnsi="Times New Roman"/>
          <w:sz w:val="28"/>
          <w:szCs w:val="28"/>
          <w:lang w:eastAsia="ru-RU"/>
        </w:rPr>
        <w:t>), п</w:t>
      </w:r>
      <w:r w:rsidRPr="00921C9C">
        <w:rPr>
          <w:rFonts w:ascii="Times New Roman" w:eastAsia="Times New Roman" w:hAnsi="Times New Roman"/>
          <w:sz w:val="28"/>
          <w:szCs w:val="28"/>
          <w:lang w:eastAsia="ru-RU"/>
        </w:rPr>
        <w:t>о результатам рас</w:t>
      </w:r>
      <w:r>
        <w:rPr>
          <w:rFonts w:ascii="Times New Roman" w:eastAsia="Times New Roman" w:hAnsi="Times New Roman"/>
          <w:sz w:val="28"/>
          <w:szCs w:val="28"/>
          <w:lang w:eastAsia="ru-RU"/>
        </w:rPr>
        <w:t xml:space="preserve">смотрения которых возбуждено 204 </w:t>
      </w:r>
      <w:r w:rsidRPr="00921C9C">
        <w:rPr>
          <w:rFonts w:ascii="Times New Roman" w:eastAsia="Times New Roman" w:hAnsi="Times New Roman"/>
          <w:sz w:val="28"/>
          <w:szCs w:val="28"/>
          <w:lang w:eastAsia="ru-RU"/>
        </w:rPr>
        <w:t>уголовных дел</w:t>
      </w:r>
      <w:r w:rsidR="00A525A3">
        <w:rPr>
          <w:rFonts w:ascii="Times New Roman" w:eastAsia="Times New Roman" w:hAnsi="Times New Roman"/>
          <w:sz w:val="28"/>
          <w:szCs w:val="28"/>
          <w:lang w:eastAsia="ru-RU"/>
        </w:rPr>
        <w:t>а (2021 год – 187, 2020 год – 200</w:t>
      </w:r>
      <w:r>
        <w:rPr>
          <w:rFonts w:ascii="Times New Roman" w:eastAsia="Times New Roman" w:hAnsi="Times New Roman"/>
          <w:sz w:val="28"/>
          <w:szCs w:val="28"/>
          <w:lang w:eastAsia="ru-RU"/>
        </w:rPr>
        <w:t>).</w:t>
      </w:r>
      <w:r w:rsidRPr="00921C9C">
        <w:rPr>
          <w:rFonts w:ascii="Times New Roman" w:eastAsia="Times New Roman" w:hAnsi="Times New Roman"/>
          <w:sz w:val="28"/>
          <w:szCs w:val="28"/>
          <w:lang w:eastAsia="ru-RU"/>
        </w:rPr>
        <w:t xml:space="preserve"> </w:t>
      </w:r>
    </w:p>
    <w:p w14:paraId="40213691" w14:textId="2C1EAB6E" w:rsidR="00544FCA" w:rsidRDefault="00544FCA" w:rsidP="00926DD9">
      <w:pPr>
        <w:spacing w:after="0"/>
        <w:ind w:firstLine="7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суд для рассмотрения по существу направлено 8</w:t>
      </w:r>
      <w:r w:rsidR="00A525A3">
        <w:rPr>
          <w:rFonts w:ascii="Times New Roman" w:eastAsia="Times New Roman" w:hAnsi="Times New Roman"/>
          <w:sz w:val="28"/>
          <w:szCs w:val="28"/>
          <w:lang w:eastAsia="ru-RU"/>
        </w:rPr>
        <w:t>1 уголовное дело (2021 год – 84, 2020 год – 81</w:t>
      </w:r>
      <w:r>
        <w:rPr>
          <w:rFonts w:ascii="Times New Roman" w:eastAsia="Times New Roman" w:hAnsi="Times New Roman"/>
          <w:sz w:val="28"/>
          <w:szCs w:val="28"/>
          <w:lang w:eastAsia="ru-RU"/>
        </w:rPr>
        <w:t>).</w:t>
      </w:r>
    </w:p>
    <w:p w14:paraId="55372CD2" w14:textId="3DBDB551" w:rsidR="00544FCA" w:rsidRDefault="00544FCA" w:rsidP="00926DD9">
      <w:pPr>
        <w:spacing w:after="0"/>
        <w:ind w:firstLine="700"/>
        <w:jc w:val="both"/>
        <w:rPr>
          <w:rFonts w:ascii="Times New Roman" w:eastAsia="Times New Roman" w:hAnsi="Times New Roman"/>
          <w:i/>
          <w:color w:val="31849B" w:themeColor="accent5" w:themeShade="BF"/>
          <w:sz w:val="28"/>
          <w:szCs w:val="28"/>
          <w:lang w:eastAsia="ru-RU"/>
        </w:rPr>
      </w:pPr>
      <w:r>
        <w:rPr>
          <w:rFonts w:ascii="Times New Roman" w:eastAsia="Times New Roman" w:hAnsi="Times New Roman"/>
          <w:sz w:val="28"/>
          <w:szCs w:val="28"/>
          <w:lang w:eastAsia="ru-RU"/>
        </w:rPr>
        <w:t xml:space="preserve">В производстве следователей следственных подразделений находилось 258 уголовных дел о преступлениях коррупционной направленности (2021 год – 252, 2020 год – 262). Информация представлена в </w:t>
      </w:r>
      <w:r w:rsidRPr="00A525A3">
        <w:rPr>
          <w:rFonts w:ascii="Times New Roman" w:eastAsia="Times New Roman" w:hAnsi="Times New Roman"/>
          <w:i/>
          <w:sz w:val="28"/>
          <w:szCs w:val="28"/>
          <w:lang w:eastAsia="ru-RU"/>
        </w:rPr>
        <w:t xml:space="preserve">диаграмме </w:t>
      </w:r>
      <w:r w:rsidR="00026A89">
        <w:rPr>
          <w:rFonts w:ascii="Times New Roman" w:eastAsia="Times New Roman" w:hAnsi="Times New Roman"/>
          <w:i/>
          <w:sz w:val="28"/>
          <w:szCs w:val="28"/>
          <w:lang w:eastAsia="ru-RU"/>
        </w:rPr>
        <w:t>18</w:t>
      </w:r>
      <w:r w:rsidRPr="00546EBE">
        <w:rPr>
          <w:rFonts w:ascii="Times New Roman" w:eastAsia="Times New Roman" w:hAnsi="Times New Roman"/>
          <w:i/>
          <w:color w:val="31849B" w:themeColor="accent5" w:themeShade="BF"/>
          <w:sz w:val="28"/>
          <w:szCs w:val="28"/>
          <w:lang w:eastAsia="ru-RU"/>
        </w:rPr>
        <w:t>.</w:t>
      </w:r>
    </w:p>
    <w:p w14:paraId="060B3AD4" w14:textId="77777777" w:rsidR="00544FCA" w:rsidRDefault="00544FCA" w:rsidP="006E04AC">
      <w:pPr>
        <w:spacing w:after="0"/>
        <w:jc w:val="both"/>
        <w:rPr>
          <w:rFonts w:ascii="Times New Roman" w:eastAsia="Times New Roman" w:hAnsi="Times New Roman"/>
          <w:sz w:val="28"/>
          <w:szCs w:val="28"/>
          <w:lang w:eastAsia="ru-RU"/>
        </w:rPr>
      </w:pPr>
      <w:r>
        <w:rPr>
          <w:noProof/>
          <w:lang w:eastAsia="ru-RU"/>
        </w:rPr>
        <w:drawing>
          <wp:inline distT="0" distB="0" distL="0" distR="0" wp14:anchorId="794ED3D2" wp14:editId="46124B39">
            <wp:extent cx="5819775" cy="33051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7DC88C4" w14:textId="1615B60A" w:rsidR="00544FCA" w:rsidRPr="00BB1A7C" w:rsidRDefault="00F423EE" w:rsidP="00926DD9">
      <w:pPr>
        <w:spacing w:after="0"/>
        <w:ind w:right="-19" w:firstLine="709"/>
        <w:jc w:val="both"/>
        <w:rPr>
          <w:rFonts w:ascii="Times New Roman" w:hAnsi="Times New Roman"/>
          <w:color w:val="000000" w:themeColor="text1"/>
          <w:sz w:val="28"/>
          <w:szCs w:val="28"/>
        </w:rPr>
      </w:pPr>
      <w:r w:rsidRPr="00092AE2">
        <w:rPr>
          <w:rFonts w:ascii="Times New Roman" w:eastAsia="Times New Roman" w:hAnsi="Times New Roman"/>
          <w:b/>
          <w:color w:val="403152" w:themeColor="accent4" w:themeShade="80"/>
          <w:sz w:val="28"/>
          <w:szCs w:val="28"/>
          <w:lang w:eastAsia="ru-RU"/>
        </w:rPr>
        <w:lastRenderedPageBreak/>
        <w:t>3. </w:t>
      </w:r>
      <w:r w:rsidR="00544FCA" w:rsidRPr="00092AE2">
        <w:rPr>
          <w:rFonts w:ascii="Times New Roman" w:hAnsi="Times New Roman"/>
          <w:b/>
          <w:color w:val="403152" w:themeColor="accent4" w:themeShade="80"/>
          <w:sz w:val="28"/>
          <w:szCs w:val="28"/>
        </w:rPr>
        <w:t>Органы прокуратуры</w:t>
      </w:r>
      <w:r w:rsidR="00544FCA" w:rsidRPr="00F423EE">
        <w:rPr>
          <w:rFonts w:ascii="Times New Roman" w:hAnsi="Times New Roman"/>
          <w:i/>
          <w:color w:val="1F497D" w:themeColor="text2"/>
          <w:sz w:val="28"/>
          <w:szCs w:val="28"/>
        </w:rPr>
        <w:t xml:space="preserve"> </w:t>
      </w:r>
      <w:r w:rsidR="00544FCA" w:rsidRPr="00BB1A7C">
        <w:rPr>
          <w:rFonts w:ascii="Times New Roman" w:hAnsi="Times New Roman"/>
          <w:color w:val="000000" w:themeColor="text1"/>
          <w:sz w:val="28"/>
          <w:szCs w:val="28"/>
        </w:rPr>
        <w:t>осуществляют надзор за соблюдением антикоррупционного законодательства, контроль исполнения требований, предъявляемых к поведению и действиям должностных лиц, при наличии конфликта интересов; надзор за полнотой и достоверностью сведений о доходах, расходах, об имуществе, и обязательствах имущественного характера должностных лиц, за выполнением должностными лицами установленных антикоррупционным законодательством запретов и ограничений.</w:t>
      </w:r>
    </w:p>
    <w:p w14:paraId="1BD4314E" w14:textId="6C430143" w:rsidR="00092AE2" w:rsidRDefault="00092AE2" w:rsidP="00092AE2">
      <w:pPr>
        <w:spacing w:after="0"/>
        <w:ind w:right="-19" w:firstLine="700"/>
        <w:jc w:val="both"/>
        <w:rPr>
          <w:rFonts w:ascii="Times New Roman" w:eastAsia="Times New Roman" w:hAnsi="Times New Roman"/>
          <w:color w:val="000000"/>
          <w:sz w:val="28"/>
          <w:szCs w:val="28"/>
          <w:lang w:eastAsia="ru-RU"/>
        </w:rPr>
      </w:pPr>
      <w:r w:rsidRPr="001C1E43">
        <w:rPr>
          <w:b/>
          <w:noProof/>
          <w:lang w:eastAsia="ru-RU"/>
        </w:rPr>
        <w:drawing>
          <wp:anchor distT="0" distB="0" distL="114300" distR="114300" simplePos="0" relativeHeight="251703808" behindDoc="0" locked="0" layoutInCell="1" allowOverlap="1" wp14:anchorId="21B5BFD8" wp14:editId="1B9D482A">
            <wp:simplePos x="0" y="0"/>
            <wp:positionH relativeFrom="margin">
              <wp:align>right</wp:align>
            </wp:positionH>
            <wp:positionV relativeFrom="paragraph">
              <wp:posOffset>944245</wp:posOffset>
            </wp:positionV>
            <wp:extent cx="5932170" cy="2710815"/>
            <wp:effectExtent l="0" t="0" r="11430" b="13335"/>
            <wp:wrapSquare wrapText="bothSides"/>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544FCA" w:rsidRPr="00092AE2">
        <w:rPr>
          <w:rFonts w:ascii="Times New Roman" w:eastAsia="Times New Roman" w:hAnsi="Times New Roman"/>
          <w:i/>
          <w:color w:val="5F497A" w:themeColor="accent4" w:themeShade="BF"/>
          <w:sz w:val="28"/>
          <w:szCs w:val="28"/>
          <w:lang w:eastAsia="ru-RU"/>
        </w:rPr>
        <w:t>В сфере надзора за исполнением законодательства о противодействии коррупции органами прокуратуры на территории Новосибирской области</w:t>
      </w:r>
      <w:r w:rsidR="00544FCA">
        <w:rPr>
          <w:rFonts w:ascii="Times New Roman" w:eastAsia="Times New Roman" w:hAnsi="Times New Roman"/>
          <w:color w:val="000000"/>
          <w:sz w:val="28"/>
          <w:szCs w:val="28"/>
          <w:lang w:eastAsia="ru-RU"/>
        </w:rPr>
        <w:t xml:space="preserve"> за 2021</w:t>
      </w:r>
      <w:r w:rsidR="00544FCA" w:rsidRPr="00921C9C">
        <w:rPr>
          <w:rFonts w:ascii="Times New Roman" w:eastAsia="Times New Roman" w:hAnsi="Times New Roman"/>
          <w:color w:val="000000"/>
          <w:sz w:val="28"/>
          <w:szCs w:val="28"/>
          <w:lang w:eastAsia="ru-RU"/>
        </w:rPr>
        <w:t xml:space="preserve"> г</w:t>
      </w:r>
      <w:r w:rsidR="00544FCA">
        <w:rPr>
          <w:rFonts w:ascii="Times New Roman" w:eastAsia="Times New Roman" w:hAnsi="Times New Roman"/>
          <w:color w:val="000000"/>
          <w:sz w:val="28"/>
          <w:szCs w:val="28"/>
          <w:lang w:eastAsia="ru-RU"/>
        </w:rPr>
        <w:t xml:space="preserve">од </w:t>
      </w:r>
      <w:r w:rsidR="00544FCA" w:rsidRPr="00AA7A89">
        <w:rPr>
          <w:rFonts w:ascii="Times New Roman" w:eastAsia="Times New Roman" w:hAnsi="Times New Roman"/>
          <w:i/>
          <w:color w:val="000000"/>
          <w:sz w:val="28"/>
          <w:szCs w:val="28"/>
          <w:lang w:eastAsia="ru-RU"/>
        </w:rPr>
        <w:t>(</w:t>
      </w:r>
      <w:r w:rsidR="00544FCA" w:rsidRPr="00E85CE6">
        <w:rPr>
          <w:rFonts w:ascii="Times New Roman" w:eastAsia="Times New Roman" w:hAnsi="Times New Roman"/>
          <w:i/>
          <w:sz w:val="28"/>
          <w:szCs w:val="28"/>
          <w:lang w:eastAsia="ru-RU"/>
        </w:rPr>
        <w:t xml:space="preserve">диаграмма </w:t>
      </w:r>
      <w:r w:rsidR="00026A89">
        <w:rPr>
          <w:rFonts w:ascii="Times New Roman" w:eastAsia="Times New Roman" w:hAnsi="Times New Roman"/>
          <w:i/>
          <w:sz w:val="28"/>
          <w:szCs w:val="28"/>
          <w:lang w:eastAsia="ru-RU"/>
        </w:rPr>
        <w:t>19</w:t>
      </w:r>
      <w:r w:rsidR="00544FCA" w:rsidRPr="00E85CE6">
        <w:rPr>
          <w:rFonts w:ascii="Times New Roman" w:eastAsia="Times New Roman" w:hAnsi="Times New Roman"/>
          <w:i/>
          <w:sz w:val="28"/>
          <w:szCs w:val="28"/>
          <w:lang w:eastAsia="ru-RU"/>
        </w:rPr>
        <w:t>)</w:t>
      </w:r>
      <w:r w:rsidR="00544FCA" w:rsidRPr="0035707B">
        <w:rPr>
          <w:rFonts w:ascii="Times New Roman" w:eastAsia="Times New Roman" w:hAnsi="Times New Roman"/>
          <w:color w:val="244061" w:themeColor="accent1" w:themeShade="80"/>
          <w:sz w:val="28"/>
          <w:szCs w:val="28"/>
          <w:lang w:eastAsia="ru-RU"/>
        </w:rPr>
        <w:t xml:space="preserve"> </w:t>
      </w:r>
      <w:r w:rsidR="00544FCA">
        <w:rPr>
          <w:rFonts w:ascii="Times New Roman" w:eastAsia="Times New Roman" w:hAnsi="Times New Roman"/>
          <w:color w:val="000000"/>
          <w:sz w:val="28"/>
          <w:szCs w:val="28"/>
          <w:lang w:eastAsia="ru-RU"/>
        </w:rPr>
        <w:t xml:space="preserve">выявлено </w:t>
      </w:r>
      <w:r w:rsidR="00544FCA" w:rsidRPr="00092AE2">
        <w:rPr>
          <w:rFonts w:ascii="Times New Roman" w:eastAsia="Times New Roman" w:hAnsi="Times New Roman"/>
          <w:b/>
          <w:color w:val="403152" w:themeColor="accent4" w:themeShade="80"/>
          <w:sz w:val="28"/>
          <w:szCs w:val="28"/>
          <w:lang w:eastAsia="ru-RU"/>
        </w:rPr>
        <w:t>2425</w:t>
      </w:r>
      <w:r w:rsidR="00544FCA" w:rsidRPr="00921C9C">
        <w:rPr>
          <w:rFonts w:ascii="Times New Roman" w:eastAsia="Times New Roman" w:hAnsi="Times New Roman"/>
          <w:color w:val="000000"/>
          <w:sz w:val="28"/>
          <w:szCs w:val="28"/>
          <w:lang w:eastAsia="ru-RU"/>
        </w:rPr>
        <w:t xml:space="preserve"> коррупционных нарушени</w:t>
      </w:r>
      <w:r w:rsidR="00544FCA">
        <w:rPr>
          <w:rFonts w:ascii="Times New Roman" w:eastAsia="Times New Roman" w:hAnsi="Times New Roman"/>
          <w:color w:val="000000"/>
          <w:sz w:val="28"/>
          <w:szCs w:val="28"/>
          <w:lang w:eastAsia="ru-RU"/>
        </w:rPr>
        <w:t>й</w:t>
      </w:r>
      <w:r w:rsidR="00544FCA" w:rsidRPr="00921C9C">
        <w:rPr>
          <w:rFonts w:ascii="Times New Roman" w:eastAsia="Times New Roman" w:hAnsi="Times New Roman"/>
          <w:color w:val="000000"/>
          <w:sz w:val="28"/>
          <w:szCs w:val="28"/>
          <w:lang w:eastAsia="ru-RU"/>
        </w:rPr>
        <w:t xml:space="preserve"> законодательства (</w:t>
      </w:r>
      <w:r w:rsidR="00544FCA">
        <w:rPr>
          <w:rFonts w:ascii="Times New Roman" w:eastAsia="Times New Roman" w:hAnsi="Times New Roman"/>
          <w:color w:val="000000"/>
          <w:sz w:val="28"/>
          <w:szCs w:val="28"/>
          <w:lang w:eastAsia="ru-RU"/>
        </w:rPr>
        <w:t>2021 год – 2932, 2020 год – 3122</w:t>
      </w:r>
      <w:r w:rsidR="00544FCA" w:rsidRPr="00921C9C">
        <w:rPr>
          <w:rFonts w:ascii="Times New Roman" w:eastAsia="Times New Roman" w:hAnsi="Times New Roman"/>
          <w:color w:val="000000"/>
          <w:sz w:val="28"/>
          <w:szCs w:val="28"/>
          <w:lang w:eastAsia="ru-RU"/>
        </w:rPr>
        <w:t xml:space="preserve">). </w:t>
      </w:r>
    </w:p>
    <w:p w14:paraId="7349BC20" w14:textId="224EB0BC" w:rsidR="00954F5A" w:rsidRDefault="00544FCA" w:rsidP="00BE3703">
      <w:pPr>
        <w:spacing w:after="0"/>
        <w:ind w:right="-19" w:firstLine="700"/>
        <w:jc w:val="both"/>
        <w:rPr>
          <w:rFonts w:ascii="Times New Roman" w:eastAsia="Times New Roman" w:hAnsi="Times New Roman"/>
          <w:color w:val="000000"/>
          <w:sz w:val="28"/>
          <w:szCs w:val="28"/>
          <w:lang w:eastAsia="ru-RU"/>
        </w:rPr>
      </w:pPr>
      <w:r w:rsidRPr="00921C9C">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целях их устранения внесено 1047 представлений (2021 год – 1166, 2020 год – 1141</w:t>
      </w:r>
      <w:r w:rsidRPr="00921C9C">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r w:rsidRPr="00921C9C">
        <w:rPr>
          <w:rFonts w:ascii="Times New Roman" w:eastAsia="Times New Roman" w:hAnsi="Times New Roman"/>
          <w:color w:val="000000"/>
          <w:sz w:val="28"/>
          <w:szCs w:val="28"/>
          <w:lang w:eastAsia="ru-RU"/>
        </w:rPr>
        <w:t xml:space="preserve"> Требования прокуроров удовлетворены. К дисциплинарно</w:t>
      </w:r>
      <w:r>
        <w:rPr>
          <w:rFonts w:ascii="Times New Roman" w:eastAsia="Times New Roman" w:hAnsi="Times New Roman"/>
          <w:color w:val="000000"/>
          <w:sz w:val="28"/>
          <w:szCs w:val="28"/>
          <w:lang w:eastAsia="ru-RU"/>
        </w:rPr>
        <w:t>й ответственности привлечено 1261 должностное лицо (2021 год – 1298, 2020 год –</w:t>
      </w:r>
      <w:r w:rsidRPr="006029A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1065)</w:t>
      </w:r>
      <w:r w:rsidRPr="00921C9C">
        <w:rPr>
          <w:rFonts w:ascii="Times New Roman" w:eastAsia="Times New Roman" w:hAnsi="Times New Roman"/>
          <w:color w:val="000000"/>
          <w:sz w:val="28"/>
          <w:szCs w:val="28"/>
          <w:lang w:eastAsia="ru-RU"/>
        </w:rPr>
        <w:t xml:space="preserve">. </w:t>
      </w:r>
    </w:p>
    <w:p w14:paraId="25EACC65" w14:textId="2B90FD6C" w:rsidR="00544FCA" w:rsidRDefault="00544FCA" w:rsidP="00926DD9">
      <w:pPr>
        <w:spacing w:after="0"/>
        <w:ind w:right="-19" w:firstLine="700"/>
        <w:jc w:val="both"/>
        <w:rPr>
          <w:rFonts w:ascii="Times New Roman" w:eastAsia="Times New Roman" w:hAnsi="Times New Roman"/>
          <w:color w:val="000000"/>
          <w:sz w:val="28"/>
          <w:szCs w:val="28"/>
          <w:lang w:eastAsia="ru-RU"/>
        </w:rPr>
      </w:pPr>
      <w:r w:rsidRPr="00921C9C">
        <w:rPr>
          <w:rFonts w:ascii="Times New Roman" w:eastAsia="Times New Roman" w:hAnsi="Times New Roman"/>
          <w:color w:val="000000"/>
          <w:sz w:val="28"/>
          <w:szCs w:val="28"/>
          <w:lang w:eastAsia="ru-RU"/>
        </w:rPr>
        <w:t xml:space="preserve">По результатам рассмотрения </w:t>
      </w:r>
      <w:r>
        <w:rPr>
          <w:rFonts w:ascii="Times New Roman" w:eastAsia="Times New Roman" w:hAnsi="Times New Roman"/>
          <w:color w:val="000000"/>
          <w:sz w:val="28"/>
          <w:szCs w:val="28"/>
          <w:lang w:eastAsia="ru-RU"/>
        </w:rPr>
        <w:t xml:space="preserve">принесенных 425 протестов </w:t>
      </w:r>
      <w:r w:rsidR="00E85CE6">
        <w:rPr>
          <w:rFonts w:ascii="Times New Roman" w:eastAsia="Times New Roman" w:hAnsi="Times New Roman"/>
          <w:color w:val="000000"/>
          <w:sz w:val="28"/>
          <w:szCs w:val="28"/>
          <w:lang w:eastAsia="ru-RU"/>
        </w:rPr>
        <w:t>(2021 год – 418, 2020 год – 469</w:t>
      </w:r>
      <w:r>
        <w:rPr>
          <w:rFonts w:ascii="Times New Roman" w:eastAsia="Times New Roman" w:hAnsi="Times New Roman"/>
          <w:color w:val="000000"/>
          <w:sz w:val="28"/>
          <w:szCs w:val="28"/>
          <w:lang w:eastAsia="ru-RU"/>
        </w:rPr>
        <w:t>) отменено или приведено в соответствие с законом 424 (2021 год – 412, 2020 год – 460)</w:t>
      </w:r>
      <w:r w:rsidRPr="00921C9C">
        <w:rPr>
          <w:rFonts w:ascii="Times New Roman" w:eastAsia="Times New Roman" w:hAnsi="Times New Roman"/>
          <w:color w:val="000000"/>
          <w:sz w:val="28"/>
          <w:szCs w:val="28"/>
          <w:lang w:eastAsia="ru-RU"/>
        </w:rPr>
        <w:t xml:space="preserve"> незаконных правовых акт</w:t>
      </w:r>
      <w:r w:rsidR="006B5C16">
        <w:rPr>
          <w:rFonts w:ascii="Times New Roman" w:eastAsia="Times New Roman" w:hAnsi="Times New Roman"/>
          <w:color w:val="000000"/>
          <w:sz w:val="28"/>
          <w:szCs w:val="28"/>
          <w:lang w:eastAsia="ru-RU"/>
        </w:rPr>
        <w:t>а</w:t>
      </w:r>
      <w:r w:rsidRPr="00921C9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органов местного самоуправления. </w:t>
      </w:r>
    </w:p>
    <w:p w14:paraId="3BB00B45" w14:textId="77777777" w:rsidR="00544FCA" w:rsidRPr="00AA679B" w:rsidRDefault="00544FCA" w:rsidP="00926DD9">
      <w:pPr>
        <w:spacing w:after="0"/>
        <w:ind w:right="-19" w:firstLine="700"/>
        <w:jc w:val="both"/>
        <w:rPr>
          <w:rFonts w:ascii="Times New Roman" w:eastAsia="Times New Roman" w:hAnsi="Times New Roman"/>
          <w:color w:val="000000"/>
          <w:sz w:val="28"/>
          <w:szCs w:val="28"/>
          <w:lang w:eastAsia="ru-RU"/>
        </w:rPr>
      </w:pPr>
      <w:r w:rsidRPr="007170EE">
        <w:rPr>
          <w:rFonts w:ascii="Times New Roman" w:eastAsia="Times New Roman" w:hAnsi="Times New Roman"/>
          <w:color w:val="000000"/>
          <w:sz w:val="28"/>
          <w:szCs w:val="28"/>
          <w:lang w:eastAsia="ru-RU"/>
        </w:rPr>
        <w:t>Из общего числа зарегистрированных преступлений коррупционной направленности 567 (2021 год – 257, 2020 год – 178) совершены в крупном и особо крупном размерах.</w:t>
      </w:r>
      <w:r w:rsidRPr="00921C9C">
        <w:rPr>
          <w:rFonts w:ascii="Times New Roman" w:eastAsia="Times New Roman" w:hAnsi="Times New Roman"/>
          <w:color w:val="000000"/>
          <w:sz w:val="28"/>
          <w:szCs w:val="28"/>
          <w:lang w:eastAsia="ru-RU"/>
        </w:rPr>
        <w:t xml:space="preserve"> </w:t>
      </w:r>
    </w:p>
    <w:p w14:paraId="34C2257E" w14:textId="289B691C" w:rsidR="00544FCA" w:rsidRPr="00D739CC" w:rsidRDefault="00544FCA" w:rsidP="00926DD9">
      <w:pPr>
        <w:spacing w:after="0"/>
        <w:ind w:right="-19" w:firstLine="700"/>
        <w:jc w:val="both"/>
        <w:rPr>
          <w:rFonts w:ascii="Times New Roman" w:eastAsia="Times New Roman" w:hAnsi="Times New Roman"/>
          <w:color w:val="000000"/>
          <w:sz w:val="28"/>
          <w:szCs w:val="28"/>
          <w:lang w:eastAsia="ru-RU"/>
        </w:rPr>
      </w:pPr>
      <w:r w:rsidRPr="00D739CC">
        <w:rPr>
          <w:rFonts w:ascii="Times New Roman" w:eastAsia="Times New Roman" w:hAnsi="Times New Roman"/>
          <w:color w:val="000000"/>
          <w:sz w:val="28"/>
          <w:szCs w:val="28"/>
          <w:lang w:eastAsia="ru-RU"/>
        </w:rPr>
        <w:t>В 202</w:t>
      </w:r>
      <w:r>
        <w:rPr>
          <w:rFonts w:ascii="Times New Roman" w:eastAsia="Times New Roman" w:hAnsi="Times New Roman"/>
          <w:color w:val="000000"/>
          <w:sz w:val="28"/>
          <w:szCs w:val="28"/>
          <w:lang w:eastAsia="ru-RU"/>
        </w:rPr>
        <w:t>2</w:t>
      </w:r>
      <w:r w:rsidRPr="00D739CC">
        <w:rPr>
          <w:rFonts w:ascii="Times New Roman" w:eastAsia="Times New Roman" w:hAnsi="Times New Roman"/>
          <w:color w:val="000000"/>
          <w:sz w:val="28"/>
          <w:szCs w:val="28"/>
          <w:lang w:eastAsia="ru-RU"/>
        </w:rPr>
        <w:t xml:space="preserve"> году выявлено</w:t>
      </w:r>
      <w:r>
        <w:rPr>
          <w:rFonts w:ascii="Times New Roman" w:eastAsia="Times New Roman" w:hAnsi="Times New Roman"/>
          <w:color w:val="000000"/>
          <w:sz w:val="28"/>
          <w:szCs w:val="28"/>
          <w:lang w:eastAsia="ru-RU"/>
        </w:rPr>
        <w:t xml:space="preserve"> на 9,6 % больше взяток –</w:t>
      </w:r>
      <w:r w:rsidR="00877AC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125</w:t>
      </w:r>
      <w:r w:rsidRPr="00D739C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2021 год – 114 или 23%, </w:t>
      </w:r>
      <w:r w:rsidRPr="00D739CC">
        <w:rPr>
          <w:rFonts w:ascii="Times New Roman" w:eastAsia="Times New Roman" w:hAnsi="Times New Roman"/>
          <w:color w:val="000000"/>
          <w:sz w:val="28"/>
          <w:szCs w:val="28"/>
          <w:lang w:eastAsia="ru-RU"/>
        </w:rPr>
        <w:t>2020 год – 72 или 15,7 %)</w:t>
      </w:r>
      <w:r>
        <w:rPr>
          <w:rFonts w:ascii="Times New Roman" w:eastAsia="Times New Roman" w:hAnsi="Times New Roman"/>
          <w:color w:val="000000"/>
          <w:sz w:val="28"/>
          <w:szCs w:val="28"/>
          <w:lang w:eastAsia="ru-RU"/>
        </w:rPr>
        <w:t>.</w:t>
      </w:r>
    </w:p>
    <w:p w14:paraId="17252858" w14:textId="452FE58B" w:rsidR="00544FCA" w:rsidRPr="00AA679B" w:rsidRDefault="00544FCA" w:rsidP="00926DD9">
      <w:pPr>
        <w:spacing w:after="0"/>
        <w:ind w:right="-17" w:firstLine="697"/>
        <w:jc w:val="both"/>
        <w:rPr>
          <w:rFonts w:ascii="Times New Roman" w:hAnsi="Times New Roman"/>
          <w:sz w:val="28"/>
          <w:szCs w:val="28"/>
        </w:rPr>
      </w:pPr>
      <w:r w:rsidRPr="00AA679B">
        <w:rPr>
          <w:rFonts w:ascii="Times New Roman" w:hAnsi="Times New Roman"/>
          <w:sz w:val="28"/>
          <w:szCs w:val="28"/>
        </w:rPr>
        <w:t xml:space="preserve">По результатам предварительного расследования в суд прокурорами направлено </w:t>
      </w:r>
      <w:r>
        <w:rPr>
          <w:rFonts w:ascii="Times New Roman" w:hAnsi="Times New Roman"/>
          <w:sz w:val="28"/>
          <w:szCs w:val="28"/>
        </w:rPr>
        <w:t>96</w:t>
      </w:r>
      <w:r w:rsidRPr="00AA679B">
        <w:rPr>
          <w:rFonts w:ascii="Times New Roman" w:hAnsi="Times New Roman"/>
          <w:sz w:val="28"/>
          <w:szCs w:val="28"/>
        </w:rPr>
        <w:t xml:space="preserve"> уголовных дел в отношении 1</w:t>
      </w:r>
      <w:r>
        <w:rPr>
          <w:rFonts w:ascii="Times New Roman" w:hAnsi="Times New Roman"/>
          <w:sz w:val="28"/>
          <w:szCs w:val="28"/>
        </w:rPr>
        <w:t>15</w:t>
      </w:r>
      <w:r w:rsidRPr="00AA679B">
        <w:rPr>
          <w:rFonts w:ascii="Times New Roman" w:hAnsi="Times New Roman"/>
          <w:sz w:val="28"/>
          <w:szCs w:val="28"/>
        </w:rPr>
        <w:t xml:space="preserve"> обвиняемых (</w:t>
      </w:r>
      <w:r>
        <w:rPr>
          <w:rFonts w:ascii="Times New Roman" w:hAnsi="Times New Roman"/>
          <w:sz w:val="28"/>
          <w:szCs w:val="28"/>
        </w:rPr>
        <w:t xml:space="preserve">2021 год – 122 </w:t>
      </w:r>
      <w:r>
        <w:rPr>
          <w:rFonts w:ascii="Times New Roman" w:hAnsi="Times New Roman"/>
          <w:sz w:val="28"/>
          <w:szCs w:val="28"/>
        </w:rPr>
        <w:lastRenderedPageBreak/>
        <w:t xml:space="preserve">уголовных дела в отношении 174 обвиняемых, </w:t>
      </w:r>
      <w:r w:rsidRPr="00AA679B">
        <w:rPr>
          <w:rFonts w:ascii="Times New Roman" w:hAnsi="Times New Roman"/>
          <w:sz w:val="28"/>
          <w:szCs w:val="28"/>
        </w:rPr>
        <w:t>2020 год – 124</w:t>
      </w:r>
      <w:r>
        <w:rPr>
          <w:rFonts w:ascii="Times New Roman" w:hAnsi="Times New Roman"/>
          <w:sz w:val="28"/>
          <w:szCs w:val="28"/>
        </w:rPr>
        <w:t xml:space="preserve"> дела</w:t>
      </w:r>
      <w:r w:rsidRPr="00AA679B">
        <w:rPr>
          <w:rFonts w:ascii="Times New Roman" w:hAnsi="Times New Roman"/>
          <w:sz w:val="28"/>
          <w:szCs w:val="28"/>
        </w:rPr>
        <w:t xml:space="preserve"> в отношении 140 обвиняемых).  </w:t>
      </w:r>
    </w:p>
    <w:p w14:paraId="07897C15" w14:textId="77777777" w:rsidR="00544FCA" w:rsidRDefault="00544FCA" w:rsidP="00926DD9">
      <w:pPr>
        <w:spacing w:after="0"/>
        <w:ind w:right="-17" w:firstLine="697"/>
        <w:jc w:val="both"/>
        <w:rPr>
          <w:rFonts w:ascii="Times New Roman" w:hAnsi="Times New Roman"/>
          <w:sz w:val="28"/>
          <w:szCs w:val="28"/>
        </w:rPr>
      </w:pPr>
      <w:r w:rsidRPr="00AA679B">
        <w:rPr>
          <w:rFonts w:ascii="Times New Roman" w:hAnsi="Times New Roman"/>
          <w:sz w:val="28"/>
          <w:szCs w:val="28"/>
        </w:rPr>
        <w:t>Из них расследовано</w:t>
      </w:r>
      <w:r>
        <w:rPr>
          <w:rFonts w:ascii="Times New Roman" w:hAnsi="Times New Roman"/>
          <w:sz w:val="28"/>
          <w:szCs w:val="28"/>
        </w:rPr>
        <w:t>:</w:t>
      </w:r>
    </w:p>
    <w:p w14:paraId="4069E960" w14:textId="77777777" w:rsidR="00544FCA" w:rsidRDefault="00544FCA" w:rsidP="00926DD9">
      <w:pPr>
        <w:spacing w:after="0"/>
        <w:ind w:right="-17" w:firstLine="697"/>
        <w:jc w:val="both"/>
        <w:rPr>
          <w:rFonts w:ascii="Times New Roman" w:hAnsi="Times New Roman"/>
          <w:sz w:val="28"/>
          <w:szCs w:val="28"/>
        </w:rPr>
      </w:pPr>
      <w:r w:rsidRPr="00AA679B">
        <w:rPr>
          <w:rFonts w:ascii="Times New Roman" w:hAnsi="Times New Roman"/>
          <w:sz w:val="28"/>
          <w:szCs w:val="28"/>
        </w:rPr>
        <w:t xml:space="preserve">следователями Следственного управления </w:t>
      </w:r>
      <w:r>
        <w:rPr>
          <w:rFonts w:ascii="Times New Roman" w:hAnsi="Times New Roman"/>
          <w:sz w:val="28"/>
          <w:szCs w:val="28"/>
        </w:rPr>
        <w:t>74</w:t>
      </w:r>
      <w:r w:rsidRPr="00AA679B">
        <w:rPr>
          <w:rFonts w:ascii="Times New Roman" w:hAnsi="Times New Roman"/>
          <w:sz w:val="28"/>
          <w:szCs w:val="28"/>
        </w:rPr>
        <w:t xml:space="preserve"> уголовных дел</w:t>
      </w:r>
      <w:r>
        <w:rPr>
          <w:rFonts w:ascii="Times New Roman" w:hAnsi="Times New Roman"/>
          <w:sz w:val="28"/>
          <w:szCs w:val="28"/>
        </w:rPr>
        <w:t>а</w:t>
      </w:r>
      <w:r w:rsidRPr="00AA679B">
        <w:rPr>
          <w:rFonts w:ascii="Times New Roman" w:hAnsi="Times New Roman"/>
          <w:sz w:val="28"/>
          <w:szCs w:val="28"/>
        </w:rPr>
        <w:t xml:space="preserve"> в отношении </w:t>
      </w:r>
      <w:r>
        <w:rPr>
          <w:rFonts w:ascii="Times New Roman" w:hAnsi="Times New Roman"/>
          <w:sz w:val="28"/>
          <w:szCs w:val="28"/>
        </w:rPr>
        <w:t>89</w:t>
      </w:r>
      <w:r w:rsidRPr="00AA679B">
        <w:rPr>
          <w:rFonts w:ascii="Times New Roman" w:hAnsi="Times New Roman"/>
          <w:sz w:val="28"/>
          <w:szCs w:val="28"/>
        </w:rPr>
        <w:t xml:space="preserve"> обвиняемых (</w:t>
      </w:r>
      <w:r>
        <w:rPr>
          <w:rFonts w:ascii="Times New Roman" w:hAnsi="Times New Roman"/>
          <w:sz w:val="28"/>
          <w:szCs w:val="28"/>
        </w:rPr>
        <w:t xml:space="preserve">2021 год – 64 уголовных дела в отношении 97 обвиняемых, </w:t>
      </w:r>
      <w:r w:rsidRPr="00AA679B">
        <w:rPr>
          <w:rFonts w:ascii="Times New Roman" w:hAnsi="Times New Roman"/>
          <w:sz w:val="28"/>
          <w:szCs w:val="28"/>
        </w:rPr>
        <w:t>2020 – 76 уголовных дел в отношении 88 обвиняемых),</w:t>
      </w:r>
    </w:p>
    <w:p w14:paraId="3A2AE71C" w14:textId="6D721FEF" w:rsidR="00544FCA" w:rsidRDefault="00544FCA" w:rsidP="00926DD9">
      <w:pPr>
        <w:spacing w:after="0"/>
        <w:ind w:right="-17" w:firstLine="697"/>
        <w:jc w:val="both"/>
        <w:rPr>
          <w:rFonts w:ascii="Times New Roman" w:hAnsi="Times New Roman"/>
          <w:sz w:val="28"/>
          <w:szCs w:val="28"/>
        </w:rPr>
      </w:pPr>
      <w:r w:rsidRPr="00AA679B">
        <w:rPr>
          <w:rFonts w:ascii="Times New Roman" w:hAnsi="Times New Roman"/>
          <w:sz w:val="28"/>
          <w:szCs w:val="28"/>
        </w:rPr>
        <w:t xml:space="preserve">следователями и дознавателями </w:t>
      </w:r>
      <w:r w:rsidRPr="00AA679B">
        <w:rPr>
          <w:rFonts w:ascii="Times New Roman" w:eastAsia="Times New Roman" w:hAnsi="Times New Roman"/>
          <w:sz w:val="28"/>
          <w:szCs w:val="28"/>
          <w:lang w:eastAsia="ru-RU"/>
        </w:rPr>
        <w:t>ГУ МВД</w:t>
      </w:r>
      <w:r w:rsidR="00515E2B">
        <w:rPr>
          <w:rFonts w:ascii="Times New Roman" w:eastAsia="Times New Roman" w:hAnsi="Times New Roman"/>
          <w:sz w:val="28"/>
          <w:szCs w:val="28"/>
          <w:lang w:eastAsia="ru-RU"/>
        </w:rPr>
        <w:t xml:space="preserve"> России</w:t>
      </w:r>
      <w:r w:rsidRPr="00AA679B">
        <w:rPr>
          <w:rFonts w:ascii="Times New Roman" w:eastAsia="Times New Roman" w:hAnsi="Times New Roman"/>
          <w:sz w:val="28"/>
          <w:szCs w:val="28"/>
          <w:lang w:eastAsia="ru-RU"/>
        </w:rPr>
        <w:t xml:space="preserve"> по Н</w:t>
      </w:r>
      <w:r w:rsidR="00515E2B">
        <w:rPr>
          <w:rFonts w:ascii="Times New Roman" w:eastAsia="Times New Roman" w:hAnsi="Times New Roman"/>
          <w:sz w:val="28"/>
          <w:szCs w:val="28"/>
          <w:lang w:eastAsia="ru-RU"/>
        </w:rPr>
        <w:t>овосибирской области</w:t>
      </w:r>
      <w:r w:rsidRPr="00AA679B">
        <w:rPr>
          <w:rFonts w:ascii="Times New Roman" w:hAnsi="Times New Roman"/>
          <w:sz w:val="28"/>
          <w:szCs w:val="28"/>
        </w:rPr>
        <w:t xml:space="preserve"> – </w:t>
      </w:r>
      <w:r>
        <w:rPr>
          <w:rFonts w:ascii="Times New Roman" w:hAnsi="Times New Roman"/>
          <w:sz w:val="28"/>
          <w:szCs w:val="28"/>
        </w:rPr>
        <w:t>20</w:t>
      </w:r>
      <w:r w:rsidRPr="00AA679B">
        <w:rPr>
          <w:rFonts w:ascii="Times New Roman" w:hAnsi="Times New Roman"/>
          <w:sz w:val="28"/>
          <w:szCs w:val="28"/>
        </w:rPr>
        <w:t xml:space="preserve"> уголовных дел в отношении </w:t>
      </w:r>
      <w:r>
        <w:rPr>
          <w:rFonts w:ascii="Times New Roman" w:hAnsi="Times New Roman"/>
          <w:sz w:val="28"/>
          <w:szCs w:val="28"/>
        </w:rPr>
        <w:t>25</w:t>
      </w:r>
      <w:r w:rsidRPr="00AA679B">
        <w:rPr>
          <w:rFonts w:ascii="Times New Roman" w:hAnsi="Times New Roman"/>
          <w:sz w:val="28"/>
          <w:szCs w:val="28"/>
        </w:rPr>
        <w:t xml:space="preserve"> обвиняемых (</w:t>
      </w:r>
      <w:r>
        <w:rPr>
          <w:rFonts w:ascii="Times New Roman" w:hAnsi="Times New Roman"/>
          <w:sz w:val="28"/>
          <w:szCs w:val="28"/>
        </w:rPr>
        <w:t xml:space="preserve">2021 год – 45 уголовных дел в отношении 57 обвиняемых, </w:t>
      </w:r>
      <w:r w:rsidRPr="00AA679B">
        <w:rPr>
          <w:rFonts w:ascii="Times New Roman" w:hAnsi="Times New Roman"/>
          <w:sz w:val="28"/>
          <w:szCs w:val="28"/>
        </w:rPr>
        <w:t>2020 год – 44 уголовных дела в отношении 48 обвиняемых),</w:t>
      </w:r>
    </w:p>
    <w:p w14:paraId="1AF0F1D8" w14:textId="48B3319C" w:rsidR="00544FCA" w:rsidRDefault="00544FCA" w:rsidP="00926DD9">
      <w:pPr>
        <w:spacing w:after="0"/>
        <w:ind w:right="-17" w:firstLine="697"/>
        <w:jc w:val="both"/>
        <w:rPr>
          <w:rFonts w:ascii="Times New Roman" w:hAnsi="Times New Roman"/>
          <w:sz w:val="28"/>
          <w:szCs w:val="28"/>
        </w:rPr>
      </w:pPr>
      <w:r w:rsidRPr="00AA679B">
        <w:rPr>
          <w:rFonts w:ascii="Times New Roman" w:hAnsi="Times New Roman"/>
          <w:sz w:val="28"/>
          <w:szCs w:val="28"/>
        </w:rPr>
        <w:t>следователями У</w:t>
      </w:r>
      <w:r w:rsidR="00515E2B">
        <w:rPr>
          <w:rFonts w:ascii="Times New Roman" w:hAnsi="Times New Roman"/>
          <w:sz w:val="28"/>
          <w:szCs w:val="28"/>
        </w:rPr>
        <w:t>правления федеральной службы безопасности</w:t>
      </w:r>
      <w:r>
        <w:rPr>
          <w:rFonts w:ascii="Times New Roman" w:hAnsi="Times New Roman"/>
          <w:sz w:val="28"/>
          <w:szCs w:val="28"/>
        </w:rPr>
        <w:t xml:space="preserve"> по Н</w:t>
      </w:r>
      <w:r w:rsidR="00515E2B">
        <w:rPr>
          <w:rFonts w:ascii="Times New Roman" w:hAnsi="Times New Roman"/>
          <w:sz w:val="28"/>
          <w:szCs w:val="28"/>
        </w:rPr>
        <w:t>овосибирской области</w:t>
      </w:r>
      <w:r w:rsidRPr="00AA679B">
        <w:rPr>
          <w:rFonts w:ascii="Times New Roman" w:hAnsi="Times New Roman"/>
          <w:sz w:val="28"/>
          <w:szCs w:val="28"/>
        </w:rPr>
        <w:t xml:space="preserve"> – </w:t>
      </w:r>
      <w:r>
        <w:rPr>
          <w:rFonts w:ascii="Times New Roman" w:hAnsi="Times New Roman"/>
          <w:sz w:val="28"/>
          <w:szCs w:val="28"/>
        </w:rPr>
        <w:t>2</w:t>
      </w:r>
      <w:r w:rsidRPr="00AA679B">
        <w:rPr>
          <w:rFonts w:ascii="Times New Roman" w:hAnsi="Times New Roman"/>
          <w:sz w:val="28"/>
          <w:szCs w:val="28"/>
        </w:rPr>
        <w:t xml:space="preserve"> уголовных дел</w:t>
      </w:r>
      <w:r w:rsidR="007557CC">
        <w:rPr>
          <w:rFonts w:ascii="Times New Roman" w:hAnsi="Times New Roman"/>
          <w:sz w:val="28"/>
          <w:szCs w:val="28"/>
        </w:rPr>
        <w:t>а</w:t>
      </w:r>
      <w:r w:rsidRPr="00AA679B">
        <w:rPr>
          <w:rFonts w:ascii="Times New Roman" w:hAnsi="Times New Roman"/>
          <w:sz w:val="28"/>
          <w:szCs w:val="28"/>
        </w:rPr>
        <w:t xml:space="preserve"> в отношении </w:t>
      </w:r>
      <w:r>
        <w:rPr>
          <w:rFonts w:ascii="Times New Roman" w:hAnsi="Times New Roman"/>
          <w:sz w:val="28"/>
          <w:szCs w:val="28"/>
        </w:rPr>
        <w:t>4</w:t>
      </w:r>
      <w:r w:rsidRPr="00AA679B">
        <w:rPr>
          <w:rFonts w:ascii="Times New Roman" w:hAnsi="Times New Roman"/>
          <w:sz w:val="28"/>
          <w:szCs w:val="28"/>
        </w:rPr>
        <w:t xml:space="preserve"> обвиняемых (</w:t>
      </w:r>
      <w:r>
        <w:rPr>
          <w:rFonts w:ascii="Times New Roman" w:hAnsi="Times New Roman"/>
          <w:sz w:val="28"/>
          <w:szCs w:val="28"/>
        </w:rPr>
        <w:t xml:space="preserve">2021 год – 13 уголовных дел в отношении 20 обвиняемых, </w:t>
      </w:r>
      <w:r w:rsidRPr="00AA679B">
        <w:rPr>
          <w:rFonts w:ascii="Times New Roman" w:hAnsi="Times New Roman"/>
          <w:sz w:val="28"/>
          <w:szCs w:val="28"/>
        </w:rPr>
        <w:t>2020 год – 4 уголовных дела в отношении 4 обвиняемых).</w:t>
      </w:r>
      <w:r>
        <w:rPr>
          <w:rFonts w:ascii="Times New Roman" w:hAnsi="Times New Roman"/>
          <w:sz w:val="28"/>
          <w:szCs w:val="28"/>
        </w:rPr>
        <w:t xml:space="preserve"> </w:t>
      </w:r>
    </w:p>
    <w:p w14:paraId="287AA8B0" w14:textId="302A8F06" w:rsidR="00544FCA" w:rsidRPr="00F25185" w:rsidRDefault="00544FCA" w:rsidP="00926DD9">
      <w:pPr>
        <w:spacing w:after="0"/>
        <w:ind w:firstLine="709"/>
        <w:jc w:val="both"/>
        <w:rPr>
          <w:rFonts w:ascii="Times New Roman" w:hAnsi="Times New Roman"/>
          <w:color w:val="000000" w:themeColor="text1"/>
          <w:sz w:val="28"/>
          <w:szCs w:val="28"/>
        </w:rPr>
      </w:pPr>
      <w:r w:rsidRPr="00BE3703">
        <w:rPr>
          <w:rFonts w:ascii="Times New Roman" w:hAnsi="Times New Roman"/>
          <w:b/>
          <w:color w:val="403152" w:themeColor="accent4" w:themeShade="80"/>
          <w:sz w:val="28"/>
          <w:szCs w:val="28"/>
        </w:rPr>
        <w:t>4. Западно-Сибирское следственное управление на транспорте Следственного комитета России</w:t>
      </w:r>
      <w:r w:rsidRPr="00BE3703">
        <w:rPr>
          <w:rFonts w:ascii="Times New Roman" w:hAnsi="Times New Roman"/>
          <w:color w:val="403152" w:themeColor="accent4" w:themeShade="80"/>
          <w:sz w:val="28"/>
          <w:szCs w:val="28"/>
        </w:rPr>
        <w:t xml:space="preserve"> </w:t>
      </w:r>
      <w:r>
        <w:rPr>
          <w:rFonts w:ascii="Times New Roman" w:hAnsi="Times New Roman"/>
          <w:color w:val="000000" w:themeColor="text1"/>
          <w:sz w:val="28"/>
          <w:szCs w:val="28"/>
        </w:rPr>
        <w:t>(далее</w:t>
      </w:r>
      <w:r w:rsidR="007557CC">
        <w:rPr>
          <w:rFonts w:ascii="Times New Roman" w:hAnsi="Times New Roman"/>
          <w:color w:val="000000" w:themeColor="text1"/>
          <w:sz w:val="28"/>
          <w:szCs w:val="28"/>
        </w:rPr>
        <w:t xml:space="preserve"> в настоящем разделе</w:t>
      </w:r>
      <w:r>
        <w:rPr>
          <w:rFonts w:ascii="Times New Roman" w:hAnsi="Times New Roman"/>
          <w:color w:val="000000" w:themeColor="text1"/>
          <w:sz w:val="28"/>
          <w:szCs w:val="28"/>
        </w:rPr>
        <w:t xml:space="preserve"> – Следственное управление на транспорте)</w:t>
      </w:r>
      <w:r w:rsidRPr="004316C7">
        <w:rPr>
          <w:rFonts w:ascii="Times New Roman" w:hAnsi="Times New Roman"/>
          <w:color w:val="000000" w:themeColor="text1"/>
          <w:sz w:val="28"/>
          <w:szCs w:val="28"/>
        </w:rPr>
        <w:t xml:space="preserve"> осуществля</w:t>
      </w:r>
      <w:r>
        <w:rPr>
          <w:rFonts w:ascii="Times New Roman" w:hAnsi="Times New Roman"/>
          <w:color w:val="000000" w:themeColor="text1"/>
          <w:sz w:val="28"/>
          <w:szCs w:val="28"/>
        </w:rPr>
        <w:t>ет</w:t>
      </w:r>
      <w:r w:rsidRPr="004316C7">
        <w:rPr>
          <w:rFonts w:ascii="Times New Roman" w:hAnsi="Times New Roman"/>
          <w:color w:val="000000" w:themeColor="text1"/>
          <w:sz w:val="28"/>
          <w:szCs w:val="28"/>
        </w:rPr>
        <w:t xml:space="preserve"> рассмотрение сообщений о преступлени</w:t>
      </w:r>
      <w:r w:rsidR="009E2D4D">
        <w:rPr>
          <w:rFonts w:ascii="Times New Roman" w:hAnsi="Times New Roman"/>
          <w:color w:val="000000" w:themeColor="text1"/>
          <w:sz w:val="28"/>
          <w:szCs w:val="28"/>
        </w:rPr>
        <w:t>ях</w:t>
      </w:r>
      <w:r w:rsidRPr="004316C7">
        <w:rPr>
          <w:rFonts w:ascii="Times New Roman" w:hAnsi="Times New Roman"/>
          <w:color w:val="000000" w:themeColor="text1"/>
          <w:sz w:val="28"/>
          <w:szCs w:val="28"/>
        </w:rPr>
        <w:t xml:space="preserve"> и предварительное расследование по уголовным делам о преступлениях на транспорте и в таможенной сфере.</w:t>
      </w:r>
    </w:p>
    <w:p w14:paraId="04A62AC7" w14:textId="39A4D8B7" w:rsidR="00544FCA" w:rsidRDefault="00544FCA" w:rsidP="00926DD9">
      <w:pPr>
        <w:spacing w:after="0"/>
        <w:ind w:firstLine="709"/>
        <w:jc w:val="both"/>
        <w:rPr>
          <w:rFonts w:ascii="Times New Roman" w:hAnsi="Times New Roman"/>
          <w:color w:val="000000" w:themeColor="text1"/>
          <w:sz w:val="28"/>
          <w:szCs w:val="28"/>
        </w:rPr>
      </w:pPr>
      <w:r w:rsidRPr="00BE3703">
        <w:rPr>
          <w:rFonts w:ascii="Times New Roman" w:hAnsi="Times New Roman"/>
          <w:i/>
          <w:color w:val="5F497A" w:themeColor="accent4" w:themeShade="BF"/>
          <w:sz w:val="28"/>
          <w:szCs w:val="28"/>
        </w:rPr>
        <w:t xml:space="preserve">В 2022 году </w:t>
      </w:r>
      <w:r w:rsidRPr="008A2763">
        <w:rPr>
          <w:rFonts w:ascii="Times New Roman" w:eastAsia="Times New Roman" w:hAnsi="Times New Roman"/>
          <w:i/>
          <w:sz w:val="28"/>
          <w:szCs w:val="28"/>
          <w:lang w:eastAsia="ru-RU"/>
        </w:rPr>
        <w:t xml:space="preserve">(диаграмма </w:t>
      </w:r>
      <w:r w:rsidR="006E2391" w:rsidRPr="008A2763">
        <w:rPr>
          <w:rFonts w:ascii="Times New Roman" w:eastAsia="Times New Roman" w:hAnsi="Times New Roman"/>
          <w:i/>
          <w:sz w:val="28"/>
          <w:szCs w:val="28"/>
          <w:lang w:eastAsia="ru-RU"/>
        </w:rPr>
        <w:t>2</w:t>
      </w:r>
      <w:r w:rsidR="00026A89">
        <w:rPr>
          <w:rFonts w:ascii="Times New Roman" w:eastAsia="Times New Roman" w:hAnsi="Times New Roman"/>
          <w:i/>
          <w:sz w:val="28"/>
          <w:szCs w:val="28"/>
          <w:lang w:eastAsia="ru-RU"/>
        </w:rPr>
        <w:t>0</w:t>
      </w:r>
      <w:r w:rsidRPr="008A2763">
        <w:rPr>
          <w:rFonts w:ascii="Times New Roman" w:eastAsia="Times New Roman" w:hAnsi="Times New Roman"/>
          <w:i/>
          <w:sz w:val="28"/>
          <w:szCs w:val="28"/>
          <w:lang w:eastAsia="ru-RU"/>
        </w:rPr>
        <w:t>)</w:t>
      </w:r>
      <w:r w:rsidRPr="008A2763">
        <w:rPr>
          <w:rFonts w:ascii="Times New Roman" w:eastAsia="Times New Roman" w:hAnsi="Times New Roman"/>
          <w:sz w:val="28"/>
          <w:szCs w:val="28"/>
          <w:lang w:eastAsia="ru-RU"/>
        </w:rPr>
        <w:t xml:space="preserve"> </w:t>
      </w:r>
      <w:r w:rsidRPr="00BE3703">
        <w:rPr>
          <w:rFonts w:ascii="Times New Roman" w:hAnsi="Times New Roman"/>
          <w:i/>
          <w:color w:val="5F497A" w:themeColor="accent4" w:themeShade="BF"/>
          <w:sz w:val="28"/>
          <w:szCs w:val="28"/>
        </w:rPr>
        <w:t>в Следственное управление на транспорте</w:t>
      </w:r>
      <w:r w:rsidRPr="00BE3703">
        <w:rPr>
          <w:rFonts w:ascii="Times New Roman" w:hAnsi="Times New Roman"/>
          <w:color w:val="5F497A" w:themeColor="accent4" w:themeShade="BF"/>
          <w:sz w:val="28"/>
          <w:szCs w:val="28"/>
        </w:rPr>
        <w:t xml:space="preserve"> </w:t>
      </w:r>
      <w:r w:rsidRPr="007F027A">
        <w:rPr>
          <w:rFonts w:ascii="Times New Roman" w:hAnsi="Times New Roman"/>
          <w:color w:val="000000" w:themeColor="text1"/>
          <w:sz w:val="28"/>
          <w:szCs w:val="28"/>
        </w:rPr>
        <w:t xml:space="preserve">поступило </w:t>
      </w:r>
      <w:r>
        <w:rPr>
          <w:rFonts w:ascii="Times New Roman" w:hAnsi="Times New Roman"/>
          <w:color w:val="000000" w:themeColor="text1"/>
          <w:sz w:val="28"/>
          <w:szCs w:val="28"/>
        </w:rPr>
        <w:t>350</w:t>
      </w:r>
      <w:r w:rsidRPr="007F027A">
        <w:rPr>
          <w:rFonts w:ascii="Times New Roman" w:hAnsi="Times New Roman"/>
          <w:color w:val="000000" w:themeColor="text1"/>
          <w:sz w:val="28"/>
          <w:szCs w:val="28"/>
        </w:rPr>
        <w:t xml:space="preserve"> сообщени</w:t>
      </w:r>
      <w:r>
        <w:rPr>
          <w:rFonts w:ascii="Times New Roman" w:hAnsi="Times New Roman"/>
          <w:color w:val="000000" w:themeColor="text1"/>
          <w:sz w:val="28"/>
          <w:szCs w:val="28"/>
        </w:rPr>
        <w:t>й</w:t>
      </w:r>
      <w:r w:rsidRPr="007F027A">
        <w:rPr>
          <w:rFonts w:ascii="Times New Roman" w:hAnsi="Times New Roman"/>
          <w:color w:val="000000" w:themeColor="text1"/>
          <w:sz w:val="28"/>
          <w:szCs w:val="28"/>
        </w:rPr>
        <w:t xml:space="preserve"> о преступлениях коррупционной направленности (</w:t>
      </w:r>
      <w:r>
        <w:rPr>
          <w:rFonts w:ascii="Times New Roman" w:hAnsi="Times New Roman"/>
          <w:color w:val="000000" w:themeColor="text1"/>
          <w:sz w:val="28"/>
          <w:szCs w:val="28"/>
        </w:rPr>
        <w:t xml:space="preserve">2021 год – 104, </w:t>
      </w:r>
      <w:r w:rsidRPr="007F027A">
        <w:rPr>
          <w:rFonts w:ascii="Times New Roman" w:hAnsi="Times New Roman"/>
          <w:color w:val="000000" w:themeColor="text1"/>
          <w:sz w:val="28"/>
          <w:szCs w:val="28"/>
        </w:rPr>
        <w:t>2020 год – 90). П</w:t>
      </w:r>
      <w:r>
        <w:rPr>
          <w:rFonts w:ascii="Times New Roman" w:hAnsi="Times New Roman"/>
          <w:color w:val="000000" w:themeColor="text1"/>
          <w:sz w:val="28"/>
          <w:szCs w:val="28"/>
        </w:rPr>
        <w:t>о 19 сообщениям приняты решения</w:t>
      </w:r>
      <w:r w:rsidRPr="007F027A">
        <w:rPr>
          <w:rFonts w:ascii="Times New Roman" w:hAnsi="Times New Roman"/>
          <w:color w:val="000000" w:themeColor="text1"/>
          <w:sz w:val="28"/>
          <w:szCs w:val="28"/>
        </w:rPr>
        <w:t xml:space="preserve"> </w:t>
      </w:r>
      <w:r>
        <w:rPr>
          <w:rFonts w:ascii="Times New Roman" w:hAnsi="Times New Roman"/>
          <w:color w:val="000000" w:themeColor="text1"/>
          <w:sz w:val="28"/>
          <w:szCs w:val="28"/>
        </w:rPr>
        <w:t>о возбуждении уголовн</w:t>
      </w:r>
      <w:r w:rsidR="00470F9E">
        <w:rPr>
          <w:rFonts w:ascii="Times New Roman" w:hAnsi="Times New Roman"/>
          <w:color w:val="000000" w:themeColor="text1"/>
          <w:sz w:val="28"/>
          <w:szCs w:val="28"/>
        </w:rPr>
        <w:t>ых</w:t>
      </w:r>
      <w:r>
        <w:rPr>
          <w:rFonts w:ascii="Times New Roman" w:hAnsi="Times New Roman"/>
          <w:color w:val="000000" w:themeColor="text1"/>
          <w:sz w:val="28"/>
          <w:szCs w:val="28"/>
        </w:rPr>
        <w:t xml:space="preserve"> дел (2021 год – 47, </w:t>
      </w:r>
      <w:r w:rsidRPr="007F027A">
        <w:rPr>
          <w:rFonts w:ascii="Times New Roman" w:hAnsi="Times New Roman"/>
          <w:color w:val="000000" w:themeColor="text1"/>
          <w:sz w:val="28"/>
          <w:szCs w:val="28"/>
        </w:rPr>
        <w:t xml:space="preserve">2020 год – 13). </w:t>
      </w:r>
      <w:r>
        <w:rPr>
          <w:rFonts w:ascii="Times New Roman" w:hAnsi="Times New Roman"/>
          <w:color w:val="000000" w:themeColor="text1"/>
          <w:sz w:val="28"/>
          <w:szCs w:val="28"/>
        </w:rPr>
        <w:t xml:space="preserve">По результатам расследования в 2022 году в суды для рассмотрения по существу направлено 17 уголовных дел о преступлениях коррупционной направленности (2021 год – 21, </w:t>
      </w:r>
      <w:r w:rsidRPr="00F62DEC">
        <w:rPr>
          <w:rFonts w:ascii="Times New Roman" w:hAnsi="Times New Roman"/>
          <w:color w:val="000000" w:themeColor="text1"/>
          <w:sz w:val="28"/>
          <w:szCs w:val="28"/>
        </w:rPr>
        <w:t>2020 год</w:t>
      </w:r>
      <w:r w:rsidR="00C63175">
        <w:rPr>
          <w:rFonts w:ascii="Times New Roman" w:hAnsi="Times New Roman"/>
          <w:color w:val="000000" w:themeColor="text1"/>
          <w:sz w:val="28"/>
          <w:szCs w:val="28"/>
        </w:rPr>
        <w:t xml:space="preserve"> –10</w:t>
      </w:r>
      <w:r>
        <w:rPr>
          <w:rFonts w:ascii="Times New Roman" w:hAnsi="Times New Roman"/>
          <w:color w:val="000000" w:themeColor="text1"/>
          <w:sz w:val="28"/>
          <w:szCs w:val="28"/>
        </w:rPr>
        <w:t>).</w:t>
      </w:r>
    </w:p>
    <w:p w14:paraId="72F620AF" w14:textId="77777777" w:rsidR="00544FCA" w:rsidRDefault="00544FCA" w:rsidP="00D13637">
      <w:pPr>
        <w:spacing w:after="0"/>
        <w:ind w:firstLine="142"/>
        <w:jc w:val="both"/>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4C1C244F" wp14:editId="5916A371">
            <wp:extent cx="5838825" cy="2721935"/>
            <wp:effectExtent l="0" t="0" r="9525" b="254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7130B87" w14:textId="77777777" w:rsidR="00415AA8" w:rsidRDefault="00544FCA" w:rsidP="00415AA8">
      <w:pPr>
        <w:spacing w:after="0"/>
        <w:ind w:firstLine="709"/>
        <w:jc w:val="both"/>
        <w:rPr>
          <w:rFonts w:ascii="Times New Roman" w:hAnsi="Times New Roman"/>
          <w:sz w:val="28"/>
          <w:szCs w:val="28"/>
          <w:lang w:eastAsia="ru-RU"/>
        </w:rPr>
        <w:sectPr w:rsidR="00415AA8" w:rsidSect="00AA0D4A">
          <w:type w:val="continuous"/>
          <w:pgSz w:w="11906" w:h="16838"/>
          <w:pgMar w:top="1134" w:right="850" w:bottom="1134" w:left="1701" w:header="709" w:footer="709" w:gutter="0"/>
          <w:cols w:space="708"/>
          <w:docGrid w:linePitch="360"/>
        </w:sectPr>
      </w:pPr>
      <w:r>
        <w:rPr>
          <w:rFonts w:ascii="Times New Roman" w:hAnsi="Times New Roman"/>
          <w:color w:val="000000" w:themeColor="text1"/>
          <w:sz w:val="28"/>
          <w:szCs w:val="28"/>
        </w:rPr>
        <w:lastRenderedPageBreak/>
        <w:t>В 2023 году предполагается продолжить</w:t>
      </w:r>
      <w:r w:rsidRPr="00BB1A7C">
        <w:rPr>
          <w:rFonts w:ascii="Times New Roman" w:hAnsi="Times New Roman"/>
          <w:sz w:val="28"/>
          <w:szCs w:val="28"/>
          <w:lang w:eastAsia="ru-RU"/>
        </w:rPr>
        <w:t xml:space="preserve"> взаимодействие </w:t>
      </w:r>
      <w:r>
        <w:rPr>
          <w:rFonts w:ascii="Times New Roman" w:hAnsi="Times New Roman"/>
          <w:sz w:val="28"/>
          <w:szCs w:val="28"/>
          <w:lang w:eastAsia="ru-RU"/>
        </w:rPr>
        <w:t xml:space="preserve">правоохранительных органов </w:t>
      </w:r>
      <w:r w:rsidRPr="00BB1A7C">
        <w:rPr>
          <w:rFonts w:ascii="Times New Roman" w:hAnsi="Times New Roman"/>
          <w:sz w:val="28"/>
          <w:szCs w:val="28"/>
          <w:lang w:eastAsia="ru-RU"/>
        </w:rPr>
        <w:t>в рамках реализации мероприятий, направленных на выявление, пресечение и расследование коррупционных преступлений, связанных с хищением бюджетных средств, в том числе выделяемых на реализацию национальных проектов, государственных программ.</w:t>
      </w:r>
    </w:p>
    <w:p w14:paraId="291EC719" w14:textId="77777777" w:rsidR="00CF4D32" w:rsidRPr="00BE3703" w:rsidRDefault="00BA512D" w:rsidP="007D746D">
      <w:pPr>
        <w:spacing w:after="0" w:line="264" w:lineRule="auto"/>
        <w:jc w:val="center"/>
        <w:rPr>
          <w:rFonts w:ascii="Times New Roman" w:hAnsi="Times New Roman" w:cs="Times New Roman"/>
          <w:b/>
          <w:color w:val="7030A0"/>
          <w:sz w:val="28"/>
          <w:szCs w:val="28"/>
        </w:rPr>
      </w:pPr>
      <w:r w:rsidRPr="00BE3703">
        <w:rPr>
          <w:rFonts w:ascii="Times New Roman" w:hAnsi="Times New Roman" w:cs="Times New Roman"/>
          <w:b/>
          <w:color w:val="7030A0"/>
          <w:sz w:val="28"/>
          <w:szCs w:val="28"/>
        </w:rPr>
        <w:lastRenderedPageBreak/>
        <w:t xml:space="preserve">5. АНТИКОРРУПЦИОННОЕ ПРОСВЕЩЕНИЕ </w:t>
      </w:r>
      <w:r w:rsidR="007D746D" w:rsidRPr="00BE3703">
        <w:rPr>
          <w:rFonts w:ascii="Times New Roman" w:hAnsi="Times New Roman" w:cs="Times New Roman"/>
          <w:b/>
          <w:color w:val="7030A0"/>
          <w:sz w:val="28"/>
          <w:szCs w:val="28"/>
        </w:rPr>
        <w:t xml:space="preserve">И </w:t>
      </w:r>
      <w:r w:rsidR="00CF4D32" w:rsidRPr="00BE3703">
        <w:rPr>
          <w:rFonts w:ascii="Times New Roman" w:hAnsi="Times New Roman" w:cs="Times New Roman"/>
          <w:b/>
          <w:color w:val="7030A0"/>
          <w:sz w:val="28"/>
          <w:szCs w:val="28"/>
        </w:rPr>
        <w:t>ВЗАИМОДЕЙСТВИЕ</w:t>
      </w:r>
    </w:p>
    <w:p w14:paraId="2255822F" w14:textId="500A5D05" w:rsidR="00BA512D" w:rsidRPr="00BE3703" w:rsidRDefault="00CF4D32" w:rsidP="007D746D">
      <w:pPr>
        <w:spacing w:after="0" w:line="264" w:lineRule="auto"/>
        <w:jc w:val="center"/>
        <w:rPr>
          <w:rFonts w:ascii="Times New Roman" w:hAnsi="Times New Roman" w:cs="Times New Roman"/>
          <w:b/>
          <w:color w:val="7030A0"/>
          <w:sz w:val="28"/>
          <w:szCs w:val="28"/>
        </w:rPr>
      </w:pPr>
      <w:r w:rsidRPr="00BE3703">
        <w:rPr>
          <w:rFonts w:ascii="Times New Roman" w:hAnsi="Times New Roman" w:cs="Times New Roman"/>
          <w:b/>
          <w:color w:val="7030A0"/>
          <w:sz w:val="28"/>
          <w:szCs w:val="28"/>
        </w:rPr>
        <w:t xml:space="preserve"> С И</w:t>
      </w:r>
      <w:r w:rsidR="007D746D" w:rsidRPr="00BE3703">
        <w:rPr>
          <w:rFonts w:ascii="Times New Roman" w:hAnsi="Times New Roman" w:cs="Times New Roman"/>
          <w:b/>
          <w:color w:val="7030A0"/>
          <w:sz w:val="28"/>
          <w:szCs w:val="28"/>
        </w:rPr>
        <w:t>НСТИТУТ</w:t>
      </w:r>
      <w:r w:rsidRPr="00BE3703">
        <w:rPr>
          <w:rFonts w:ascii="Times New Roman" w:hAnsi="Times New Roman" w:cs="Times New Roman"/>
          <w:b/>
          <w:color w:val="7030A0"/>
          <w:sz w:val="28"/>
          <w:szCs w:val="28"/>
        </w:rPr>
        <w:t>АМИ</w:t>
      </w:r>
      <w:r w:rsidR="00BA512D" w:rsidRPr="00BE3703">
        <w:rPr>
          <w:rFonts w:ascii="Times New Roman" w:hAnsi="Times New Roman" w:cs="Times New Roman"/>
          <w:b/>
          <w:color w:val="7030A0"/>
          <w:sz w:val="28"/>
          <w:szCs w:val="28"/>
        </w:rPr>
        <w:t xml:space="preserve"> ГРАЖДАНСКОГО ОБЩЕСТВА</w:t>
      </w:r>
      <w:r w:rsidR="007D746D" w:rsidRPr="00BE3703">
        <w:rPr>
          <w:rFonts w:ascii="Times New Roman" w:hAnsi="Times New Roman" w:cs="Times New Roman"/>
          <w:b/>
          <w:color w:val="7030A0"/>
          <w:sz w:val="28"/>
          <w:szCs w:val="28"/>
        </w:rPr>
        <w:t xml:space="preserve"> </w:t>
      </w:r>
    </w:p>
    <w:p w14:paraId="4570176C" w14:textId="77777777" w:rsidR="00BA512D" w:rsidRPr="00FC4BA8" w:rsidRDefault="00BA512D" w:rsidP="002C4407">
      <w:pPr>
        <w:spacing w:after="0" w:line="264" w:lineRule="auto"/>
        <w:jc w:val="center"/>
        <w:rPr>
          <w:rFonts w:ascii="Times New Roman" w:hAnsi="Times New Roman" w:cs="Times New Roman"/>
          <w:b/>
          <w:color w:val="31849B" w:themeColor="accent5" w:themeShade="BF"/>
          <w:sz w:val="28"/>
          <w:szCs w:val="28"/>
        </w:rPr>
      </w:pPr>
    </w:p>
    <w:p w14:paraId="1548C7DF" w14:textId="18D1314E" w:rsidR="007B0A60" w:rsidRPr="00BE3703" w:rsidRDefault="00A6708F" w:rsidP="007B0A60">
      <w:pPr>
        <w:spacing w:after="0" w:line="264" w:lineRule="auto"/>
        <w:jc w:val="center"/>
        <w:rPr>
          <w:rFonts w:ascii="Times New Roman" w:hAnsi="Times New Roman" w:cs="Times New Roman"/>
          <w:b/>
          <w:color w:val="403152" w:themeColor="accent4" w:themeShade="80"/>
          <w:sz w:val="28"/>
          <w:szCs w:val="28"/>
        </w:rPr>
      </w:pPr>
      <w:r w:rsidRPr="00BE3703">
        <w:rPr>
          <w:rFonts w:ascii="Times New Roman" w:hAnsi="Times New Roman" w:cs="Times New Roman"/>
          <w:b/>
          <w:color w:val="403152" w:themeColor="accent4" w:themeShade="80"/>
          <w:sz w:val="28"/>
          <w:szCs w:val="28"/>
        </w:rPr>
        <w:t xml:space="preserve">5.1. </w:t>
      </w:r>
      <w:r w:rsidR="007B0A60" w:rsidRPr="00BE3703">
        <w:rPr>
          <w:rFonts w:ascii="Times New Roman" w:hAnsi="Times New Roman" w:cs="Times New Roman"/>
          <w:b/>
          <w:color w:val="403152" w:themeColor="accent4" w:themeShade="80"/>
          <w:sz w:val="28"/>
          <w:szCs w:val="28"/>
        </w:rPr>
        <w:t xml:space="preserve">О деятельности по антикоррупционному просвещению </w:t>
      </w:r>
    </w:p>
    <w:p w14:paraId="24287088" w14:textId="77777777" w:rsidR="007B0A60" w:rsidRPr="00731F30" w:rsidRDefault="007B0A60" w:rsidP="007B0A60">
      <w:pPr>
        <w:spacing w:after="0" w:line="264" w:lineRule="auto"/>
        <w:jc w:val="center"/>
        <w:rPr>
          <w:rFonts w:ascii="Times New Roman" w:hAnsi="Times New Roman" w:cs="Times New Roman"/>
          <w:b/>
          <w:color w:val="215868" w:themeColor="accent5" w:themeShade="80"/>
          <w:sz w:val="28"/>
          <w:szCs w:val="28"/>
        </w:rPr>
      </w:pPr>
      <w:r w:rsidRPr="00BE3703">
        <w:rPr>
          <w:rFonts w:ascii="Times New Roman" w:hAnsi="Times New Roman" w:cs="Times New Roman"/>
          <w:b/>
          <w:color w:val="403152" w:themeColor="accent4" w:themeShade="80"/>
          <w:sz w:val="28"/>
          <w:szCs w:val="28"/>
        </w:rPr>
        <w:t>в Новосибирской области</w:t>
      </w:r>
    </w:p>
    <w:p w14:paraId="3E71E5ED" w14:textId="77777777" w:rsidR="007B0A60" w:rsidRPr="00CF4D32" w:rsidRDefault="007B0A60" w:rsidP="007B0A60">
      <w:pPr>
        <w:spacing w:after="0" w:line="264" w:lineRule="auto"/>
        <w:jc w:val="center"/>
        <w:rPr>
          <w:rFonts w:ascii="Times New Roman" w:hAnsi="Times New Roman" w:cs="Times New Roman"/>
          <w:b/>
          <w:color w:val="006666"/>
          <w:sz w:val="20"/>
          <w:szCs w:val="20"/>
        </w:rPr>
      </w:pPr>
    </w:p>
    <w:p w14:paraId="328E8ABE" w14:textId="77777777" w:rsidR="007B0A60" w:rsidRPr="00110CC9" w:rsidRDefault="007B0A60" w:rsidP="00C6157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2022</w:t>
      </w:r>
      <w:r w:rsidRPr="00110CC9">
        <w:rPr>
          <w:rFonts w:ascii="Times New Roman" w:hAnsi="Times New Roman" w:cs="Times New Roman"/>
          <w:sz w:val="28"/>
          <w:szCs w:val="28"/>
        </w:rPr>
        <w:t xml:space="preserve"> году в Новосибирской области организованы и проведены мероприятия в сфере антикоррупционного просвещения, в том числе семинары, совещани</w:t>
      </w:r>
      <w:r>
        <w:rPr>
          <w:rFonts w:ascii="Times New Roman" w:hAnsi="Times New Roman" w:cs="Times New Roman"/>
          <w:sz w:val="28"/>
          <w:szCs w:val="28"/>
        </w:rPr>
        <w:t>я, иные</w:t>
      </w:r>
      <w:r w:rsidRPr="00110CC9">
        <w:rPr>
          <w:rFonts w:ascii="Times New Roman" w:hAnsi="Times New Roman" w:cs="Times New Roman"/>
          <w:sz w:val="28"/>
          <w:szCs w:val="28"/>
        </w:rPr>
        <w:t xml:space="preserve"> обучающие мероприятия. </w:t>
      </w:r>
    </w:p>
    <w:p w14:paraId="216D661B" w14:textId="065E6E3C" w:rsidR="007B0A60" w:rsidRPr="00172590" w:rsidRDefault="007B0A60" w:rsidP="00C61572">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2022 году </w:t>
      </w:r>
      <w:r w:rsidRPr="00BE3703">
        <w:rPr>
          <w:rFonts w:ascii="Times New Roman" w:hAnsi="Times New Roman" w:cs="Times New Roman"/>
          <w:i/>
          <w:color w:val="5F497A" w:themeColor="accent4" w:themeShade="BF"/>
          <w:sz w:val="28"/>
          <w:szCs w:val="28"/>
        </w:rPr>
        <w:t>исполнительные органы</w:t>
      </w:r>
      <w:r w:rsidRPr="002072D6">
        <w:rPr>
          <w:rFonts w:ascii="Times New Roman" w:hAnsi="Times New Roman" w:cs="Times New Roman"/>
          <w:b/>
          <w:color w:val="215868" w:themeColor="accent5" w:themeShade="80"/>
          <w:sz w:val="28"/>
          <w:szCs w:val="28"/>
        </w:rPr>
        <w:t xml:space="preserve"> </w:t>
      </w:r>
      <w:r>
        <w:rPr>
          <w:rFonts w:ascii="Times New Roman" w:hAnsi="Times New Roman" w:cs="Times New Roman"/>
          <w:sz w:val="28"/>
          <w:szCs w:val="28"/>
        </w:rPr>
        <w:t xml:space="preserve">осуществляли исполнение мероприятий в соответствии с программой «Антикоррупционное просвещение в Новосибирской </w:t>
      </w:r>
      <w:r w:rsidRPr="00172590">
        <w:rPr>
          <w:rFonts w:ascii="Times New Roman" w:hAnsi="Times New Roman" w:cs="Times New Roman"/>
          <w:sz w:val="28"/>
          <w:szCs w:val="28"/>
        </w:rPr>
        <w:t xml:space="preserve">области на 2022 - 2024 годы», утвержденной постановлением Правительства Новосибирской области от 15.02.2022 № 43-п (далее в настоящем разделе </w:t>
      </w:r>
      <w:r w:rsidRPr="00172590">
        <w:rPr>
          <w:rFonts w:ascii="Times New Roman" w:hAnsi="Times New Roman" w:cs="Times New Roman"/>
          <w:sz w:val="28"/>
          <w:szCs w:val="28"/>
        </w:rPr>
        <w:noBreakHyphen/>
        <w:t xml:space="preserve"> Программа). Отчет о выполнении исполнительными органами в 2022 году мероприятий Программы размещен</w:t>
      </w:r>
      <w:r w:rsidRPr="00172590">
        <w:rPr>
          <w:rFonts w:ascii="Times New Roman" w:eastAsia="Calibri" w:hAnsi="Times New Roman" w:cs="Times New Roman"/>
          <w:b/>
          <w:color w:val="002060"/>
          <w:sz w:val="28"/>
          <w:szCs w:val="28"/>
        </w:rPr>
        <w:t xml:space="preserve"> </w:t>
      </w:r>
      <w:r w:rsidRPr="00172590">
        <w:rPr>
          <w:rFonts w:ascii="Times New Roman" w:eastAsia="Calibri" w:hAnsi="Times New Roman" w:cs="Times New Roman"/>
          <w:sz w:val="28"/>
          <w:szCs w:val="28"/>
        </w:rPr>
        <w:t>на официальном сайте Губернатора Новосибирской области и Правительства Новосибирской области.</w:t>
      </w:r>
    </w:p>
    <w:p w14:paraId="7CF2CD6E" w14:textId="219E244A" w:rsidR="007B0A60" w:rsidRPr="00553CC1" w:rsidRDefault="007B0A60" w:rsidP="00C61572">
      <w:pPr>
        <w:autoSpaceDE w:val="0"/>
        <w:autoSpaceDN w:val="0"/>
        <w:adjustRightInd w:val="0"/>
        <w:spacing w:after="0"/>
        <w:ind w:firstLine="709"/>
        <w:jc w:val="both"/>
        <w:rPr>
          <w:rFonts w:ascii="Times New Roman" w:hAnsi="Times New Roman" w:cs="Times New Roman"/>
          <w:sz w:val="28"/>
          <w:szCs w:val="28"/>
        </w:rPr>
      </w:pPr>
      <w:r w:rsidRPr="00BE3703">
        <w:rPr>
          <w:rFonts w:ascii="Times New Roman" w:hAnsi="Times New Roman" w:cs="Times New Roman"/>
          <w:b/>
          <w:color w:val="403152" w:themeColor="accent4" w:themeShade="80"/>
          <w:sz w:val="28"/>
          <w:szCs w:val="28"/>
        </w:rPr>
        <w:t>1.</w:t>
      </w:r>
      <w:r w:rsidRPr="00BE3703">
        <w:rPr>
          <w:rFonts w:ascii="Times New Roman" w:hAnsi="Times New Roman" w:cs="Times New Roman"/>
          <w:i/>
          <w:color w:val="5F497A" w:themeColor="accent4" w:themeShade="BF"/>
          <w:sz w:val="28"/>
          <w:szCs w:val="28"/>
        </w:rPr>
        <w:t xml:space="preserve"> Исполнительными органами и государственными учреждениями Новосибирской области, организациями (далее в </w:t>
      </w:r>
      <w:r w:rsidR="00DD36DC">
        <w:rPr>
          <w:rFonts w:ascii="Times New Roman" w:hAnsi="Times New Roman" w:cs="Times New Roman"/>
          <w:i/>
          <w:color w:val="5F497A" w:themeColor="accent4" w:themeShade="BF"/>
          <w:sz w:val="28"/>
          <w:szCs w:val="28"/>
        </w:rPr>
        <w:t>настоящем</w:t>
      </w:r>
      <w:r w:rsidRPr="00BE3703">
        <w:rPr>
          <w:rFonts w:ascii="Times New Roman" w:hAnsi="Times New Roman" w:cs="Times New Roman"/>
          <w:i/>
          <w:color w:val="5F497A" w:themeColor="accent4" w:themeShade="BF"/>
          <w:sz w:val="28"/>
          <w:szCs w:val="28"/>
        </w:rPr>
        <w:t xml:space="preserve"> разделе – учреждения) осуществлялось информирование населения</w:t>
      </w:r>
      <w:r w:rsidRPr="002072D6">
        <w:rPr>
          <w:rFonts w:ascii="Times New Roman" w:hAnsi="Times New Roman" w:cs="Times New Roman"/>
          <w:b/>
          <w:color w:val="215868" w:themeColor="accent5" w:themeShade="80"/>
          <w:sz w:val="28"/>
          <w:szCs w:val="28"/>
        </w:rPr>
        <w:t xml:space="preserve"> </w:t>
      </w:r>
      <w:r w:rsidRPr="00553CC1">
        <w:rPr>
          <w:rFonts w:ascii="Times New Roman" w:hAnsi="Times New Roman" w:cs="Times New Roman"/>
          <w:sz w:val="28"/>
          <w:szCs w:val="28"/>
        </w:rPr>
        <w:t>о положениях законодательства о противодействии коррупции, в том числе об ответственности за совершение коррупционных правонарушений, о мерах, принимаемых в сфере противодействия коррупции.</w:t>
      </w:r>
    </w:p>
    <w:p w14:paraId="09BFFAF0" w14:textId="27D0DD0F" w:rsidR="007B0A60" w:rsidRPr="00553CC1" w:rsidRDefault="007B0A60" w:rsidP="00C61572">
      <w:pPr>
        <w:autoSpaceDE w:val="0"/>
        <w:autoSpaceDN w:val="0"/>
        <w:adjustRightInd w:val="0"/>
        <w:spacing w:after="0"/>
        <w:ind w:firstLine="709"/>
        <w:jc w:val="both"/>
        <w:rPr>
          <w:rFonts w:ascii="Times New Roman" w:hAnsi="Times New Roman" w:cs="Times New Roman"/>
          <w:sz w:val="28"/>
          <w:szCs w:val="28"/>
        </w:rPr>
      </w:pPr>
      <w:r w:rsidRPr="00553CC1">
        <w:rPr>
          <w:rFonts w:ascii="Times New Roman" w:hAnsi="Times New Roman" w:cs="Times New Roman"/>
          <w:sz w:val="28"/>
          <w:szCs w:val="28"/>
        </w:rPr>
        <w:t xml:space="preserve">В рамках этого мероприятия методические </w:t>
      </w:r>
      <w:r w:rsidRPr="00BE3703">
        <w:rPr>
          <w:rFonts w:ascii="Times New Roman" w:hAnsi="Times New Roman" w:cs="Times New Roman"/>
          <w:i/>
          <w:color w:val="5F497A" w:themeColor="accent4" w:themeShade="BF"/>
          <w:sz w:val="28"/>
          <w:szCs w:val="28"/>
        </w:rPr>
        <w:t xml:space="preserve">материалы размещены </w:t>
      </w:r>
      <w:r w:rsidRPr="00553CC1">
        <w:rPr>
          <w:rFonts w:ascii="Times New Roman" w:hAnsi="Times New Roman" w:cs="Times New Roman"/>
          <w:sz w:val="28"/>
          <w:szCs w:val="28"/>
        </w:rPr>
        <w:t>на официальных сайтах Губернатора Новосибирской области и Правительства Новосибирской о</w:t>
      </w:r>
      <w:r>
        <w:rPr>
          <w:rFonts w:ascii="Times New Roman" w:hAnsi="Times New Roman" w:cs="Times New Roman"/>
          <w:sz w:val="28"/>
          <w:szCs w:val="28"/>
        </w:rPr>
        <w:t>бласти, исполнительных органов, учреждений.</w:t>
      </w:r>
    </w:p>
    <w:p w14:paraId="250A73F9" w14:textId="77777777" w:rsidR="007B0A60" w:rsidRPr="001C34F3" w:rsidRDefault="007B0A60" w:rsidP="00C61572">
      <w:pPr>
        <w:autoSpaceDE w:val="0"/>
        <w:autoSpaceDN w:val="0"/>
        <w:adjustRightInd w:val="0"/>
        <w:spacing w:after="0"/>
        <w:ind w:firstLine="709"/>
        <w:jc w:val="both"/>
        <w:rPr>
          <w:rFonts w:ascii="Times New Roman" w:hAnsi="Times New Roman" w:cs="Times New Roman"/>
          <w:sz w:val="28"/>
          <w:szCs w:val="28"/>
        </w:rPr>
      </w:pPr>
      <w:r w:rsidRPr="0057307B">
        <w:rPr>
          <w:rFonts w:ascii="Times New Roman" w:hAnsi="Times New Roman" w:cs="Times New Roman"/>
          <w:sz w:val="28"/>
          <w:szCs w:val="28"/>
        </w:rPr>
        <w:t>В целях информирования населения исполнительными органами</w:t>
      </w:r>
      <w:r>
        <w:rPr>
          <w:rFonts w:ascii="Times New Roman" w:hAnsi="Times New Roman" w:cs="Times New Roman"/>
          <w:sz w:val="28"/>
          <w:szCs w:val="28"/>
        </w:rPr>
        <w:t xml:space="preserve"> и учреждениями</w:t>
      </w:r>
      <w:r w:rsidRPr="0057307B">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Pr="001C34F3">
        <w:rPr>
          <w:rFonts w:ascii="Times New Roman" w:hAnsi="Times New Roman" w:cs="Times New Roman"/>
          <w:sz w:val="28"/>
          <w:szCs w:val="28"/>
        </w:rPr>
        <w:t xml:space="preserve">осуществлялось </w:t>
      </w:r>
      <w:r w:rsidRPr="00BE3703">
        <w:rPr>
          <w:rFonts w:ascii="Times New Roman" w:hAnsi="Times New Roman" w:cs="Times New Roman"/>
          <w:b/>
          <w:color w:val="403152" w:themeColor="accent4" w:themeShade="80"/>
          <w:sz w:val="28"/>
          <w:szCs w:val="28"/>
        </w:rPr>
        <w:t>использование средств наглядной информации</w:t>
      </w:r>
      <w:r w:rsidRPr="00F0069A">
        <w:rPr>
          <w:rFonts w:ascii="Times New Roman" w:hAnsi="Times New Roman" w:cs="Times New Roman"/>
          <w:color w:val="215868" w:themeColor="accent5" w:themeShade="80"/>
          <w:sz w:val="28"/>
          <w:szCs w:val="28"/>
        </w:rPr>
        <w:t xml:space="preserve"> </w:t>
      </w:r>
      <w:r w:rsidRPr="001C34F3">
        <w:rPr>
          <w:rFonts w:ascii="Times New Roman" w:hAnsi="Times New Roman" w:cs="Times New Roman"/>
          <w:sz w:val="28"/>
          <w:szCs w:val="28"/>
        </w:rPr>
        <w:t>(стендов, плакатов, брошюр, памяток), в том числе размещенных:</w:t>
      </w:r>
    </w:p>
    <w:p w14:paraId="1D0FE66F" w14:textId="77777777" w:rsidR="007B0A60" w:rsidRPr="00F4133D" w:rsidRDefault="007B0A60" w:rsidP="00C61572">
      <w:pPr>
        <w:pStyle w:val="a9"/>
        <w:spacing w:line="276" w:lineRule="auto"/>
        <w:ind w:firstLine="709"/>
        <w:jc w:val="both"/>
        <w:rPr>
          <w:sz w:val="28"/>
          <w:szCs w:val="28"/>
        </w:rPr>
      </w:pPr>
      <w:r w:rsidRPr="001C34F3">
        <w:rPr>
          <w:rFonts w:ascii="Times New Roman" w:hAnsi="Times New Roman"/>
          <w:sz w:val="28"/>
          <w:szCs w:val="28"/>
        </w:rPr>
        <w:t>в служебных помещениях,</w:t>
      </w:r>
      <w:r w:rsidRPr="001C34F3">
        <w:rPr>
          <w:rFonts w:ascii="Times New Roman" w:hAnsi="Times New Roman"/>
          <w:i/>
          <w:sz w:val="28"/>
          <w:szCs w:val="28"/>
        </w:rPr>
        <w:t xml:space="preserve"> </w:t>
      </w:r>
      <w:r w:rsidRPr="001C34F3">
        <w:rPr>
          <w:rFonts w:ascii="Times New Roman" w:hAnsi="Times New Roman"/>
          <w:sz w:val="28"/>
          <w:szCs w:val="28"/>
        </w:rPr>
        <w:t>зан</w:t>
      </w:r>
      <w:r>
        <w:rPr>
          <w:rFonts w:ascii="Times New Roman" w:hAnsi="Times New Roman"/>
          <w:sz w:val="28"/>
          <w:szCs w:val="28"/>
        </w:rPr>
        <w:t xml:space="preserve">имаемых руководителями органов и учреждений, </w:t>
      </w:r>
      <w:r w:rsidRPr="001C34F3">
        <w:rPr>
          <w:rFonts w:ascii="Times New Roman" w:hAnsi="Times New Roman"/>
          <w:sz w:val="28"/>
          <w:szCs w:val="28"/>
        </w:rPr>
        <w:t>их заместителями, должностными лицами, участвующими в оказании государс</w:t>
      </w:r>
      <w:r>
        <w:rPr>
          <w:rFonts w:ascii="Times New Roman" w:hAnsi="Times New Roman"/>
          <w:sz w:val="28"/>
          <w:szCs w:val="28"/>
        </w:rPr>
        <w:t>твенных услуг, в приеме граждан;</w:t>
      </w:r>
    </w:p>
    <w:p w14:paraId="0607F50A" w14:textId="77777777" w:rsidR="007B0A60" w:rsidRDefault="007B0A60" w:rsidP="00C6157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06158">
        <w:rPr>
          <w:rFonts w:ascii="Times New Roman" w:hAnsi="Times New Roman" w:cs="Times New Roman"/>
          <w:sz w:val="28"/>
          <w:szCs w:val="28"/>
        </w:rPr>
        <w:t>в служебных помещениях, занимаемых</w:t>
      </w:r>
      <w:r w:rsidRPr="00A327C6">
        <w:rPr>
          <w:rFonts w:ascii="Times New Roman" w:eastAsia="Times New Roman" w:hAnsi="Times New Roman" w:cs="Times New Roman"/>
          <w:sz w:val="28"/>
          <w:szCs w:val="28"/>
          <w:lang w:eastAsia="ru-RU"/>
        </w:rPr>
        <w:t xml:space="preserve"> лицами, ответственны</w:t>
      </w:r>
      <w:r>
        <w:rPr>
          <w:rFonts w:ascii="Times New Roman" w:eastAsia="Times New Roman" w:hAnsi="Times New Roman" w:cs="Times New Roman"/>
          <w:sz w:val="28"/>
          <w:szCs w:val="28"/>
          <w:lang w:eastAsia="ru-RU"/>
        </w:rPr>
        <w:t>ми за противодействие коррупции;</w:t>
      </w:r>
    </w:p>
    <w:p w14:paraId="7A502365" w14:textId="77777777" w:rsidR="007B0A60" w:rsidRPr="00A327C6" w:rsidRDefault="007B0A60" w:rsidP="00C61572">
      <w:pPr>
        <w:autoSpaceDE w:val="0"/>
        <w:autoSpaceDN w:val="0"/>
        <w:adjustRightInd w:val="0"/>
        <w:spacing w:after="0"/>
        <w:ind w:firstLine="709"/>
        <w:jc w:val="both"/>
        <w:rPr>
          <w:rFonts w:ascii="Times New Roman" w:hAnsi="Times New Roman" w:cs="Times New Roman"/>
          <w:sz w:val="28"/>
          <w:szCs w:val="28"/>
        </w:rPr>
      </w:pPr>
      <w:r w:rsidRPr="00206158">
        <w:rPr>
          <w:rFonts w:ascii="Times New Roman" w:hAnsi="Times New Roman" w:cs="Times New Roman"/>
          <w:sz w:val="28"/>
          <w:szCs w:val="28"/>
        </w:rPr>
        <w:t>в местах общего доступа</w:t>
      </w:r>
      <w:r>
        <w:rPr>
          <w:rFonts w:ascii="Times New Roman" w:hAnsi="Times New Roman" w:cs="Times New Roman"/>
          <w:sz w:val="28"/>
          <w:szCs w:val="28"/>
        </w:rPr>
        <w:t>.</w:t>
      </w:r>
    </w:p>
    <w:p w14:paraId="6F6AE4AE" w14:textId="77777777" w:rsidR="007B0A60" w:rsidRDefault="007B0A60" w:rsidP="00C61572">
      <w:pPr>
        <w:spacing w:after="0"/>
        <w:ind w:firstLine="709"/>
        <w:jc w:val="both"/>
        <w:rPr>
          <w:rFonts w:ascii="Times New Roman" w:hAnsi="Times New Roman" w:cs="Times New Roman"/>
          <w:sz w:val="28"/>
          <w:szCs w:val="28"/>
          <w:shd w:val="clear" w:color="auto" w:fill="FFFFFF"/>
        </w:rPr>
      </w:pPr>
      <w:r w:rsidRPr="00964B57">
        <w:rPr>
          <w:rFonts w:ascii="Times New Roman" w:hAnsi="Times New Roman" w:cs="Times New Roman"/>
          <w:sz w:val="28"/>
          <w:szCs w:val="28"/>
          <w:shd w:val="clear" w:color="auto" w:fill="FFFFFF"/>
        </w:rPr>
        <w:t xml:space="preserve">Созданы и продолжено </w:t>
      </w:r>
      <w:r w:rsidRPr="00BE3703">
        <w:rPr>
          <w:rFonts w:ascii="Times New Roman" w:hAnsi="Times New Roman" w:cs="Times New Roman"/>
          <w:i/>
          <w:color w:val="5F497A" w:themeColor="accent4" w:themeShade="BF"/>
          <w:sz w:val="28"/>
          <w:szCs w:val="28"/>
          <w:shd w:val="clear" w:color="auto" w:fill="FFFFFF"/>
        </w:rPr>
        <w:t>ведение сообществ в</w:t>
      </w:r>
      <w:r w:rsidRPr="00EC5158">
        <w:rPr>
          <w:rFonts w:ascii="Times New Roman" w:hAnsi="Times New Roman" w:cs="Times New Roman"/>
          <w:sz w:val="28"/>
          <w:szCs w:val="28"/>
          <w:shd w:val="clear" w:color="auto" w:fill="FFFFFF"/>
        </w:rPr>
        <w:t xml:space="preserve"> таких </w:t>
      </w:r>
      <w:r w:rsidRPr="00BE3703">
        <w:rPr>
          <w:rFonts w:ascii="Times New Roman" w:hAnsi="Times New Roman" w:cs="Times New Roman"/>
          <w:i/>
          <w:color w:val="5F497A" w:themeColor="accent4" w:themeShade="BF"/>
          <w:sz w:val="28"/>
          <w:szCs w:val="28"/>
          <w:shd w:val="clear" w:color="auto" w:fill="FFFFFF"/>
        </w:rPr>
        <w:t>социальных сетях</w:t>
      </w:r>
      <w:r w:rsidRPr="00BE3703">
        <w:rPr>
          <w:rFonts w:ascii="Times New Roman" w:hAnsi="Times New Roman" w:cs="Times New Roman"/>
          <w:color w:val="5F497A" w:themeColor="accent4" w:themeShade="BF"/>
          <w:sz w:val="28"/>
          <w:szCs w:val="28"/>
          <w:shd w:val="clear" w:color="auto" w:fill="FFFFFF"/>
        </w:rPr>
        <w:t>,</w:t>
      </w:r>
      <w:r w:rsidRPr="00964B57">
        <w:rPr>
          <w:rFonts w:ascii="Times New Roman" w:hAnsi="Times New Roman" w:cs="Times New Roman"/>
          <w:sz w:val="28"/>
          <w:szCs w:val="28"/>
          <w:shd w:val="clear" w:color="auto" w:fill="FFFFFF"/>
        </w:rPr>
        <w:t xml:space="preserve"> как </w:t>
      </w:r>
      <w:r>
        <w:rPr>
          <w:rFonts w:ascii="Times New Roman" w:hAnsi="Times New Roman" w:cs="Times New Roman"/>
          <w:sz w:val="28"/>
          <w:szCs w:val="28"/>
          <w:shd w:val="clear" w:color="auto" w:fill="FFFFFF"/>
        </w:rPr>
        <w:t>«</w:t>
      </w:r>
      <w:r w:rsidRPr="007F0442">
        <w:rPr>
          <w:rFonts w:ascii="Times New Roman" w:hAnsi="Times New Roman" w:cs="Times New Roman"/>
          <w:sz w:val="28"/>
          <w:szCs w:val="28"/>
          <w:shd w:val="clear" w:color="auto" w:fill="FFFFFF"/>
        </w:rPr>
        <w:t>Вконтакте», «Одноклассники», мессенджере «Телеграмм»</w:t>
      </w:r>
      <w:r>
        <w:rPr>
          <w:rFonts w:ascii="Times New Roman" w:hAnsi="Times New Roman" w:cs="Times New Roman"/>
          <w:sz w:val="28"/>
          <w:szCs w:val="28"/>
          <w:shd w:val="clear" w:color="auto" w:fill="FFFFFF"/>
        </w:rPr>
        <w:t xml:space="preserve">, а также </w:t>
      </w:r>
      <w:r>
        <w:rPr>
          <w:rFonts w:ascii="Times New Roman" w:hAnsi="Times New Roman" w:cs="Times New Roman"/>
          <w:sz w:val="28"/>
          <w:szCs w:val="28"/>
          <w:shd w:val="clear" w:color="auto" w:fill="FFFFFF"/>
          <w:lang w:val="en-US"/>
        </w:rPr>
        <w:t>Rutube</w:t>
      </w:r>
      <w:r>
        <w:rPr>
          <w:rFonts w:ascii="Times New Roman" w:hAnsi="Times New Roman" w:cs="Times New Roman"/>
          <w:sz w:val="28"/>
          <w:szCs w:val="28"/>
          <w:shd w:val="clear" w:color="auto" w:fill="FFFFFF"/>
        </w:rPr>
        <w:t>-канале.</w:t>
      </w:r>
    </w:p>
    <w:p w14:paraId="72D3E550" w14:textId="77777777" w:rsidR="007B0A60" w:rsidRPr="00F63CC8" w:rsidRDefault="007B0A60" w:rsidP="00C61572">
      <w:pPr>
        <w:pStyle w:val="ConsPlusNormal"/>
        <w:spacing w:line="276" w:lineRule="auto"/>
        <w:ind w:firstLine="709"/>
        <w:jc w:val="both"/>
        <w:rPr>
          <w:rFonts w:ascii="Times New Roman" w:hAnsi="Times New Roman" w:cs="Times New Roman"/>
          <w:i/>
          <w:sz w:val="28"/>
          <w:szCs w:val="28"/>
        </w:rPr>
      </w:pPr>
      <w:r w:rsidRPr="00C2309E">
        <w:rPr>
          <w:rFonts w:ascii="Times New Roman" w:hAnsi="Times New Roman" w:cs="Times New Roman"/>
          <w:sz w:val="28"/>
          <w:szCs w:val="28"/>
        </w:rPr>
        <w:lastRenderedPageBreak/>
        <w:t xml:space="preserve">Продолжено </w:t>
      </w:r>
      <w:r w:rsidRPr="00BE3703">
        <w:rPr>
          <w:rFonts w:ascii="Times New Roman" w:hAnsi="Times New Roman" w:cs="Times New Roman"/>
          <w:i/>
          <w:color w:val="5F497A" w:themeColor="accent4" w:themeShade="BF"/>
          <w:sz w:val="28"/>
          <w:szCs w:val="28"/>
        </w:rPr>
        <w:t>транслирование видеороликов</w:t>
      </w:r>
      <w:r w:rsidRPr="00D24A9B">
        <w:rPr>
          <w:rFonts w:ascii="Times New Roman" w:hAnsi="Times New Roman" w:cs="Times New Roman"/>
          <w:color w:val="215868" w:themeColor="accent5" w:themeShade="80"/>
          <w:sz w:val="28"/>
          <w:szCs w:val="28"/>
        </w:rPr>
        <w:t xml:space="preserve"> </w:t>
      </w:r>
      <w:r w:rsidRPr="00C2309E">
        <w:rPr>
          <w:rFonts w:ascii="Times New Roman" w:hAnsi="Times New Roman" w:cs="Times New Roman"/>
          <w:sz w:val="28"/>
          <w:szCs w:val="28"/>
        </w:rPr>
        <w:t xml:space="preserve">антикоррупционной тематики в филиалах, имеющих техническую возможность для трансляции на медиа-экранах,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подведомственного </w:t>
      </w:r>
      <w:r w:rsidRPr="00F63CC8">
        <w:rPr>
          <w:rFonts w:ascii="Times New Roman" w:hAnsi="Times New Roman" w:cs="Times New Roman"/>
          <w:i/>
          <w:sz w:val="28"/>
          <w:szCs w:val="28"/>
        </w:rPr>
        <w:t>министерству экономики Новосибирской области.</w:t>
      </w:r>
    </w:p>
    <w:p w14:paraId="461122E0" w14:textId="77777777" w:rsidR="007B0A60" w:rsidRPr="00C2309E" w:rsidRDefault="007B0A60" w:rsidP="00C61572">
      <w:pPr>
        <w:pStyle w:val="ConsPlusNormal"/>
        <w:spacing w:line="276" w:lineRule="auto"/>
        <w:ind w:firstLine="709"/>
        <w:jc w:val="both"/>
        <w:rPr>
          <w:rFonts w:ascii="Times New Roman" w:hAnsi="Times New Roman" w:cs="Times New Roman"/>
          <w:sz w:val="28"/>
          <w:szCs w:val="28"/>
        </w:rPr>
      </w:pPr>
      <w:r w:rsidRPr="00C2309E">
        <w:rPr>
          <w:rFonts w:ascii="Times New Roman" w:hAnsi="Times New Roman" w:cs="Times New Roman"/>
          <w:sz w:val="28"/>
          <w:szCs w:val="28"/>
        </w:rPr>
        <w:t xml:space="preserve">Также, </w:t>
      </w:r>
      <w:r w:rsidRPr="00F63CC8">
        <w:rPr>
          <w:rFonts w:ascii="Times New Roman" w:hAnsi="Times New Roman" w:cs="Times New Roman"/>
          <w:i/>
          <w:sz w:val="28"/>
          <w:szCs w:val="28"/>
        </w:rPr>
        <w:t>министерством здравоохранения Новосибирской области</w:t>
      </w:r>
      <w:r w:rsidRPr="00C2309E">
        <w:rPr>
          <w:rFonts w:ascii="Times New Roman" w:hAnsi="Times New Roman" w:cs="Times New Roman"/>
          <w:sz w:val="28"/>
          <w:szCs w:val="28"/>
        </w:rPr>
        <w:t xml:space="preserve"> подготовлен видеоролик на тему</w:t>
      </w:r>
      <w:r w:rsidRPr="00D24A9B">
        <w:rPr>
          <w:rFonts w:ascii="Times New Roman" w:hAnsi="Times New Roman" w:cs="Times New Roman"/>
          <w:color w:val="215868" w:themeColor="accent5" w:themeShade="80"/>
          <w:sz w:val="28"/>
          <w:szCs w:val="28"/>
        </w:rPr>
        <w:t xml:space="preserve">: </w:t>
      </w:r>
      <w:r w:rsidRPr="00BE3703">
        <w:rPr>
          <w:rFonts w:ascii="Times New Roman" w:hAnsi="Times New Roman" w:cs="Times New Roman"/>
          <w:color w:val="5F497A" w:themeColor="accent4" w:themeShade="BF"/>
          <w:sz w:val="28"/>
          <w:szCs w:val="28"/>
        </w:rPr>
        <w:t>«Скажи коррупции нет»,</w:t>
      </w:r>
      <w:r w:rsidRPr="00C2309E">
        <w:rPr>
          <w:rFonts w:ascii="Times New Roman" w:hAnsi="Times New Roman" w:cs="Times New Roman"/>
          <w:sz w:val="28"/>
          <w:szCs w:val="28"/>
        </w:rPr>
        <w:t xml:space="preserve"> трансляция которого осуществляется во всех учреждениях, подведомственных министерству.</w:t>
      </w:r>
    </w:p>
    <w:p w14:paraId="1A73CC1C" w14:textId="5BDDBFED" w:rsidR="007B0A60" w:rsidRPr="00A327C6" w:rsidRDefault="007B0A60" w:rsidP="00C61572">
      <w:pPr>
        <w:pStyle w:val="ConsPlusNormal"/>
        <w:spacing w:line="276" w:lineRule="auto"/>
        <w:ind w:firstLine="709"/>
        <w:jc w:val="both"/>
        <w:rPr>
          <w:rFonts w:ascii="Times New Roman" w:hAnsi="Times New Roman" w:cs="Times New Roman"/>
          <w:sz w:val="28"/>
          <w:szCs w:val="28"/>
        </w:rPr>
      </w:pPr>
      <w:r w:rsidRPr="00C2309E">
        <w:rPr>
          <w:rFonts w:ascii="Times New Roman" w:hAnsi="Times New Roman" w:cs="Times New Roman"/>
          <w:sz w:val="28"/>
          <w:szCs w:val="28"/>
        </w:rPr>
        <w:t xml:space="preserve">Кроме того, работниками учреждения, подведомственного </w:t>
      </w:r>
      <w:r w:rsidRPr="00F63CC8">
        <w:rPr>
          <w:rFonts w:ascii="Times New Roman" w:hAnsi="Times New Roman" w:cs="Times New Roman"/>
          <w:i/>
          <w:sz w:val="28"/>
          <w:szCs w:val="28"/>
        </w:rPr>
        <w:t>министерству финансов и налоговой политики Новосибирской области</w:t>
      </w:r>
      <w:r w:rsidRPr="00C2309E">
        <w:rPr>
          <w:rFonts w:ascii="Times New Roman" w:hAnsi="Times New Roman" w:cs="Times New Roman"/>
          <w:sz w:val="28"/>
          <w:szCs w:val="28"/>
        </w:rPr>
        <w:t>, разработана презентаци</w:t>
      </w:r>
      <w:r w:rsidR="00E70436">
        <w:rPr>
          <w:rFonts w:ascii="Times New Roman" w:hAnsi="Times New Roman" w:cs="Times New Roman"/>
          <w:sz w:val="28"/>
          <w:szCs w:val="28"/>
        </w:rPr>
        <w:t>я</w:t>
      </w:r>
      <w:r w:rsidRPr="00C2309E">
        <w:rPr>
          <w:rFonts w:ascii="Times New Roman" w:hAnsi="Times New Roman" w:cs="Times New Roman"/>
          <w:sz w:val="28"/>
          <w:szCs w:val="28"/>
        </w:rPr>
        <w:t xml:space="preserve"> на тему: </w:t>
      </w:r>
      <w:r w:rsidRPr="00BE3703">
        <w:rPr>
          <w:rFonts w:ascii="Times New Roman" w:hAnsi="Times New Roman" w:cs="Times New Roman"/>
          <w:color w:val="5F497A" w:themeColor="accent4" w:themeShade="BF"/>
          <w:sz w:val="28"/>
          <w:szCs w:val="28"/>
        </w:rPr>
        <w:t>«Коррупция: понятие, причины, формы, ответственность»</w:t>
      </w:r>
      <w:r>
        <w:rPr>
          <w:rFonts w:ascii="Times New Roman" w:hAnsi="Times New Roman" w:cs="Times New Roman"/>
          <w:sz w:val="28"/>
          <w:szCs w:val="28"/>
        </w:rPr>
        <w:t xml:space="preserve">. </w:t>
      </w:r>
    </w:p>
    <w:p w14:paraId="676A14C1" w14:textId="6FAE8124" w:rsidR="007B0A60" w:rsidRDefault="007B0A60" w:rsidP="00C61572">
      <w:pPr>
        <w:spacing w:after="0"/>
        <w:ind w:firstLine="709"/>
        <w:jc w:val="both"/>
        <w:rPr>
          <w:rFonts w:ascii="Times New Roman" w:hAnsi="Times New Roman" w:cs="Times New Roman"/>
          <w:sz w:val="28"/>
          <w:szCs w:val="28"/>
        </w:rPr>
      </w:pPr>
      <w:r w:rsidRPr="00BE3703">
        <w:rPr>
          <w:rFonts w:ascii="Times New Roman" w:hAnsi="Times New Roman" w:cs="Times New Roman"/>
          <w:b/>
          <w:color w:val="403152" w:themeColor="accent4" w:themeShade="80"/>
          <w:sz w:val="28"/>
          <w:szCs w:val="28"/>
        </w:rPr>
        <w:t>2.</w:t>
      </w:r>
      <w:r>
        <w:rPr>
          <w:rFonts w:ascii="Times New Roman" w:hAnsi="Times New Roman" w:cs="Times New Roman"/>
          <w:b/>
          <w:color w:val="215868" w:themeColor="accent5" w:themeShade="80"/>
          <w:sz w:val="28"/>
          <w:szCs w:val="28"/>
        </w:rPr>
        <w:t> </w:t>
      </w:r>
      <w:r>
        <w:rPr>
          <w:rFonts w:ascii="Times New Roman" w:hAnsi="Times New Roman" w:cs="Times New Roman"/>
          <w:sz w:val="28"/>
          <w:szCs w:val="28"/>
        </w:rPr>
        <w:t>Отделом администрации о</w:t>
      </w:r>
      <w:r w:rsidRPr="00BA1FC7">
        <w:rPr>
          <w:rFonts w:ascii="Times New Roman" w:hAnsi="Times New Roman" w:cs="Times New Roman"/>
          <w:sz w:val="28"/>
          <w:szCs w:val="28"/>
        </w:rPr>
        <w:t>существл</w:t>
      </w:r>
      <w:r>
        <w:rPr>
          <w:rFonts w:ascii="Times New Roman" w:hAnsi="Times New Roman" w:cs="Times New Roman"/>
          <w:sz w:val="28"/>
          <w:szCs w:val="28"/>
        </w:rPr>
        <w:t>ялась</w:t>
      </w:r>
      <w:r w:rsidRPr="00BA1FC7">
        <w:rPr>
          <w:rFonts w:ascii="Times New Roman" w:hAnsi="Times New Roman" w:cs="Times New Roman"/>
          <w:iCs/>
          <w:sz w:val="28"/>
          <w:szCs w:val="28"/>
        </w:rPr>
        <w:t xml:space="preserve"> </w:t>
      </w:r>
      <w:r w:rsidRPr="00BE3703">
        <w:rPr>
          <w:rFonts w:ascii="Times New Roman" w:hAnsi="Times New Roman" w:cs="Times New Roman"/>
          <w:i/>
          <w:iCs/>
          <w:color w:val="5F497A" w:themeColor="accent4" w:themeShade="BF"/>
          <w:sz w:val="28"/>
          <w:szCs w:val="28"/>
        </w:rPr>
        <w:t>актуализация действующих и разработка новых методических и информационно-разъяснительных материалов</w:t>
      </w:r>
      <w:r w:rsidRPr="00BA1FC7">
        <w:rPr>
          <w:rFonts w:ascii="Times New Roman" w:hAnsi="Times New Roman" w:cs="Times New Roman"/>
          <w:iCs/>
          <w:sz w:val="28"/>
          <w:szCs w:val="28"/>
        </w:rPr>
        <w:t>,</w:t>
      </w:r>
      <w:r w:rsidR="007167F8" w:rsidRPr="007167F8">
        <w:rPr>
          <w:rFonts w:ascii="Times New Roman" w:hAnsi="Times New Roman" w:cs="Times New Roman"/>
          <w:sz w:val="28"/>
          <w:szCs w:val="28"/>
        </w:rPr>
        <w:t xml:space="preserve"> </w:t>
      </w:r>
      <w:r w:rsidR="007167F8">
        <w:rPr>
          <w:rFonts w:ascii="Times New Roman" w:hAnsi="Times New Roman" w:cs="Times New Roman"/>
          <w:sz w:val="28"/>
          <w:szCs w:val="28"/>
        </w:rPr>
        <w:t>в том числе памяток и чек-листов,</w:t>
      </w:r>
      <w:r w:rsidRPr="00BA1FC7">
        <w:rPr>
          <w:rFonts w:ascii="Times New Roman" w:hAnsi="Times New Roman" w:cs="Times New Roman"/>
          <w:iCs/>
          <w:sz w:val="28"/>
          <w:szCs w:val="28"/>
        </w:rPr>
        <w:t xml:space="preserve"> </w:t>
      </w:r>
      <w:r>
        <w:rPr>
          <w:rFonts w:ascii="Times New Roman" w:hAnsi="Times New Roman" w:cs="Times New Roman"/>
          <w:iCs/>
          <w:sz w:val="28"/>
          <w:szCs w:val="28"/>
        </w:rPr>
        <w:t xml:space="preserve">а также их размещение </w:t>
      </w:r>
      <w:r w:rsidRPr="000E35DE">
        <w:rPr>
          <w:rFonts w:ascii="Times New Roman" w:hAnsi="Times New Roman" w:cs="Times New Roman"/>
          <w:iCs/>
          <w:sz w:val="28"/>
          <w:szCs w:val="28"/>
        </w:rPr>
        <w:t>в социальных сетях департамента организации управления и государственной гражданской службы</w:t>
      </w:r>
      <w:r>
        <w:rPr>
          <w:rFonts w:ascii="Times New Roman" w:hAnsi="Times New Roman" w:cs="Times New Roman"/>
          <w:iCs/>
          <w:sz w:val="28"/>
          <w:szCs w:val="28"/>
        </w:rPr>
        <w:t xml:space="preserve"> администрации Губернатора Новосибирской области и Пра</w:t>
      </w:r>
      <w:r w:rsidR="00172590">
        <w:rPr>
          <w:rFonts w:ascii="Times New Roman" w:hAnsi="Times New Roman" w:cs="Times New Roman"/>
          <w:iCs/>
          <w:sz w:val="28"/>
          <w:szCs w:val="28"/>
        </w:rPr>
        <w:t>вительства Новосибирской области</w:t>
      </w:r>
      <w:r w:rsidRPr="000E35DE">
        <w:rPr>
          <w:rFonts w:ascii="Times New Roman" w:hAnsi="Times New Roman" w:cs="Times New Roman"/>
          <w:iCs/>
          <w:sz w:val="28"/>
          <w:szCs w:val="28"/>
        </w:rPr>
        <w:t>, информационном портале профессионального развития «Лаборатория управленческих компетенций «</w:t>
      </w:r>
      <w:r w:rsidRPr="000E35DE">
        <w:rPr>
          <w:rFonts w:ascii="Times New Roman" w:hAnsi="Times New Roman" w:cs="Times New Roman"/>
          <w:iCs/>
          <w:sz w:val="28"/>
          <w:szCs w:val="28"/>
          <w:lang w:val="en-US"/>
        </w:rPr>
        <w:t>LOOK</w:t>
      </w:r>
      <w:r w:rsidRPr="000E35DE">
        <w:rPr>
          <w:rFonts w:ascii="Times New Roman" w:hAnsi="Times New Roman" w:cs="Times New Roman"/>
          <w:iCs/>
          <w:sz w:val="28"/>
          <w:szCs w:val="28"/>
        </w:rPr>
        <w:t>»», а также</w:t>
      </w:r>
      <w:r w:rsidRPr="00A327C6">
        <w:rPr>
          <w:rFonts w:ascii="Times New Roman" w:hAnsi="Times New Roman" w:cs="Times New Roman"/>
          <w:sz w:val="28"/>
          <w:szCs w:val="28"/>
        </w:rPr>
        <w:t xml:space="preserve"> в подразделе «Противодействие коррупции» на официальном сайте Губернатора Новосибирской области и Правительства Новосибирской области</w:t>
      </w:r>
      <w:r>
        <w:rPr>
          <w:rStyle w:val="ab"/>
          <w:rFonts w:ascii="Times New Roman" w:hAnsi="Times New Roman"/>
          <w:sz w:val="28"/>
          <w:szCs w:val="28"/>
        </w:rPr>
        <w:footnoteReference w:id="17"/>
      </w:r>
      <w:r>
        <w:rPr>
          <w:rFonts w:ascii="Times New Roman" w:hAnsi="Times New Roman" w:cs="Times New Roman"/>
          <w:sz w:val="28"/>
          <w:szCs w:val="28"/>
        </w:rPr>
        <w:t>.</w:t>
      </w:r>
    </w:p>
    <w:p w14:paraId="1C44E055" w14:textId="1A6C40B4" w:rsidR="007B0A60" w:rsidRPr="003137F9" w:rsidRDefault="007B0A60" w:rsidP="00C61572">
      <w:pPr>
        <w:shd w:val="clear" w:color="auto" w:fill="FFFFFF"/>
        <w:spacing w:after="0"/>
        <w:ind w:firstLine="709"/>
        <w:jc w:val="both"/>
        <w:rPr>
          <w:rFonts w:ascii="Times New Roman" w:hAnsi="Times New Roman" w:cs="Times New Roman"/>
          <w:b/>
          <w:iCs/>
          <w:color w:val="215868" w:themeColor="accent5" w:themeShade="80"/>
          <w:sz w:val="28"/>
          <w:szCs w:val="28"/>
        </w:rPr>
      </w:pPr>
      <w:r w:rsidRPr="00BE3703">
        <w:rPr>
          <w:rFonts w:ascii="Times New Roman" w:hAnsi="Times New Roman" w:cs="Times New Roman"/>
          <w:b/>
          <w:color w:val="403152" w:themeColor="accent4" w:themeShade="80"/>
          <w:sz w:val="28"/>
          <w:szCs w:val="28"/>
        </w:rPr>
        <w:t>3.</w:t>
      </w:r>
      <w:r w:rsidRPr="00BE3703">
        <w:rPr>
          <w:rFonts w:ascii="Times New Roman" w:hAnsi="Times New Roman" w:cs="Times New Roman"/>
          <w:b/>
          <w:color w:val="5F497A" w:themeColor="accent4" w:themeShade="BF"/>
          <w:sz w:val="28"/>
          <w:szCs w:val="28"/>
        </w:rPr>
        <w:t> </w:t>
      </w:r>
      <w:r w:rsidRPr="00BE3703">
        <w:rPr>
          <w:rFonts w:ascii="Times New Roman" w:hAnsi="Times New Roman" w:cs="Times New Roman"/>
          <w:i/>
          <w:color w:val="5F497A" w:themeColor="accent4" w:themeShade="BF"/>
          <w:sz w:val="28"/>
          <w:szCs w:val="28"/>
        </w:rPr>
        <w:t>С</w:t>
      </w:r>
      <w:r w:rsidRPr="00BE3703">
        <w:rPr>
          <w:rFonts w:ascii="Times New Roman" w:hAnsi="Times New Roman" w:cs="Times New Roman"/>
          <w:i/>
          <w:iCs/>
          <w:color w:val="5F497A" w:themeColor="accent4" w:themeShade="BF"/>
          <w:sz w:val="28"/>
          <w:szCs w:val="28"/>
        </w:rPr>
        <w:t xml:space="preserve"> руководителями и должностными лицами, ответственными за профилактику коррупционных и иных правонарушений, </w:t>
      </w:r>
      <w:r w:rsidR="00E06EB5">
        <w:rPr>
          <w:rFonts w:ascii="Times New Roman" w:hAnsi="Times New Roman" w:cs="Times New Roman"/>
          <w:i/>
          <w:iCs/>
          <w:color w:val="5F497A" w:themeColor="accent4" w:themeShade="BF"/>
          <w:sz w:val="28"/>
          <w:szCs w:val="28"/>
        </w:rPr>
        <w:t>учреждений</w:t>
      </w:r>
      <w:r w:rsidRPr="00BE3703">
        <w:rPr>
          <w:rFonts w:ascii="Times New Roman" w:hAnsi="Times New Roman" w:cs="Times New Roman"/>
          <w:i/>
          <w:iCs/>
          <w:color w:val="5F497A" w:themeColor="accent4" w:themeShade="BF"/>
          <w:sz w:val="28"/>
          <w:szCs w:val="28"/>
        </w:rPr>
        <w:t>, находящихся в ведении исполнительных органов</w:t>
      </w:r>
      <w:r w:rsidRPr="00BE3703">
        <w:rPr>
          <w:rFonts w:ascii="Times New Roman" w:hAnsi="Times New Roman" w:cs="Times New Roman"/>
          <w:b/>
          <w:iCs/>
          <w:color w:val="5F497A" w:themeColor="accent4" w:themeShade="BF"/>
          <w:sz w:val="28"/>
          <w:szCs w:val="28"/>
        </w:rPr>
        <w:t xml:space="preserve">, </w:t>
      </w:r>
      <w:r w:rsidRPr="00B308EF">
        <w:rPr>
          <w:rFonts w:ascii="Times New Roman" w:eastAsia="Times New Roman" w:hAnsi="Times New Roman" w:cs="Times New Roman"/>
          <w:i/>
          <w:color w:val="5F497A" w:themeColor="accent4" w:themeShade="BF"/>
          <w:sz w:val="28"/>
          <w:szCs w:val="28"/>
          <w:lang w:eastAsia="ru-RU"/>
        </w:rPr>
        <w:t>04.10.2022, 15.12.2022</w:t>
      </w:r>
      <w:r w:rsidRPr="00BE3703">
        <w:rPr>
          <w:rFonts w:ascii="Times New Roman" w:eastAsia="Times New Roman" w:hAnsi="Times New Roman" w:cs="Times New Roman"/>
          <w:color w:val="5F497A" w:themeColor="accent4" w:themeShade="BF"/>
          <w:sz w:val="28"/>
          <w:szCs w:val="28"/>
          <w:lang w:eastAsia="ru-RU"/>
        </w:rPr>
        <w:t xml:space="preserve"> </w:t>
      </w:r>
      <w:r w:rsidRPr="00BE3703">
        <w:rPr>
          <w:rFonts w:ascii="Times New Roman" w:hAnsi="Times New Roman" w:cs="Times New Roman"/>
          <w:i/>
          <w:iCs/>
          <w:color w:val="5F497A" w:themeColor="accent4" w:themeShade="BF"/>
          <w:sz w:val="28"/>
          <w:szCs w:val="28"/>
        </w:rPr>
        <w:t>проведены</w:t>
      </w:r>
      <w:r w:rsidRPr="00BE3703">
        <w:rPr>
          <w:rFonts w:ascii="Times New Roman" w:eastAsia="Times New Roman" w:hAnsi="Times New Roman" w:cs="Times New Roman"/>
          <w:color w:val="5F497A" w:themeColor="accent4" w:themeShade="BF"/>
          <w:sz w:val="28"/>
          <w:szCs w:val="28"/>
          <w:lang w:eastAsia="ru-RU"/>
        </w:rPr>
        <w:t xml:space="preserve"> совещания,</w:t>
      </w:r>
      <w:r>
        <w:rPr>
          <w:rFonts w:ascii="Times New Roman" w:eastAsia="Times New Roman" w:hAnsi="Times New Roman" w:cs="Times New Roman"/>
          <w:color w:val="212529"/>
          <w:sz w:val="28"/>
          <w:szCs w:val="28"/>
          <w:lang w:eastAsia="ru-RU"/>
        </w:rPr>
        <w:t xml:space="preserve"> организованные</w:t>
      </w:r>
      <w:r w:rsidRPr="003137F9">
        <w:rPr>
          <w:rFonts w:ascii="Times New Roman" w:eastAsia="Times New Roman" w:hAnsi="Times New Roman" w:cs="Times New Roman"/>
          <w:i/>
          <w:color w:val="212529"/>
          <w:sz w:val="28"/>
          <w:szCs w:val="28"/>
          <w:lang w:eastAsia="ru-RU"/>
        </w:rPr>
        <w:t xml:space="preserve"> </w:t>
      </w:r>
      <w:r w:rsidRPr="0099137E">
        <w:rPr>
          <w:rFonts w:ascii="Times New Roman" w:eastAsia="Times New Roman" w:hAnsi="Times New Roman" w:cs="Times New Roman"/>
          <w:i/>
          <w:color w:val="212529"/>
          <w:sz w:val="28"/>
          <w:szCs w:val="28"/>
          <w:lang w:eastAsia="ru-RU"/>
        </w:rPr>
        <w:t>управлением ветеринарии Новосибирской области</w:t>
      </w:r>
      <w:r>
        <w:rPr>
          <w:rFonts w:ascii="Times New Roman" w:eastAsia="Times New Roman" w:hAnsi="Times New Roman" w:cs="Times New Roman"/>
          <w:i/>
          <w:color w:val="212529"/>
          <w:sz w:val="28"/>
          <w:szCs w:val="28"/>
          <w:lang w:eastAsia="ru-RU"/>
        </w:rPr>
        <w:t>,</w:t>
      </w:r>
      <w:r w:rsidRPr="003137F9">
        <w:rPr>
          <w:rFonts w:ascii="Times New Roman" w:eastAsia="Times New Roman" w:hAnsi="Times New Roman" w:cs="Times New Roman"/>
          <w:i/>
          <w:color w:val="212529"/>
          <w:sz w:val="28"/>
          <w:szCs w:val="28"/>
          <w:lang w:eastAsia="ru-RU"/>
        </w:rPr>
        <w:t xml:space="preserve"> </w:t>
      </w:r>
      <w:r w:rsidRPr="0099137E">
        <w:rPr>
          <w:rFonts w:ascii="Times New Roman" w:eastAsia="Times New Roman" w:hAnsi="Times New Roman" w:cs="Times New Roman"/>
          <w:i/>
          <w:color w:val="212529"/>
          <w:sz w:val="28"/>
          <w:szCs w:val="28"/>
          <w:lang w:eastAsia="ru-RU"/>
        </w:rPr>
        <w:t>министерством физической культуры и спорта Новосибирской области</w:t>
      </w:r>
      <w:r>
        <w:rPr>
          <w:rFonts w:ascii="Times New Roman" w:eastAsia="Times New Roman" w:hAnsi="Times New Roman" w:cs="Times New Roman"/>
          <w:i/>
          <w:color w:val="212529"/>
          <w:sz w:val="28"/>
          <w:szCs w:val="28"/>
          <w:lang w:eastAsia="ru-RU"/>
        </w:rPr>
        <w:t>)</w:t>
      </w:r>
      <w:r w:rsidRPr="00BE3703">
        <w:rPr>
          <w:rFonts w:ascii="Times New Roman" w:hAnsi="Times New Roman" w:cs="Times New Roman"/>
          <w:b/>
          <w:iCs/>
          <w:color w:val="5F497A" w:themeColor="accent4" w:themeShade="BF"/>
          <w:sz w:val="28"/>
          <w:szCs w:val="28"/>
        </w:rPr>
        <w:t xml:space="preserve">, </w:t>
      </w:r>
      <w:r w:rsidRPr="00BE3703">
        <w:rPr>
          <w:rFonts w:ascii="Times New Roman" w:hAnsi="Times New Roman" w:cs="Times New Roman"/>
          <w:i/>
          <w:iCs/>
          <w:color w:val="5F497A" w:themeColor="accent4" w:themeShade="BF"/>
          <w:sz w:val="28"/>
          <w:szCs w:val="28"/>
        </w:rPr>
        <w:t>на которых специалисты отдела администрации выступили с докладами по вопросам профилактики коррупции</w:t>
      </w:r>
      <w:r w:rsidRPr="00BE3703">
        <w:rPr>
          <w:rFonts w:ascii="Times New Roman" w:hAnsi="Times New Roman" w:cs="Times New Roman"/>
          <w:b/>
          <w:iCs/>
          <w:color w:val="5F497A" w:themeColor="accent4" w:themeShade="BF"/>
          <w:sz w:val="28"/>
          <w:szCs w:val="28"/>
        </w:rPr>
        <w:t>.</w:t>
      </w:r>
    </w:p>
    <w:p w14:paraId="195ED78D" w14:textId="77777777" w:rsidR="007B0A60" w:rsidRPr="00702BB6" w:rsidRDefault="007B0A60" w:rsidP="00C61572">
      <w:pPr>
        <w:spacing w:after="0"/>
        <w:ind w:firstLine="709"/>
        <w:jc w:val="both"/>
        <w:rPr>
          <w:rFonts w:ascii="Times New Roman" w:hAnsi="Times New Roman" w:cs="Times New Roman"/>
          <w:sz w:val="28"/>
          <w:szCs w:val="28"/>
        </w:rPr>
      </w:pPr>
      <w:r w:rsidRPr="00702BB6">
        <w:rPr>
          <w:rFonts w:ascii="Times New Roman" w:hAnsi="Times New Roman" w:cs="Times New Roman"/>
          <w:sz w:val="28"/>
          <w:szCs w:val="28"/>
        </w:rPr>
        <w:t xml:space="preserve">Осуществлялась реализация </w:t>
      </w:r>
      <w:r w:rsidRPr="00BE3703">
        <w:rPr>
          <w:rFonts w:ascii="Times New Roman" w:hAnsi="Times New Roman" w:cs="Times New Roman"/>
          <w:i/>
          <w:color w:val="5F497A" w:themeColor="accent4" w:themeShade="BF"/>
          <w:sz w:val="28"/>
          <w:szCs w:val="28"/>
        </w:rPr>
        <w:t>плана мероприятий, приуроченных к Международному дню борьбы с коррупцией</w:t>
      </w:r>
      <w:r w:rsidRPr="00702BB6">
        <w:rPr>
          <w:rFonts w:ascii="Times New Roman" w:hAnsi="Times New Roman" w:cs="Times New Roman"/>
          <w:sz w:val="28"/>
          <w:szCs w:val="28"/>
        </w:rPr>
        <w:t xml:space="preserve">, в 2022 году, утвержденного приказом администрации Губернатора Новосибирской области и Правительства Новосибирской области (далее в настоящем разделе – </w:t>
      </w:r>
      <w:r>
        <w:rPr>
          <w:rFonts w:ascii="Times New Roman" w:hAnsi="Times New Roman" w:cs="Times New Roman"/>
          <w:sz w:val="28"/>
          <w:szCs w:val="28"/>
        </w:rPr>
        <w:t>администрация) от 02.12.2022 № </w:t>
      </w:r>
      <w:r w:rsidRPr="00702BB6">
        <w:rPr>
          <w:rFonts w:ascii="Times New Roman" w:hAnsi="Times New Roman" w:cs="Times New Roman"/>
          <w:sz w:val="28"/>
          <w:szCs w:val="28"/>
        </w:rPr>
        <w:t>190</w:t>
      </w:r>
      <w:r>
        <w:rPr>
          <w:rFonts w:ascii="Times New Roman" w:hAnsi="Times New Roman" w:cs="Times New Roman"/>
          <w:sz w:val="28"/>
          <w:szCs w:val="28"/>
        </w:rPr>
        <w:t xml:space="preserve"> (далее в настоящем разделе – План)</w:t>
      </w:r>
      <w:r w:rsidRPr="00702BB6">
        <w:rPr>
          <w:rFonts w:ascii="Times New Roman" w:hAnsi="Times New Roman" w:cs="Times New Roman"/>
          <w:sz w:val="28"/>
          <w:szCs w:val="28"/>
        </w:rPr>
        <w:t>.</w:t>
      </w:r>
    </w:p>
    <w:p w14:paraId="667FF850" w14:textId="7D8693AC" w:rsidR="007B0A60" w:rsidRPr="00702BB6" w:rsidRDefault="007B0A60" w:rsidP="00C61572">
      <w:pPr>
        <w:spacing w:after="0"/>
        <w:ind w:firstLine="709"/>
        <w:jc w:val="both"/>
        <w:rPr>
          <w:rFonts w:ascii="Times New Roman" w:eastAsia="Times New Roman" w:hAnsi="Times New Roman" w:cs="Times New Roman"/>
          <w:color w:val="215868" w:themeColor="accent5" w:themeShade="80"/>
          <w:sz w:val="28"/>
          <w:szCs w:val="28"/>
          <w:lang w:eastAsia="ru-RU"/>
        </w:rPr>
      </w:pPr>
      <w:r w:rsidRPr="00BE3703">
        <w:rPr>
          <w:rFonts w:ascii="Times New Roman" w:eastAsia="Times New Roman" w:hAnsi="Times New Roman" w:cs="Times New Roman"/>
          <w:i/>
          <w:iCs/>
          <w:color w:val="5F497A" w:themeColor="accent4" w:themeShade="BF"/>
          <w:sz w:val="28"/>
          <w:szCs w:val="28"/>
          <w:lang w:eastAsia="ru-RU"/>
        </w:rPr>
        <w:lastRenderedPageBreak/>
        <w:t>План предусматривал проведение обучающих мероприятий, подготовку и тиражирование информационных материалов (буклетов, памяток, чек-листов), размещение информации в</w:t>
      </w:r>
      <w:r w:rsidR="000F5C47">
        <w:rPr>
          <w:rFonts w:ascii="Times New Roman" w:eastAsia="Times New Roman" w:hAnsi="Times New Roman" w:cs="Times New Roman"/>
          <w:i/>
          <w:iCs/>
          <w:color w:val="5F497A" w:themeColor="accent4" w:themeShade="BF"/>
          <w:sz w:val="28"/>
          <w:szCs w:val="28"/>
          <w:lang w:eastAsia="ru-RU"/>
        </w:rPr>
        <w:t xml:space="preserve"> информационно-телекоммуникационной сети</w:t>
      </w:r>
      <w:r w:rsidRPr="00BE3703">
        <w:rPr>
          <w:rFonts w:ascii="Times New Roman" w:eastAsia="Times New Roman" w:hAnsi="Times New Roman" w:cs="Times New Roman"/>
          <w:i/>
          <w:iCs/>
          <w:color w:val="5F497A" w:themeColor="accent4" w:themeShade="BF"/>
          <w:sz w:val="28"/>
          <w:szCs w:val="28"/>
          <w:lang w:eastAsia="ru-RU"/>
        </w:rPr>
        <w:t xml:space="preserve"> </w:t>
      </w:r>
      <w:r w:rsidR="000F5C47">
        <w:rPr>
          <w:rFonts w:ascii="Times New Roman" w:eastAsia="Times New Roman" w:hAnsi="Times New Roman" w:cs="Times New Roman"/>
          <w:i/>
          <w:iCs/>
          <w:color w:val="5F497A" w:themeColor="accent4" w:themeShade="BF"/>
          <w:sz w:val="28"/>
          <w:szCs w:val="28"/>
          <w:lang w:eastAsia="ru-RU"/>
        </w:rPr>
        <w:t>«</w:t>
      </w:r>
      <w:r w:rsidRPr="00BE3703">
        <w:rPr>
          <w:rFonts w:ascii="Times New Roman" w:eastAsia="Times New Roman" w:hAnsi="Times New Roman" w:cs="Times New Roman"/>
          <w:i/>
          <w:iCs/>
          <w:color w:val="5F497A" w:themeColor="accent4" w:themeShade="BF"/>
          <w:sz w:val="28"/>
          <w:szCs w:val="28"/>
          <w:lang w:eastAsia="ru-RU"/>
        </w:rPr>
        <w:t>Интернет</w:t>
      </w:r>
      <w:r w:rsidR="000F5C47">
        <w:rPr>
          <w:rFonts w:ascii="Times New Roman" w:eastAsia="Times New Roman" w:hAnsi="Times New Roman" w:cs="Times New Roman"/>
          <w:i/>
          <w:iCs/>
          <w:color w:val="5F497A" w:themeColor="accent4" w:themeShade="BF"/>
          <w:sz w:val="28"/>
          <w:szCs w:val="28"/>
          <w:lang w:eastAsia="ru-RU"/>
        </w:rPr>
        <w:t>»</w:t>
      </w:r>
      <w:r w:rsidRPr="00BE3703">
        <w:rPr>
          <w:rFonts w:ascii="Times New Roman" w:eastAsia="Times New Roman" w:hAnsi="Times New Roman" w:cs="Times New Roman"/>
          <w:i/>
          <w:iCs/>
          <w:color w:val="5F497A" w:themeColor="accent4" w:themeShade="BF"/>
          <w:sz w:val="28"/>
          <w:szCs w:val="28"/>
          <w:lang w:eastAsia="ru-RU"/>
        </w:rPr>
        <w:t>, проведение анонимного анкетирования, другие мероприятия.</w:t>
      </w:r>
    </w:p>
    <w:p w14:paraId="566608D3" w14:textId="77777777" w:rsidR="007B0A60" w:rsidRPr="00702BB6" w:rsidRDefault="007B0A60" w:rsidP="00C61572">
      <w:pPr>
        <w:spacing w:after="0"/>
        <w:ind w:firstLine="709"/>
        <w:jc w:val="both"/>
        <w:rPr>
          <w:rFonts w:ascii="Times New Roman" w:eastAsia="Times New Roman" w:hAnsi="Times New Roman" w:cs="Times New Roman"/>
          <w:color w:val="212529"/>
          <w:sz w:val="28"/>
          <w:szCs w:val="28"/>
          <w:lang w:eastAsia="ru-RU"/>
        </w:rPr>
      </w:pPr>
      <w:r w:rsidRPr="00702BB6">
        <w:rPr>
          <w:rFonts w:ascii="Times New Roman" w:eastAsia="Times New Roman" w:hAnsi="Times New Roman" w:cs="Times New Roman"/>
          <w:color w:val="212529"/>
          <w:sz w:val="28"/>
          <w:szCs w:val="28"/>
          <w:lang w:eastAsia="ru-RU"/>
        </w:rPr>
        <w:t>С участием специалистов отдела администрации</w:t>
      </w:r>
      <w:r>
        <w:rPr>
          <w:rFonts w:ascii="Times New Roman" w:eastAsia="Times New Roman" w:hAnsi="Times New Roman" w:cs="Times New Roman"/>
          <w:color w:val="212529"/>
          <w:sz w:val="28"/>
          <w:szCs w:val="28"/>
          <w:lang w:eastAsia="ru-RU"/>
        </w:rPr>
        <w:t xml:space="preserve"> в рамках исполнения Плана</w:t>
      </w:r>
      <w:r w:rsidRPr="00702BB6">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также </w:t>
      </w:r>
      <w:r w:rsidRPr="00702BB6">
        <w:rPr>
          <w:rFonts w:ascii="Times New Roman" w:eastAsia="Times New Roman" w:hAnsi="Times New Roman" w:cs="Times New Roman"/>
          <w:color w:val="212529"/>
          <w:sz w:val="28"/>
          <w:szCs w:val="28"/>
          <w:lang w:eastAsia="ru-RU"/>
        </w:rPr>
        <w:t>проведены:</w:t>
      </w:r>
    </w:p>
    <w:p w14:paraId="236D78D8" w14:textId="65719C5D" w:rsidR="007B0A60" w:rsidRPr="00702BB6" w:rsidRDefault="007B0A60" w:rsidP="00C61572">
      <w:pPr>
        <w:spacing w:after="0"/>
        <w:ind w:firstLine="709"/>
        <w:jc w:val="both"/>
        <w:rPr>
          <w:rFonts w:ascii="Times New Roman" w:eastAsia="Times New Roman" w:hAnsi="Times New Roman" w:cs="Times New Roman"/>
          <w:color w:val="212529"/>
          <w:sz w:val="28"/>
          <w:szCs w:val="28"/>
          <w:lang w:eastAsia="ru-RU"/>
        </w:rPr>
      </w:pPr>
      <w:r w:rsidRPr="00702BB6">
        <w:rPr>
          <w:noProof/>
          <w:lang w:eastAsia="ru-RU"/>
        </w:rPr>
        <w:drawing>
          <wp:anchor distT="0" distB="0" distL="114300" distR="114300" simplePos="0" relativeHeight="251696640" behindDoc="1" locked="0" layoutInCell="1" allowOverlap="0" wp14:anchorId="27E4A45B" wp14:editId="0981F421">
            <wp:simplePos x="0" y="0"/>
            <wp:positionH relativeFrom="column">
              <wp:posOffset>3661410</wp:posOffset>
            </wp:positionH>
            <wp:positionV relativeFrom="paragraph">
              <wp:posOffset>963295</wp:posOffset>
            </wp:positionV>
            <wp:extent cx="2308860" cy="1826260"/>
            <wp:effectExtent l="0" t="0" r="0" b="2540"/>
            <wp:wrapTight wrapText="bothSides">
              <wp:wrapPolygon edited="0">
                <wp:start x="0" y="0"/>
                <wp:lineTo x="0" y="21405"/>
                <wp:lineTo x="21386" y="21405"/>
                <wp:lineTo x="21386" y="0"/>
                <wp:lineTo x="0" y="0"/>
              </wp:wrapPolygon>
            </wp:wrapTight>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08860" cy="1826260"/>
                    </a:xfrm>
                    <a:prstGeom prst="rect">
                      <a:avLst/>
                    </a:prstGeom>
                    <a:noFill/>
                  </pic:spPr>
                </pic:pic>
              </a:graphicData>
            </a:graphic>
            <wp14:sizeRelH relativeFrom="page">
              <wp14:pctWidth>0</wp14:pctWidth>
            </wp14:sizeRelH>
            <wp14:sizeRelV relativeFrom="page">
              <wp14:pctHeight>0</wp14:pctHeight>
            </wp14:sizeRelV>
          </wp:anchor>
        </w:drawing>
      </w:r>
      <w:r w:rsidRPr="00702BB6">
        <w:rPr>
          <w:rFonts w:ascii="Times New Roman" w:eastAsia="Times New Roman" w:hAnsi="Times New Roman" w:cs="Times New Roman"/>
          <w:color w:val="212529"/>
          <w:sz w:val="28"/>
          <w:szCs w:val="28"/>
          <w:lang w:eastAsia="ru-RU"/>
        </w:rPr>
        <w:t>- </w:t>
      </w:r>
      <w:r w:rsidRPr="00BE3703">
        <w:rPr>
          <w:rFonts w:ascii="Times New Roman" w:eastAsia="Times New Roman" w:hAnsi="Times New Roman" w:cs="Times New Roman"/>
          <w:bCs/>
          <w:i/>
          <w:color w:val="5F497A" w:themeColor="accent4" w:themeShade="BF"/>
          <w:sz w:val="28"/>
          <w:szCs w:val="28"/>
          <w:lang w:eastAsia="ru-RU"/>
        </w:rPr>
        <w:t>обучающий семинар-совещание</w:t>
      </w:r>
      <w:r w:rsidRPr="000A6EBE">
        <w:rPr>
          <w:rFonts w:ascii="Times New Roman" w:eastAsia="Times New Roman" w:hAnsi="Times New Roman" w:cs="Times New Roman"/>
          <w:color w:val="215868" w:themeColor="accent5" w:themeShade="80"/>
          <w:sz w:val="28"/>
          <w:szCs w:val="28"/>
          <w:lang w:eastAsia="ru-RU"/>
        </w:rPr>
        <w:t xml:space="preserve"> </w:t>
      </w:r>
      <w:r w:rsidRPr="00702BB6">
        <w:rPr>
          <w:rFonts w:ascii="Times New Roman" w:eastAsia="Times New Roman" w:hAnsi="Times New Roman" w:cs="Times New Roman"/>
          <w:color w:val="212529"/>
          <w:sz w:val="28"/>
          <w:szCs w:val="28"/>
          <w:lang w:eastAsia="ru-RU"/>
        </w:rPr>
        <w:t xml:space="preserve">для специалистов министерства природных ресурсов и экологии Новосибирской области и подведомственных министерству </w:t>
      </w:r>
      <w:r w:rsidR="00616135">
        <w:rPr>
          <w:rFonts w:ascii="Times New Roman" w:eastAsia="Times New Roman" w:hAnsi="Times New Roman" w:cs="Times New Roman"/>
          <w:color w:val="212529"/>
          <w:sz w:val="28"/>
          <w:szCs w:val="28"/>
          <w:lang w:eastAsia="ru-RU"/>
        </w:rPr>
        <w:t>учреждений</w:t>
      </w:r>
      <w:r w:rsidRPr="00702BB6">
        <w:rPr>
          <w:rFonts w:ascii="Times New Roman" w:eastAsia="Times New Roman" w:hAnsi="Times New Roman" w:cs="Times New Roman"/>
          <w:color w:val="212529"/>
          <w:sz w:val="28"/>
          <w:szCs w:val="28"/>
          <w:lang w:eastAsia="ru-RU"/>
        </w:rPr>
        <w:t>, осуществляющих коррупционно-опасные функции (по вопросам оценки коррупционных рисков, принятия мер по предотвращению или урегулированию конфликта интересов, в том числе при реализации полномочий в сфере лесных отношений);</w:t>
      </w:r>
    </w:p>
    <w:p w14:paraId="39C1C96A" w14:textId="77777777" w:rsidR="007B0A60" w:rsidRPr="00D62E18" w:rsidRDefault="007B0A60" w:rsidP="00C61572">
      <w:pPr>
        <w:spacing w:after="0"/>
        <w:ind w:firstLine="709"/>
        <w:jc w:val="both"/>
        <w:rPr>
          <w:rFonts w:ascii="Times New Roman" w:eastAsia="Times New Roman" w:hAnsi="Times New Roman" w:cs="Times New Roman"/>
          <w:color w:val="212529"/>
          <w:sz w:val="28"/>
          <w:szCs w:val="28"/>
          <w:lang w:eastAsia="ru-RU"/>
        </w:rPr>
      </w:pPr>
      <w:r w:rsidRPr="00D62E18">
        <w:rPr>
          <w:rFonts w:ascii="Times New Roman" w:eastAsia="Times New Roman" w:hAnsi="Times New Roman" w:cs="Times New Roman"/>
          <w:color w:val="212529"/>
          <w:sz w:val="28"/>
          <w:szCs w:val="28"/>
          <w:lang w:eastAsia="ru-RU"/>
        </w:rPr>
        <w:t>- </w:t>
      </w:r>
      <w:r w:rsidRPr="00BE3703">
        <w:rPr>
          <w:rFonts w:ascii="Times New Roman" w:eastAsia="Times New Roman" w:hAnsi="Times New Roman" w:cs="Times New Roman"/>
          <w:bCs/>
          <w:i/>
          <w:color w:val="5F497A" w:themeColor="accent4" w:themeShade="BF"/>
          <w:sz w:val="28"/>
          <w:szCs w:val="28"/>
          <w:lang w:eastAsia="ru-RU"/>
        </w:rPr>
        <w:t>обучающий семинар-совещание</w:t>
      </w:r>
      <w:r w:rsidRPr="00D62E18">
        <w:rPr>
          <w:rFonts w:ascii="Times New Roman" w:eastAsia="Times New Roman" w:hAnsi="Times New Roman" w:cs="Times New Roman"/>
          <w:b/>
          <w:bCs/>
          <w:color w:val="215868" w:themeColor="accent5" w:themeShade="80"/>
          <w:sz w:val="28"/>
          <w:szCs w:val="28"/>
          <w:lang w:eastAsia="ru-RU"/>
        </w:rPr>
        <w:t xml:space="preserve"> </w:t>
      </w:r>
      <w:r w:rsidRPr="00D62E18">
        <w:rPr>
          <w:rFonts w:ascii="Times New Roman" w:eastAsia="Times New Roman" w:hAnsi="Times New Roman" w:cs="Times New Roman"/>
          <w:color w:val="212529"/>
          <w:sz w:val="28"/>
          <w:szCs w:val="28"/>
          <w:lang w:eastAsia="ru-RU"/>
        </w:rPr>
        <w:t>министерства труда и социального развития Новосибирской области (по вопросам соблюдения законодательства о противодействии коррупции в подведомственных учреждениях);</w:t>
      </w:r>
    </w:p>
    <w:p w14:paraId="5A58C445" w14:textId="77777777" w:rsidR="007B0A60" w:rsidRPr="00702BB6" w:rsidRDefault="007B0A60" w:rsidP="00C61572">
      <w:pPr>
        <w:spacing w:after="0"/>
        <w:ind w:firstLine="709"/>
        <w:jc w:val="both"/>
        <w:rPr>
          <w:rFonts w:ascii="Times New Roman" w:eastAsia="Times New Roman" w:hAnsi="Times New Roman" w:cs="Times New Roman"/>
          <w:color w:val="212529"/>
          <w:sz w:val="28"/>
          <w:szCs w:val="28"/>
          <w:lang w:eastAsia="ru-RU"/>
        </w:rPr>
      </w:pPr>
      <w:r w:rsidRPr="00702BB6">
        <w:rPr>
          <w:rFonts w:ascii="Times New Roman" w:eastAsia="Times New Roman" w:hAnsi="Times New Roman" w:cs="Times New Roman"/>
          <w:color w:val="212529"/>
          <w:sz w:val="28"/>
          <w:szCs w:val="28"/>
          <w:lang w:eastAsia="ru-RU"/>
        </w:rPr>
        <w:t>- </w:t>
      </w:r>
      <w:r w:rsidRPr="00BE3703">
        <w:rPr>
          <w:rFonts w:ascii="Times New Roman" w:eastAsia="Times New Roman" w:hAnsi="Times New Roman" w:cs="Times New Roman"/>
          <w:bCs/>
          <w:i/>
          <w:color w:val="5F497A" w:themeColor="accent4" w:themeShade="BF"/>
          <w:sz w:val="28"/>
          <w:szCs w:val="28"/>
          <w:shd w:val="clear" w:color="auto" w:fill="FFFFFF"/>
          <w:lang w:eastAsia="ru-RU"/>
        </w:rPr>
        <w:t>научно-практический круглый стол</w:t>
      </w:r>
      <w:r>
        <w:rPr>
          <w:rFonts w:ascii="Times New Roman" w:eastAsia="Times New Roman" w:hAnsi="Times New Roman" w:cs="Times New Roman"/>
          <w:color w:val="212529"/>
          <w:sz w:val="28"/>
          <w:szCs w:val="28"/>
          <w:shd w:val="clear" w:color="auto" w:fill="FFFFFF"/>
          <w:lang w:eastAsia="ru-RU"/>
        </w:rPr>
        <w:t xml:space="preserve"> </w:t>
      </w:r>
      <w:r w:rsidRPr="00702BB6">
        <w:rPr>
          <w:rFonts w:ascii="Times New Roman" w:eastAsia="Times New Roman" w:hAnsi="Times New Roman" w:cs="Times New Roman"/>
          <w:color w:val="212529"/>
          <w:sz w:val="28"/>
          <w:szCs w:val="28"/>
          <w:shd w:val="clear" w:color="auto" w:fill="FFFFFF"/>
          <w:lang w:eastAsia="ru-RU"/>
        </w:rPr>
        <w:t>«Противодействие коррупции в современном мире: синергия науки, образования и практики» (организован Главным управлением Минюста России по Новосибирской области);</w:t>
      </w:r>
    </w:p>
    <w:p w14:paraId="1A6E5FF6" w14:textId="5F906244" w:rsidR="007B0A60" w:rsidRPr="00702BB6" w:rsidRDefault="007B0A60" w:rsidP="00C61572">
      <w:pPr>
        <w:spacing w:after="0"/>
        <w:ind w:firstLine="709"/>
        <w:jc w:val="both"/>
        <w:rPr>
          <w:rFonts w:ascii="Times New Roman" w:eastAsia="Times New Roman" w:hAnsi="Times New Roman" w:cs="Times New Roman"/>
          <w:color w:val="212529"/>
          <w:sz w:val="28"/>
          <w:szCs w:val="28"/>
          <w:lang w:eastAsia="ru-RU"/>
        </w:rPr>
      </w:pPr>
      <w:r w:rsidRPr="00702BB6">
        <w:rPr>
          <w:rFonts w:ascii="Times New Roman" w:eastAsia="Times New Roman" w:hAnsi="Times New Roman" w:cs="Times New Roman"/>
          <w:color w:val="212529"/>
          <w:sz w:val="28"/>
          <w:szCs w:val="28"/>
          <w:shd w:val="clear" w:color="auto" w:fill="FFFFFF"/>
          <w:lang w:eastAsia="ru-RU"/>
        </w:rPr>
        <w:t>- </w:t>
      </w:r>
      <w:r w:rsidRPr="00BE3703">
        <w:rPr>
          <w:rFonts w:ascii="Times New Roman" w:eastAsia="Times New Roman" w:hAnsi="Times New Roman" w:cs="Times New Roman"/>
          <w:bCs/>
          <w:i/>
          <w:color w:val="5F497A" w:themeColor="accent4" w:themeShade="BF"/>
          <w:sz w:val="28"/>
          <w:szCs w:val="28"/>
          <w:shd w:val="clear" w:color="auto" w:fill="FFFFFF"/>
          <w:lang w:eastAsia="ru-RU"/>
        </w:rPr>
        <w:t>научный семинар</w:t>
      </w:r>
      <w:r w:rsidRPr="00BE3703">
        <w:rPr>
          <w:rFonts w:ascii="Times New Roman" w:eastAsia="Times New Roman" w:hAnsi="Times New Roman" w:cs="Times New Roman"/>
          <w:color w:val="5F497A" w:themeColor="accent4" w:themeShade="BF"/>
          <w:sz w:val="28"/>
          <w:szCs w:val="28"/>
          <w:shd w:val="clear" w:color="auto" w:fill="FFFFFF"/>
          <w:lang w:eastAsia="ru-RU"/>
        </w:rPr>
        <w:t xml:space="preserve"> </w:t>
      </w:r>
      <w:r w:rsidRPr="00702BB6">
        <w:rPr>
          <w:rFonts w:ascii="Times New Roman" w:eastAsia="Times New Roman" w:hAnsi="Times New Roman" w:cs="Times New Roman"/>
          <w:color w:val="212529"/>
          <w:sz w:val="28"/>
          <w:szCs w:val="28"/>
          <w:shd w:val="clear" w:color="auto" w:fill="FFFFFF"/>
          <w:lang w:eastAsia="ru-RU"/>
        </w:rPr>
        <w:t>«Правовые технологии противодействия коррупции» (организованный Сибирским институтом управления – филиал</w:t>
      </w:r>
      <w:r w:rsidR="00696875">
        <w:rPr>
          <w:rFonts w:ascii="Times New Roman" w:eastAsia="Times New Roman" w:hAnsi="Times New Roman" w:cs="Times New Roman"/>
          <w:color w:val="212529"/>
          <w:sz w:val="28"/>
          <w:szCs w:val="28"/>
          <w:shd w:val="clear" w:color="auto" w:fill="FFFFFF"/>
          <w:lang w:eastAsia="ru-RU"/>
        </w:rPr>
        <w:t>ом</w:t>
      </w:r>
      <w:r w:rsidRPr="00702BB6">
        <w:rPr>
          <w:rFonts w:ascii="Times New Roman" w:eastAsia="Times New Roman" w:hAnsi="Times New Roman" w:cs="Times New Roman"/>
          <w:color w:val="212529"/>
          <w:sz w:val="28"/>
          <w:szCs w:val="28"/>
          <w:shd w:val="clear" w:color="auto" w:fill="FFFFFF"/>
          <w:lang w:eastAsia="ru-RU"/>
        </w:rPr>
        <w:t xml:space="preserve"> Российской академии народного хозяйства и государственной гражданской службы при Президенте Российской Федерации).</w:t>
      </w:r>
    </w:p>
    <w:p w14:paraId="1764327E" w14:textId="77777777" w:rsidR="007B0A60" w:rsidRPr="00702BB6" w:rsidRDefault="007B0A60" w:rsidP="00C61572">
      <w:pPr>
        <w:spacing w:after="0"/>
        <w:ind w:firstLine="709"/>
        <w:jc w:val="both"/>
        <w:rPr>
          <w:rFonts w:ascii="Times New Roman" w:eastAsia="Times New Roman" w:hAnsi="Times New Roman" w:cs="Times New Roman"/>
          <w:color w:val="212529"/>
          <w:sz w:val="28"/>
          <w:szCs w:val="28"/>
          <w:lang w:eastAsia="ru-RU"/>
        </w:rPr>
      </w:pPr>
      <w:r w:rsidRPr="00702BB6">
        <w:rPr>
          <w:rFonts w:ascii="Times New Roman" w:eastAsia="Times New Roman" w:hAnsi="Times New Roman" w:cs="Times New Roman"/>
          <w:iCs/>
          <w:color w:val="212529"/>
          <w:sz w:val="28"/>
          <w:szCs w:val="28"/>
          <w:shd w:val="clear" w:color="auto" w:fill="FFFFFF"/>
          <w:lang w:eastAsia="ru-RU"/>
        </w:rPr>
        <w:t xml:space="preserve">На официальном сайте </w:t>
      </w:r>
      <w:r w:rsidRPr="00BE3703">
        <w:rPr>
          <w:rFonts w:ascii="Times New Roman" w:eastAsia="Times New Roman" w:hAnsi="Times New Roman" w:cs="Times New Roman"/>
          <w:i/>
          <w:iCs/>
          <w:color w:val="5F497A" w:themeColor="accent4" w:themeShade="BF"/>
          <w:sz w:val="28"/>
          <w:szCs w:val="28"/>
          <w:shd w:val="clear" w:color="auto" w:fill="FFFFFF"/>
          <w:lang w:eastAsia="ru-RU"/>
        </w:rPr>
        <w:t>Уполномоченного по защите прав предпринимателей в Новосибирской области</w:t>
      </w:r>
      <w:r w:rsidRPr="00CA24B4">
        <w:rPr>
          <w:rFonts w:ascii="Times New Roman" w:eastAsia="Times New Roman" w:hAnsi="Times New Roman" w:cs="Times New Roman"/>
          <w:iCs/>
          <w:color w:val="215868" w:themeColor="accent5" w:themeShade="80"/>
          <w:sz w:val="28"/>
          <w:szCs w:val="28"/>
          <w:shd w:val="clear" w:color="auto" w:fill="FFFFFF"/>
          <w:lang w:eastAsia="ru-RU"/>
        </w:rPr>
        <w:t xml:space="preserve"> </w:t>
      </w:r>
      <w:r w:rsidRPr="00702BB6">
        <w:rPr>
          <w:rFonts w:ascii="Times New Roman" w:eastAsia="Times New Roman" w:hAnsi="Times New Roman" w:cs="Times New Roman"/>
          <w:iCs/>
          <w:color w:val="212529"/>
          <w:sz w:val="28"/>
          <w:szCs w:val="28"/>
          <w:shd w:val="clear" w:color="auto" w:fill="FFFFFF"/>
          <w:lang w:eastAsia="ru-RU"/>
        </w:rPr>
        <w:t xml:space="preserve">размещена актуальная информация о телефоне доверия по вопросам противодействия коррупции, а также иных способах обращения о фактах коррупционного проявления со стороны государственных гражданских служащих. Общее количество посещений официального сайта за 2022 год составило </w:t>
      </w:r>
      <w:r w:rsidRPr="00BE3703">
        <w:rPr>
          <w:rFonts w:ascii="Times New Roman" w:eastAsia="Times New Roman" w:hAnsi="Times New Roman" w:cs="Times New Roman"/>
          <w:b/>
          <w:iCs/>
          <w:color w:val="403152" w:themeColor="accent4" w:themeShade="80"/>
          <w:sz w:val="28"/>
          <w:szCs w:val="28"/>
          <w:shd w:val="clear" w:color="auto" w:fill="FFFFFF"/>
          <w:lang w:eastAsia="ru-RU"/>
        </w:rPr>
        <w:t>21 599</w:t>
      </w:r>
      <w:r w:rsidRPr="00702BB6">
        <w:rPr>
          <w:rFonts w:ascii="Times New Roman" w:eastAsia="Times New Roman" w:hAnsi="Times New Roman" w:cs="Times New Roman"/>
          <w:iCs/>
          <w:color w:val="212529"/>
          <w:sz w:val="28"/>
          <w:szCs w:val="28"/>
          <w:shd w:val="clear" w:color="auto" w:fill="FFFFFF"/>
          <w:lang w:eastAsia="ru-RU"/>
        </w:rPr>
        <w:t xml:space="preserve"> пользователей, из который </w:t>
      </w:r>
      <w:r w:rsidRPr="00BE3703">
        <w:rPr>
          <w:rFonts w:ascii="Times New Roman" w:eastAsia="Times New Roman" w:hAnsi="Times New Roman" w:cs="Times New Roman"/>
          <w:b/>
          <w:iCs/>
          <w:color w:val="403152" w:themeColor="accent4" w:themeShade="80"/>
          <w:sz w:val="28"/>
          <w:szCs w:val="28"/>
          <w:shd w:val="clear" w:color="auto" w:fill="FFFFFF"/>
          <w:lang w:eastAsia="ru-RU"/>
        </w:rPr>
        <w:t>17 366</w:t>
      </w:r>
      <w:r w:rsidRPr="00BE3703">
        <w:rPr>
          <w:rFonts w:ascii="Times New Roman" w:eastAsia="Times New Roman" w:hAnsi="Times New Roman" w:cs="Times New Roman"/>
          <w:iCs/>
          <w:color w:val="403152" w:themeColor="accent4" w:themeShade="80"/>
          <w:sz w:val="28"/>
          <w:szCs w:val="28"/>
          <w:shd w:val="clear" w:color="auto" w:fill="FFFFFF"/>
          <w:lang w:eastAsia="ru-RU"/>
        </w:rPr>
        <w:t xml:space="preserve"> </w:t>
      </w:r>
      <w:r w:rsidRPr="00702BB6">
        <w:rPr>
          <w:rFonts w:ascii="Times New Roman" w:eastAsia="Times New Roman" w:hAnsi="Times New Roman" w:cs="Times New Roman"/>
          <w:iCs/>
          <w:color w:val="212529"/>
          <w:sz w:val="28"/>
          <w:szCs w:val="28"/>
          <w:shd w:val="clear" w:color="auto" w:fill="FFFFFF"/>
          <w:lang w:eastAsia="ru-RU"/>
        </w:rPr>
        <w:t>– новые посетители.</w:t>
      </w:r>
    </w:p>
    <w:p w14:paraId="79F1C23E" w14:textId="77777777" w:rsidR="007B0A60" w:rsidRPr="00702BB6" w:rsidRDefault="007B0A60" w:rsidP="00C61572">
      <w:pPr>
        <w:spacing w:after="0"/>
        <w:ind w:firstLine="709"/>
        <w:jc w:val="both"/>
        <w:rPr>
          <w:rFonts w:ascii="Times New Roman" w:eastAsia="Times New Roman" w:hAnsi="Times New Roman" w:cs="Times New Roman"/>
          <w:color w:val="212529"/>
          <w:sz w:val="28"/>
          <w:szCs w:val="28"/>
          <w:lang w:eastAsia="ru-RU"/>
        </w:rPr>
      </w:pPr>
      <w:r w:rsidRPr="00BE3703">
        <w:rPr>
          <w:rFonts w:ascii="Times New Roman" w:eastAsia="Times New Roman" w:hAnsi="Times New Roman" w:cs="Times New Roman"/>
          <w:i/>
          <w:color w:val="5F497A" w:themeColor="accent4" w:themeShade="BF"/>
          <w:sz w:val="28"/>
          <w:szCs w:val="28"/>
          <w:lang w:eastAsia="ru-RU"/>
        </w:rPr>
        <w:t>Деятельность органов местного самоуправления</w:t>
      </w:r>
      <w:r w:rsidRPr="00702BB6">
        <w:rPr>
          <w:rFonts w:ascii="Times New Roman" w:eastAsia="Times New Roman" w:hAnsi="Times New Roman" w:cs="Times New Roman"/>
          <w:color w:val="215868" w:themeColor="accent5" w:themeShade="80"/>
          <w:sz w:val="28"/>
          <w:szCs w:val="28"/>
          <w:lang w:eastAsia="ru-RU"/>
        </w:rPr>
        <w:t xml:space="preserve"> </w:t>
      </w:r>
      <w:r w:rsidRPr="00702BB6">
        <w:rPr>
          <w:rFonts w:ascii="Times New Roman" w:eastAsia="Times New Roman" w:hAnsi="Times New Roman" w:cs="Times New Roman"/>
          <w:color w:val="212529"/>
          <w:sz w:val="28"/>
          <w:szCs w:val="28"/>
          <w:lang w:eastAsia="ru-RU"/>
        </w:rPr>
        <w:t>по антикоррупционному просвещению в 2022 году осуществлялась в рамках реализации антикоррупционных программ (планов по противодействию коррупции). Примерами являются:</w:t>
      </w:r>
    </w:p>
    <w:p w14:paraId="4AB5C6C0" w14:textId="77777777" w:rsidR="007B0A60" w:rsidRPr="00702BB6" w:rsidRDefault="007B0A60" w:rsidP="00C61572">
      <w:pPr>
        <w:spacing w:after="0"/>
        <w:ind w:firstLine="709"/>
        <w:jc w:val="both"/>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eastAsia="ru-RU"/>
        </w:rPr>
        <w:t>- </w:t>
      </w:r>
      <w:r w:rsidRPr="00BE3703">
        <w:rPr>
          <w:rFonts w:ascii="Times New Roman" w:eastAsia="Times New Roman" w:hAnsi="Times New Roman" w:cs="Times New Roman"/>
          <w:i/>
          <w:color w:val="5F497A" w:themeColor="accent4" w:themeShade="BF"/>
          <w:sz w:val="28"/>
          <w:szCs w:val="28"/>
          <w:lang w:eastAsia="ru-RU"/>
        </w:rPr>
        <w:t>проведение</w:t>
      </w:r>
      <w:r w:rsidRPr="00702BB6">
        <w:rPr>
          <w:rFonts w:ascii="Times New Roman" w:eastAsia="Times New Roman" w:hAnsi="Times New Roman" w:cs="Times New Roman"/>
          <w:b/>
          <w:color w:val="212529"/>
          <w:sz w:val="28"/>
          <w:szCs w:val="28"/>
          <w:lang w:eastAsia="ru-RU"/>
        </w:rPr>
        <w:t>:</w:t>
      </w:r>
    </w:p>
    <w:p w14:paraId="3A9681E7" w14:textId="3C71E8B9" w:rsidR="007B0A60" w:rsidRPr="00702BB6" w:rsidRDefault="007B0A60" w:rsidP="00C61572">
      <w:pPr>
        <w:spacing w:after="0"/>
        <w:ind w:firstLine="709"/>
        <w:jc w:val="both"/>
        <w:rPr>
          <w:rFonts w:ascii="Times New Roman" w:eastAsia="Times New Roman" w:hAnsi="Times New Roman" w:cs="Times New Roman"/>
          <w:color w:val="212529"/>
          <w:sz w:val="28"/>
          <w:szCs w:val="28"/>
          <w:lang w:eastAsia="ru-RU"/>
        </w:rPr>
      </w:pPr>
      <w:r w:rsidRPr="00BE3703">
        <w:rPr>
          <w:rFonts w:ascii="Times New Roman" w:eastAsia="Times New Roman" w:hAnsi="Times New Roman" w:cs="Times New Roman"/>
          <w:i/>
          <w:color w:val="5F497A" w:themeColor="accent4" w:themeShade="BF"/>
          <w:sz w:val="28"/>
          <w:szCs w:val="28"/>
          <w:lang w:eastAsia="ru-RU"/>
        </w:rPr>
        <w:lastRenderedPageBreak/>
        <w:t>заседаний</w:t>
      </w:r>
      <w:r w:rsidRPr="00702BB6">
        <w:rPr>
          <w:rFonts w:ascii="Times New Roman" w:eastAsia="Times New Roman" w:hAnsi="Times New Roman" w:cs="Times New Roman"/>
          <w:i/>
          <w:color w:val="212529"/>
          <w:sz w:val="28"/>
          <w:szCs w:val="28"/>
          <w:lang w:eastAsia="ru-RU"/>
        </w:rPr>
        <w:t xml:space="preserve"> </w:t>
      </w:r>
      <w:r w:rsidRPr="00702BB6">
        <w:rPr>
          <w:rFonts w:ascii="Times New Roman" w:eastAsia="Times New Roman" w:hAnsi="Times New Roman" w:cs="Times New Roman"/>
          <w:color w:val="212529"/>
          <w:sz w:val="28"/>
          <w:szCs w:val="28"/>
          <w:lang w:eastAsia="ru-RU"/>
        </w:rPr>
        <w:t>Общественного совета г</w:t>
      </w:r>
      <w:r w:rsidR="00C26D81">
        <w:rPr>
          <w:rFonts w:ascii="Times New Roman" w:eastAsia="Times New Roman" w:hAnsi="Times New Roman" w:cs="Times New Roman"/>
          <w:color w:val="212529"/>
          <w:sz w:val="28"/>
          <w:szCs w:val="28"/>
          <w:lang w:eastAsia="ru-RU"/>
        </w:rPr>
        <w:t>. </w:t>
      </w:r>
      <w:r w:rsidRPr="00702BB6">
        <w:rPr>
          <w:rFonts w:ascii="Times New Roman" w:eastAsia="Times New Roman" w:hAnsi="Times New Roman" w:cs="Times New Roman"/>
          <w:color w:val="212529"/>
          <w:sz w:val="28"/>
          <w:szCs w:val="28"/>
          <w:lang w:eastAsia="ru-RU"/>
        </w:rPr>
        <w:t>Искитима по рассмотрению вопросов антикоррупционной направленности;</w:t>
      </w:r>
    </w:p>
    <w:p w14:paraId="3B023FB4" w14:textId="77777777" w:rsidR="007B0A60" w:rsidRPr="00702BB6" w:rsidRDefault="007B0A60" w:rsidP="00C61572">
      <w:pPr>
        <w:spacing w:after="0"/>
        <w:ind w:firstLine="709"/>
        <w:jc w:val="both"/>
        <w:rPr>
          <w:rFonts w:ascii="Times New Roman" w:eastAsia="Times New Roman" w:hAnsi="Times New Roman" w:cs="Times New Roman"/>
          <w:color w:val="212529"/>
          <w:sz w:val="28"/>
          <w:szCs w:val="28"/>
          <w:lang w:eastAsia="ru-RU"/>
        </w:rPr>
      </w:pPr>
      <w:r w:rsidRPr="00BE3703">
        <w:rPr>
          <w:rFonts w:ascii="Times New Roman" w:eastAsia="Times New Roman" w:hAnsi="Times New Roman" w:cs="Times New Roman"/>
          <w:i/>
          <w:color w:val="5F497A" w:themeColor="accent4" w:themeShade="BF"/>
          <w:sz w:val="28"/>
          <w:szCs w:val="28"/>
          <w:lang w:eastAsia="ru-RU"/>
        </w:rPr>
        <w:t>мероприятий</w:t>
      </w:r>
      <w:r w:rsidRPr="00702BB6">
        <w:rPr>
          <w:rFonts w:ascii="Times New Roman" w:eastAsia="Times New Roman" w:hAnsi="Times New Roman" w:cs="Times New Roman"/>
          <w:color w:val="212529"/>
          <w:sz w:val="28"/>
          <w:szCs w:val="28"/>
          <w:lang w:eastAsia="ru-RU"/>
        </w:rPr>
        <w:t xml:space="preserve"> по формированию у муниципальных служащих Купинского района негативного отношения к коррупции;</w:t>
      </w:r>
    </w:p>
    <w:p w14:paraId="6052AC7D" w14:textId="77777777" w:rsidR="007B0A60" w:rsidRPr="00702BB6" w:rsidRDefault="007B0A60" w:rsidP="00C61572">
      <w:pPr>
        <w:spacing w:after="0"/>
        <w:ind w:firstLine="709"/>
        <w:jc w:val="both"/>
        <w:rPr>
          <w:rFonts w:ascii="Times New Roman" w:eastAsia="Times New Roman" w:hAnsi="Times New Roman" w:cs="Times New Roman"/>
          <w:color w:val="212529"/>
          <w:sz w:val="28"/>
          <w:szCs w:val="28"/>
          <w:lang w:eastAsia="ru-RU"/>
        </w:rPr>
      </w:pPr>
      <w:r w:rsidRPr="00BE3703">
        <w:rPr>
          <w:rFonts w:ascii="Times New Roman" w:eastAsia="Times New Roman" w:hAnsi="Times New Roman" w:cs="Times New Roman"/>
          <w:i/>
          <w:color w:val="5F497A" w:themeColor="accent4" w:themeShade="BF"/>
          <w:sz w:val="28"/>
          <w:szCs w:val="28"/>
          <w:lang w:eastAsia="ru-RU"/>
        </w:rPr>
        <w:t>ознакомительных бесед</w:t>
      </w:r>
      <w:r w:rsidRPr="00CA24B4">
        <w:rPr>
          <w:rFonts w:ascii="Times New Roman" w:eastAsia="Times New Roman" w:hAnsi="Times New Roman" w:cs="Times New Roman"/>
          <w:color w:val="215868" w:themeColor="accent5" w:themeShade="80"/>
          <w:sz w:val="28"/>
          <w:szCs w:val="28"/>
          <w:lang w:eastAsia="ru-RU"/>
        </w:rPr>
        <w:t xml:space="preserve"> </w:t>
      </w:r>
      <w:r w:rsidRPr="00702BB6">
        <w:rPr>
          <w:rFonts w:ascii="Times New Roman" w:eastAsia="Times New Roman" w:hAnsi="Times New Roman" w:cs="Times New Roman"/>
          <w:color w:val="212529"/>
          <w:sz w:val="28"/>
          <w:szCs w:val="28"/>
          <w:lang w:eastAsia="ru-RU"/>
        </w:rPr>
        <w:t>по вопросам соблюдения законодательства о противодействии коррупции с вновь принятыми сотрудниками при их назначении на должности муниципальной службы и должности руководителей подведомственных органам местного самоуправления учреждений Ордынского района;</w:t>
      </w:r>
    </w:p>
    <w:p w14:paraId="5EB017EB" w14:textId="77777777" w:rsidR="007B0A60" w:rsidRPr="00702BB6" w:rsidRDefault="007B0A60" w:rsidP="00C61572">
      <w:pPr>
        <w:spacing w:after="0"/>
        <w:ind w:firstLine="709"/>
        <w:jc w:val="both"/>
        <w:rPr>
          <w:rFonts w:ascii="Times New Roman" w:eastAsia="Times New Roman" w:hAnsi="Times New Roman" w:cs="Times New Roman"/>
          <w:color w:val="212529"/>
          <w:sz w:val="28"/>
          <w:szCs w:val="28"/>
          <w:lang w:eastAsia="ru-RU"/>
        </w:rPr>
      </w:pPr>
      <w:r w:rsidRPr="00BE3703">
        <w:rPr>
          <w:rFonts w:ascii="Times New Roman" w:eastAsia="Times New Roman" w:hAnsi="Times New Roman" w:cs="Times New Roman"/>
          <w:i/>
          <w:color w:val="5F497A" w:themeColor="accent4" w:themeShade="BF"/>
          <w:sz w:val="28"/>
          <w:szCs w:val="28"/>
          <w:lang w:eastAsia="ru-RU"/>
        </w:rPr>
        <w:t>круглого стола</w:t>
      </w:r>
      <w:r w:rsidRPr="00702BB6">
        <w:rPr>
          <w:rFonts w:ascii="Times New Roman" w:eastAsia="Times New Roman" w:hAnsi="Times New Roman" w:cs="Times New Roman"/>
          <w:color w:val="215868" w:themeColor="accent5" w:themeShade="80"/>
          <w:sz w:val="28"/>
          <w:szCs w:val="28"/>
          <w:lang w:eastAsia="ru-RU"/>
        </w:rPr>
        <w:t xml:space="preserve"> </w:t>
      </w:r>
      <w:r w:rsidRPr="00702BB6">
        <w:rPr>
          <w:rFonts w:ascii="Times New Roman" w:eastAsia="Times New Roman" w:hAnsi="Times New Roman" w:cs="Times New Roman"/>
          <w:color w:val="212529"/>
          <w:sz w:val="28"/>
          <w:szCs w:val="28"/>
          <w:lang w:eastAsia="ru-RU"/>
        </w:rPr>
        <w:t xml:space="preserve">с муниципальными служащими Татарского района Новосибирской области по теме </w:t>
      </w:r>
      <w:r w:rsidRPr="00BE3703">
        <w:rPr>
          <w:rFonts w:ascii="Times New Roman" w:eastAsia="Times New Roman" w:hAnsi="Times New Roman" w:cs="Times New Roman"/>
          <w:color w:val="5F497A" w:themeColor="accent4" w:themeShade="BF"/>
          <w:sz w:val="28"/>
          <w:szCs w:val="28"/>
          <w:lang w:eastAsia="ru-RU"/>
        </w:rPr>
        <w:t>«Сказать коррупции – НЕТ!»;</w:t>
      </w:r>
    </w:p>
    <w:p w14:paraId="24926A6A" w14:textId="77777777" w:rsidR="007B0A60" w:rsidRPr="00702BB6" w:rsidRDefault="007B0A60" w:rsidP="00C61572">
      <w:pPr>
        <w:spacing w:after="0"/>
        <w:ind w:firstLine="709"/>
        <w:jc w:val="both"/>
        <w:rPr>
          <w:rFonts w:ascii="Times New Roman" w:eastAsia="Times New Roman" w:hAnsi="Times New Roman" w:cs="Times New Roman"/>
          <w:color w:val="212529"/>
          <w:sz w:val="28"/>
          <w:szCs w:val="28"/>
          <w:lang w:eastAsia="ru-RU"/>
        </w:rPr>
      </w:pPr>
      <w:r w:rsidRPr="00BE3703">
        <w:rPr>
          <w:rFonts w:ascii="Times New Roman" w:eastAsia="Times New Roman" w:hAnsi="Times New Roman" w:cs="Times New Roman"/>
          <w:i/>
          <w:color w:val="5F497A" w:themeColor="accent4" w:themeShade="BF"/>
          <w:sz w:val="28"/>
          <w:szCs w:val="28"/>
          <w:lang w:eastAsia="ru-RU"/>
        </w:rPr>
        <w:t>семинара</w:t>
      </w:r>
      <w:r w:rsidRPr="00CA24B4">
        <w:rPr>
          <w:rFonts w:ascii="Times New Roman" w:eastAsia="Times New Roman" w:hAnsi="Times New Roman" w:cs="Times New Roman"/>
          <w:i/>
          <w:color w:val="215868" w:themeColor="accent5" w:themeShade="80"/>
          <w:sz w:val="28"/>
          <w:szCs w:val="28"/>
          <w:lang w:eastAsia="ru-RU"/>
        </w:rPr>
        <w:t xml:space="preserve"> </w:t>
      </w:r>
      <w:r w:rsidRPr="00702BB6">
        <w:rPr>
          <w:rFonts w:ascii="Times New Roman" w:eastAsia="Times New Roman" w:hAnsi="Times New Roman" w:cs="Times New Roman"/>
          <w:color w:val="212529"/>
          <w:sz w:val="28"/>
          <w:szCs w:val="28"/>
          <w:lang w:eastAsia="ru-RU"/>
        </w:rPr>
        <w:t>с главами муниципальных образований и специалистами администрации Чистоозерного района по вопросам предоставления сведений о доходах, расходах, об имуществе и обязательствах имущественного характера лицами, замещающими муниципальные должности и должности муниципальной службы;</w:t>
      </w:r>
    </w:p>
    <w:p w14:paraId="20092865" w14:textId="77777777" w:rsidR="007B0A60" w:rsidRPr="00702BB6" w:rsidRDefault="007B0A60" w:rsidP="00C61572">
      <w:pPr>
        <w:spacing w:after="0"/>
        <w:ind w:firstLine="709"/>
        <w:jc w:val="both"/>
        <w:rPr>
          <w:rFonts w:ascii="Times New Roman" w:eastAsia="Times New Roman" w:hAnsi="Times New Roman" w:cs="Times New Roman"/>
          <w:b/>
          <w:color w:val="212529"/>
          <w:sz w:val="28"/>
          <w:szCs w:val="28"/>
          <w:lang w:eastAsia="ru-RU"/>
        </w:rPr>
      </w:pPr>
      <w:r w:rsidRPr="00CA24B4">
        <w:rPr>
          <w:rFonts w:ascii="Times New Roman" w:eastAsia="Times New Roman" w:hAnsi="Times New Roman" w:cs="Times New Roman"/>
          <w:b/>
          <w:color w:val="215868" w:themeColor="accent5" w:themeShade="80"/>
          <w:sz w:val="28"/>
          <w:szCs w:val="28"/>
          <w:lang w:eastAsia="ru-RU"/>
        </w:rPr>
        <w:t>- </w:t>
      </w:r>
      <w:r w:rsidRPr="00BE3703">
        <w:rPr>
          <w:rFonts w:ascii="Times New Roman" w:eastAsia="Times New Roman" w:hAnsi="Times New Roman" w:cs="Times New Roman"/>
          <w:i/>
          <w:color w:val="5F497A" w:themeColor="accent4" w:themeShade="BF"/>
          <w:sz w:val="28"/>
          <w:szCs w:val="28"/>
          <w:lang w:eastAsia="ru-RU"/>
        </w:rPr>
        <w:t>организация</w:t>
      </w:r>
      <w:r w:rsidRPr="00A6708F">
        <w:rPr>
          <w:rFonts w:ascii="Times New Roman" w:eastAsia="Times New Roman" w:hAnsi="Times New Roman" w:cs="Times New Roman"/>
          <w:i/>
          <w:color w:val="215868" w:themeColor="accent5" w:themeShade="80"/>
          <w:sz w:val="28"/>
          <w:szCs w:val="28"/>
          <w:lang w:eastAsia="ru-RU"/>
        </w:rPr>
        <w:t xml:space="preserve"> </w:t>
      </w:r>
      <w:r w:rsidRPr="00702BB6">
        <w:rPr>
          <w:rFonts w:ascii="Times New Roman" w:eastAsia="Times New Roman" w:hAnsi="Times New Roman" w:cs="Times New Roman"/>
          <w:color w:val="212529"/>
          <w:sz w:val="28"/>
          <w:szCs w:val="28"/>
          <w:lang w:eastAsia="ru-RU"/>
        </w:rPr>
        <w:t>курсов повышения квалификации по вопросам противодействия коррупции для муниципальных служащих Колыванского, Н</w:t>
      </w:r>
      <w:r>
        <w:rPr>
          <w:rFonts w:ascii="Times New Roman" w:eastAsia="Times New Roman" w:hAnsi="Times New Roman" w:cs="Times New Roman"/>
          <w:color w:val="212529"/>
          <w:sz w:val="28"/>
          <w:szCs w:val="28"/>
          <w:lang w:eastAsia="ru-RU"/>
        </w:rPr>
        <w:t>овосибирского и Северного районов</w:t>
      </w:r>
      <w:r w:rsidRPr="00702BB6">
        <w:rPr>
          <w:rFonts w:ascii="Times New Roman" w:eastAsia="Times New Roman" w:hAnsi="Times New Roman" w:cs="Times New Roman"/>
          <w:color w:val="212529"/>
          <w:sz w:val="28"/>
          <w:szCs w:val="28"/>
          <w:lang w:eastAsia="ru-RU"/>
        </w:rPr>
        <w:t>;</w:t>
      </w:r>
    </w:p>
    <w:p w14:paraId="40FDEA23" w14:textId="77777777" w:rsidR="00415AA8" w:rsidRDefault="007B0A60" w:rsidP="00415AA8">
      <w:pPr>
        <w:spacing w:after="0"/>
        <w:ind w:firstLine="709"/>
        <w:jc w:val="both"/>
        <w:rPr>
          <w:rFonts w:ascii="Times New Roman" w:eastAsia="Times New Roman" w:hAnsi="Times New Roman" w:cs="Times New Roman"/>
          <w:color w:val="212529"/>
          <w:sz w:val="28"/>
          <w:szCs w:val="28"/>
          <w:lang w:eastAsia="ru-RU"/>
        </w:rPr>
      </w:pPr>
      <w:r w:rsidRPr="00CA24B4">
        <w:rPr>
          <w:rFonts w:ascii="Times New Roman" w:eastAsia="Times New Roman" w:hAnsi="Times New Roman" w:cs="Times New Roman"/>
          <w:i/>
          <w:color w:val="215868" w:themeColor="accent5" w:themeShade="80"/>
          <w:sz w:val="28"/>
          <w:szCs w:val="28"/>
          <w:lang w:eastAsia="ru-RU"/>
        </w:rPr>
        <w:t>- </w:t>
      </w:r>
      <w:r w:rsidRPr="00BE3703">
        <w:rPr>
          <w:rFonts w:ascii="Times New Roman" w:eastAsia="Times New Roman" w:hAnsi="Times New Roman" w:cs="Times New Roman"/>
          <w:i/>
          <w:color w:val="5F497A" w:themeColor="accent4" w:themeShade="BF"/>
          <w:sz w:val="28"/>
          <w:szCs w:val="28"/>
          <w:lang w:eastAsia="ru-RU"/>
        </w:rPr>
        <w:t>разработка</w:t>
      </w:r>
      <w:r w:rsidRPr="00CA24B4">
        <w:rPr>
          <w:rFonts w:ascii="Times New Roman" w:eastAsia="Times New Roman" w:hAnsi="Times New Roman" w:cs="Times New Roman"/>
          <w:i/>
          <w:color w:val="215868" w:themeColor="accent5" w:themeShade="80"/>
          <w:sz w:val="28"/>
          <w:szCs w:val="28"/>
          <w:lang w:eastAsia="ru-RU"/>
        </w:rPr>
        <w:t xml:space="preserve"> </w:t>
      </w:r>
      <w:r w:rsidRPr="00702BB6">
        <w:rPr>
          <w:rFonts w:ascii="Times New Roman" w:eastAsia="Times New Roman" w:hAnsi="Times New Roman" w:cs="Times New Roman"/>
          <w:color w:val="212529"/>
          <w:sz w:val="28"/>
          <w:szCs w:val="28"/>
          <w:lang w:eastAsia="ru-RU"/>
        </w:rPr>
        <w:t>памяток антикоррупционной тематики</w:t>
      </w:r>
      <w:r w:rsidRPr="00702BB6">
        <w:rPr>
          <w:rFonts w:ascii="Times New Roman" w:eastAsia="Times New Roman" w:hAnsi="Times New Roman" w:cs="Times New Roman"/>
          <w:i/>
          <w:color w:val="212529"/>
          <w:sz w:val="28"/>
          <w:szCs w:val="28"/>
          <w:lang w:eastAsia="ru-RU"/>
        </w:rPr>
        <w:t xml:space="preserve"> и размещение их на официальных сайтах органов местного самоуправления</w:t>
      </w:r>
      <w:r w:rsidRPr="00702BB6">
        <w:rPr>
          <w:rFonts w:ascii="Times New Roman" w:eastAsia="Times New Roman" w:hAnsi="Times New Roman" w:cs="Times New Roman"/>
          <w:color w:val="212529"/>
          <w:sz w:val="28"/>
          <w:szCs w:val="28"/>
          <w:lang w:eastAsia="ru-RU"/>
        </w:rPr>
        <w:t xml:space="preserve"> Болотинского, Карасукского, Северного районов, а т</w:t>
      </w:r>
      <w:r w:rsidR="00415AA8">
        <w:rPr>
          <w:rFonts w:ascii="Times New Roman" w:eastAsia="Times New Roman" w:hAnsi="Times New Roman" w:cs="Times New Roman"/>
          <w:color w:val="212529"/>
          <w:sz w:val="28"/>
          <w:szCs w:val="28"/>
          <w:lang w:eastAsia="ru-RU"/>
        </w:rPr>
        <w:t>акже рабочего поселка Кольцово.</w:t>
      </w:r>
    </w:p>
    <w:p w14:paraId="7FA7CD32" w14:textId="77777777" w:rsidR="00415AA8" w:rsidRDefault="00415AA8" w:rsidP="00415AA8">
      <w:pPr>
        <w:spacing w:after="0"/>
        <w:jc w:val="center"/>
        <w:rPr>
          <w:rFonts w:ascii="Times New Roman" w:eastAsia="Times New Roman" w:hAnsi="Times New Roman" w:cs="Times New Roman"/>
          <w:color w:val="212529"/>
          <w:sz w:val="28"/>
          <w:szCs w:val="28"/>
          <w:lang w:eastAsia="ru-RU"/>
        </w:rPr>
      </w:pPr>
    </w:p>
    <w:p w14:paraId="786C965C" w14:textId="13976B63" w:rsidR="0085076A" w:rsidRPr="00BE3703" w:rsidRDefault="0085076A" w:rsidP="00415AA8">
      <w:pPr>
        <w:spacing w:after="0"/>
        <w:jc w:val="center"/>
        <w:rPr>
          <w:rFonts w:ascii="Times New Roman" w:hAnsi="Times New Roman" w:cs="Times New Roman"/>
          <w:b/>
          <w:color w:val="403152" w:themeColor="accent4" w:themeShade="80"/>
          <w:sz w:val="28"/>
          <w:szCs w:val="28"/>
        </w:rPr>
      </w:pPr>
      <w:r w:rsidRPr="00BE3703">
        <w:rPr>
          <w:rFonts w:ascii="Times New Roman" w:hAnsi="Times New Roman" w:cs="Times New Roman"/>
          <w:b/>
          <w:color w:val="403152" w:themeColor="accent4" w:themeShade="80"/>
          <w:sz w:val="28"/>
          <w:szCs w:val="28"/>
        </w:rPr>
        <w:t xml:space="preserve">5.2. </w:t>
      </w:r>
      <w:r w:rsidR="007B0A60" w:rsidRPr="00BE3703">
        <w:rPr>
          <w:rFonts w:ascii="Times New Roman" w:hAnsi="Times New Roman" w:cs="Times New Roman"/>
          <w:b/>
          <w:color w:val="403152" w:themeColor="accent4" w:themeShade="80"/>
          <w:sz w:val="28"/>
          <w:szCs w:val="28"/>
        </w:rPr>
        <w:t>Об участии институтов гражданского общества</w:t>
      </w:r>
    </w:p>
    <w:p w14:paraId="78142FED" w14:textId="33531ECE" w:rsidR="007B0A60" w:rsidRDefault="007B0A60" w:rsidP="00415AA8">
      <w:pPr>
        <w:spacing w:after="0"/>
        <w:jc w:val="center"/>
        <w:rPr>
          <w:rFonts w:ascii="Times New Roman" w:hAnsi="Times New Roman" w:cs="Times New Roman"/>
          <w:b/>
          <w:color w:val="215868" w:themeColor="accent5" w:themeShade="80"/>
          <w:sz w:val="28"/>
          <w:szCs w:val="28"/>
        </w:rPr>
      </w:pPr>
      <w:r w:rsidRPr="00BE3703">
        <w:rPr>
          <w:rFonts w:ascii="Times New Roman" w:hAnsi="Times New Roman" w:cs="Times New Roman"/>
          <w:b/>
          <w:color w:val="403152" w:themeColor="accent4" w:themeShade="80"/>
          <w:sz w:val="28"/>
          <w:szCs w:val="28"/>
        </w:rPr>
        <w:t>в деятельности по профилактике коррупции</w:t>
      </w:r>
    </w:p>
    <w:p w14:paraId="16D18D12" w14:textId="77777777" w:rsidR="0085076A" w:rsidRPr="0085076A" w:rsidRDefault="0085076A" w:rsidP="0085076A">
      <w:pPr>
        <w:spacing w:after="0"/>
        <w:jc w:val="center"/>
        <w:rPr>
          <w:rFonts w:ascii="Times New Roman" w:hAnsi="Times New Roman" w:cs="Times New Roman"/>
          <w:b/>
          <w:color w:val="215868" w:themeColor="accent5" w:themeShade="80"/>
          <w:sz w:val="20"/>
          <w:szCs w:val="20"/>
        </w:rPr>
      </w:pPr>
    </w:p>
    <w:p w14:paraId="397F853E" w14:textId="5A29BB2A" w:rsidR="007B0A60" w:rsidRPr="006C0979" w:rsidRDefault="007B0A60" w:rsidP="00BE370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Плана совместных мероприятий Общественной палаты Новосибирской области, органов государственной власти Новосибирской области, государственных органов Новосибирской области по повышению роли гражданского общества в противодействии </w:t>
      </w:r>
      <w:r w:rsidR="00415AA8">
        <w:rPr>
          <w:rFonts w:ascii="Times New Roman" w:hAnsi="Times New Roman" w:cs="Times New Roman"/>
          <w:sz w:val="28"/>
          <w:szCs w:val="28"/>
        </w:rPr>
        <w:t xml:space="preserve">коррупции на 2021-2023 годы </w:t>
      </w:r>
      <w:r>
        <w:rPr>
          <w:rFonts w:ascii="Times New Roman" w:hAnsi="Times New Roman" w:cs="Times New Roman"/>
          <w:sz w:val="28"/>
          <w:szCs w:val="28"/>
        </w:rPr>
        <w:t>(утвержден распоряжением Губернатора Новосибирской области от 10.06.2021 № 87-р) Общественной палатой Новосибирской области, Уполномоченным по правам человека в Новосибирской области, исполнительными органами и подведомственными учреждениями проведены следующие мероприятия.</w:t>
      </w:r>
    </w:p>
    <w:p w14:paraId="6C2775F6" w14:textId="5668BE85" w:rsidR="007B0A60" w:rsidRPr="000D007E" w:rsidRDefault="007B0A60" w:rsidP="00BE3703">
      <w:pPr>
        <w:spacing w:after="0"/>
        <w:ind w:firstLine="709"/>
        <w:jc w:val="both"/>
        <w:rPr>
          <w:rFonts w:ascii="Times New Roman" w:hAnsi="Times New Roman" w:cs="Times New Roman"/>
          <w:sz w:val="28"/>
          <w:szCs w:val="28"/>
        </w:rPr>
      </w:pPr>
      <w:r w:rsidRPr="000D007E">
        <w:rPr>
          <w:rFonts w:ascii="Times New Roman" w:hAnsi="Times New Roman" w:cs="Times New Roman"/>
          <w:sz w:val="28"/>
          <w:szCs w:val="28"/>
        </w:rPr>
        <w:t>Общественной палатой</w:t>
      </w:r>
      <w:r>
        <w:rPr>
          <w:rFonts w:ascii="Times New Roman" w:hAnsi="Times New Roman" w:cs="Times New Roman"/>
          <w:sz w:val="28"/>
          <w:szCs w:val="28"/>
        </w:rPr>
        <w:t xml:space="preserve"> Новосибирской области в 2022 году</w:t>
      </w:r>
      <w:r w:rsidRPr="000D007E">
        <w:rPr>
          <w:rFonts w:ascii="Times New Roman" w:hAnsi="Times New Roman" w:cs="Times New Roman"/>
          <w:sz w:val="28"/>
          <w:szCs w:val="28"/>
        </w:rPr>
        <w:t xml:space="preserve"> заключен контракт на ок</w:t>
      </w:r>
      <w:r w:rsidR="00331C34">
        <w:rPr>
          <w:rFonts w:ascii="Times New Roman" w:hAnsi="Times New Roman" w:cs="Times New Roman"/>
          <w:sz w:val="28"/>
          <w:szCs w:val="28"/>
        </w:rPr>
        <w:t>азание услуг по производству тре</w:t>
      </w:r>
      <w:r w:rsidRPr="000D007E">
        <w:rPr>
          <w:rFonts w:ascii="Times New Roman" w:hAnsi="Times New Roman" w:cs="Times New Roman"/>
          <w:sz w:val="28"/>
          <w:szCs w:val="28"/>
        </w:rPr>
        <w:t xml:space="preserve">х видеороликов </w:t>
      </w:r>
      <w:r w:rsidRPr="000D007E">
        <w:rPr>
          <w:rFonts w:ascii="Times New Roman" w:hAnsi="Times New Roman" w:cs="Times New Roman"/>
          <w:sz w:val="28"/>
          <w:szCs w:val="28"/>
        </w:rPr>
        <w:lastRenderedPageBreak/>
        <w:t>антикоррупционной тематики</w:t>
      </w:r>
      <w:r>
        <w:rPr>
          <w:rFonts w:ascii="Times New Roman" w:hAnsi="Times New Roman" w:cs="Times New Roman"/>
          <w:sz w:val="28"/>
          <w:szCs w:val="28"/>
        </w:rPr>
        <w:t xml:space="preserve"> «Контрафакт»,</w:t>
      </w:r>
      <w:r w:rsidRPr="008B746B">
        <w:rPr>
          <w:rFonts w:ascii="Times New Roman" w:hAnsi="Times New Roman" w:cs="Times New Roman"/>
          <w:sz w:val="28"/>
          <w:szCs w:val="28"/>
        </w:rPr>
        <w:t xml:space="preserve"> </w:t>
      </w:r>
      <w:r>
        <w:rPr>
          <w:rFonts w:ascii="Times New Roman" w:hAnsi="Times New Roman" w:cs="Times New Roman"/>
          <w:sz w:val="28"/>
          <w:szCs w:val="28"/>
        </w:rPr>
        <w:t>«Недорогие дороги», «Песок»</w:t>
      </w:r>
      <w:r>
        <w:rPr>
          <w:rStyle w:val="ab"/>
          <w:rFonts w:ascii="Times New Roman" w:hAnsi="Times New Roman" w:cs="Times New Roman"/>
          <w:sz w:val="28"/>
          <w:szCs w:val="28"/>
        </w:rPr>
        <w:footnoteReference w:id="18"/>
      </w:r>
      <w:r>
        <w:rPr>
          <w:rFonts w:ascii="Times New Roman" w:hAnsi="Times New Roman" w:cs="Times New Roman"/>
          <w:sz w:val="28"/>
          <w:szCs w:val="28"/>
        </w:rPr>
        <w:t xml:space="preserve"> с о</w:t>
      </w:r>
      <w:r w:rsidRPr="000D007E">
        <w:rPr>
          <w:rFonts w:ascii="Times New Roman" w:hAnsi="Times New Roman" w:cs="Times New Roman"/>
          <w:sz w:val="28"/>
          <w:szCs w:val="28"/>
        </w:rPr>
        <w:t>бщество</w:t>
      </w:r>
      <w:r>
        <w:rPr>
          <w:rFonts w:ascii="Times New Roman" w:hAnsi="Times New Roman" w:cs="Times New Roman"/>
          <w:sz w:val="28"/>
          <w:szCs w:val="28"/>
        </w:rPr>
        <w:t>м</w:t>
      </w:r>
      <w:r w:rsidRPr="000D007E">
        <w:rPr>
          <w:rFonts w:ascii="Times New Roman" w:hAnsi="Times New Roman" w:cs="Times New Roman"/>
          <w:sz w:val="28"/>
          <w:szCs w:val="28"/>
        </w:rPr>
        <w:t xml:space="preserve"> c ограниченной от</w:t>
      </w:r>
      <w:r>
        <w:rPr>
          <w:rFonts w:ascii="Times New Roman" w:hAnsi="Times New Roman" w:cs="Times New Roman"/>
          <w:sz w:val="28"/>
          <w:szCs w:val="28"/>
        </w:rPr>
        <w:t>ветственностью СТУДИЯ «РЕПОРТЕР».</w:t>
      </w:r>
    </w:p>
    <w:p w14:paraId="40E5416C" w14:textId="77777777" w:rsidR="007B0A60" w:rsidRDefault="007B0A60" w:rsidP="00BE3703">
      <w:pPr>
        <w:spacing w:after="0"/>
        <w:ind w:firstLine="709"/>
        <w:jc w:val="both"/>
        <w:rPr>
          <w:rFonts w:ascii="Times New Roman" w:hAnsi="Times New Roman" w:cs="Times New Roman"/>
          <w:sz w:val="28"/>
          <w:szCs w:val="28"/>
        </w:rPr>
      </w:pPr>
      <w:r w:rsidRPr="000D007E">
        <w:rPr>
          <w:rFonts w:ascii="Times New Roman" w:hAnsi="Times New Roman" w:cs="Times New Roman"/>
          <w:sz w:val="28"/>
          <w:szCs w:val="28"/>
        </w:rPr>
        <w:t>Видеоролики размещены на информационном портале Общественной палаты Новосибирской области в разделе «Противодействие коррупции» и транслировались на телеканале ОТС-ТВ.</w:t>
      </w:r>
    </w:p>
    <w:p w14:paraId="360BAB2B" w14:textId="0F4B4E50" w:rsidR="007B0A60" w:rsidRPr="0032740A" w:rsidRDefault="007B0A60" w:rsidP="00BE3703">
      <w:pPr>
        <w:spacing w:after="0"/>
        <w:ind w:firstLine="709"/>
        <w:jc w:val="both"/>
        <w:rPr>
          <w:rFonts w:ascii="Times New Roman" w:hAnsi="Times New Roman" w:cs="Times New Roman"/>
          <w:sz w:val="28"/>
          <w:szCs w:val="28"/>
        </w:rPr>
      </w:pPr>
      <w:r w:rsidRPr="006F5B72">
        <w:rPr>
          <w:rFonts w:ascii="Times New Roman" w:hAnsi="Times New Roman" w:cs="Times New Roman"/>
          <w:sz w:val="28"/>
          <w:szCs w:val="28"/>
        </w:rPr>
        <w:t>В ноябре 2022 на базе государственного бюджетного профессионального образовательного учреждения Новосибирской области «Бердский политехническ</w:t>
      </w:r>
      <w:r w:rsidR="007779D1">
        <w:rPr>
          <w:rFonts w:ascii="Times New Roman" w:hAnsi="Times New Roman" w:cs="Times New Roman"/>
          <w:sz w:val="28"/>
          <w:szCs w:val="28"/>
        </w:rPr>
        <w:t>ий колледж» состоялась научно-</w:t>
      </w:r>
      <w:r w:rsidRPr="006F5B72">
        <w:rPr>
          <w:rFonts w:ascii="Times New Roman" w:hAnsi="Times New Roman" w:cs="Times New Roman"/>
          <w:sz w:val="28"/>
          <w:szCs w:val="28"/>
        </w:rPr>
        <w:t xml:space="preserve">практическая конференция «Общество и коррупция: актуальные вопросы». В работе конференции приняли участие: представители общественных палат субъектов Сибирского федерального округа, представители правоохранительных органов Новосибирской области, преподаватели и студенты высших учебных заведений г. Новосибирска и </w:t>
      </w:r>
      <w:r>
        <w:rPr>
          <w:rFonts w:ascii="Times New Roman" w:hAnsi="Times New Roman" w:cs="Times New Roman"/>
          <w:sz w:val="28"/>
          <w:szCs w:val="28"/>
        </w:rPr>
        <w:t>г.</w:t>
      </w:r>
      <w:r>
        <w:t> </w:t>
      </w:r>
      <w:r w:rsidRPr="006F5B72">
        <w:rPr>
          <w:rFonts w:ascii="Times New Roman" w:hAnsi="Times New Roman" w:cs="Times New Roman"/>
          <w:sz w:val="28"/>
          <w:szCs w:val="28"/>
        </w:rPr>
        <w:t>Бердска, представители Уполномоченного по правам человека в Новосибирской области, Уполномоченного по правам ребенка в Новосибирской области, Уполномоченного по защите прав предпринимателей в Новосибирской области, представители некоммерческих организаций, гражданские активисты Новосибирской области</w:t>
      </w:r>
      <w:r w:rsidRPr="006F5B72">
        <w:rPr>
          <w:rStyle w:val="ab"/>
          <w:rFonts w:ascii="Times New Roman" w:hAnsi="Times New Roman" w:cs="Times New Roman"/>
          <w:sz w:val="28"/>
          <w:szCs w:val="28"/>
        </w:rPr>
        <w:footnoteReference w:id="19"/>
      </w:r>
      <w:r w:rsidRPr="006F5B72">
        <w:rPr>
          <w:rFonts w:ascii="Times New Roman" w:hAnsi="Times New Roman" w:cs="Times New Roman"/>
          <w:sz w:val="28"/>
          <w:szCs w:val="28"/>
        </w:rPr>
        <w:t>.</w:t>
      </w:r>
    </w:p>
    <w:p w14:paraId="7077195B" w14:textId="45332DDC" w:rsidR="007B0A60" w:rsidRPr="00806439" w:rsidRDefault="007B0A60" w:rsidP="00BE3703">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Общественной палатой Новосибирской области совместно с государственным автономным</w:t>
      </w:r>
      <w:r w:rsidRPr="00257A93">
        <w:rPr>
          <w:rFonts w:ascii="Times New Roman" w:hAnsi="Times New Roman" w:cs="Times New Roman"/>
          <w:sz w:val="28"/>
          <w:szCs w:val="28"/>
        </w:rPr>
        <w:t xml:space="preserve"> учреждение</w:t>
      </w:r>
      <w:r>
        <w:rPr>
          <w:rFonts w:ascii="Times New Roman" w:hAnsi="Times New Roman" w:cs="Times New Roman"/>
          <w:sz w:val="28"/>
          <w:szCs w:val="28"/>
        </w:rPr>
        <w:t>м</w:t>
      </w:r>
      <w:r w:rsidRPr="00257A93">
        <w:rPr>
          <w:rFonts w:ascii="Times New Roman" w:hAnsi="Times New Roman" w:cs="Times New Roman"/>
          <w:sz w:val="28"/>
          <w:szCs w:val="28"/>
        </w:rPr>
        <w:t xml:space="preserve"> культуры Новосибирской области «Новосибирская государственная областная научная библ</w:t>
      </w:r>
      <w:r>
        <w:rPr>
          <w:rFonts w:ascii="Times New Roman" w:hAnsi="Times New Roman" w:cs="Times New Roman"/>
          <w:sz w:val="28"/>
          <w:szCs w:val="28"/>
        </w:rPr>
        <w:t xml:space="preserve">иотека» проведен </w:t>
      </w:r>
      <w:r w:rsidRPr="00BE3703">
        <w:rPr>
          <w:rFonts w:ascii="Times New Roman" w:hAnsi="Times New Roman" w:cs="Times New Roman"/>
          <w:b/>
          <w:i/>
          <w:color w:val="403152" w:themeColor="accent4" w:themeShade="80"/>
          <w:sz w:val="28"/>
          <w:szCs w:val="28"/>
        </w:rPr>
        <w:t>конкурс</w:t>
      </w:r>
      <w:r w:rsidR="00066A9D">
        <w:rPr>
          <w:rFonts w:ascii="Times New Roman" w:hAnsi="Times New Roman" w:cs="Times New Roman"/>
          <w:b/>
          <w:i/>
          <w:color w:val="403152" w:themeColor="accent4" w:themeShade="80"/>
          <w:sz w:val="28"/>
          <w:szCs w:val="28"/>
        </w:rPr>
        <w:t xml:space="preserve"> рисованных историй среди молоде</w:t>
      </w:r>
      <w:r w:rsidRPr="00BE3703">
        <w:rPr>
          <w:rFonts w:ascii="Times New Roman" w:hAnsi="Times New Roman" w:cs="Times New Roman"/>
          <w:b/>
          <w:i/>
          <w:color w:val="403152" w:themeColor="accent4" w:themeShade="80"/>
          <w:sz w:val="28"/>
          <w:szCs w:val="28"/>
        </w:rPr>
        <w:t>жи «Страна без коррупции».</w:t>
      </w:r>
      <w:r w:rsidRPr="00B60930">
        <w:rPr>
          <w:rFonts w:ascii="Times New Roman" w:hAnsi="Times New Roman" w:cs="Times New Roman"/>
          <w:b/>
          <w:i/>
          <w:color w:val="215868" w:themeColor="accent5" w:themeShade="80"/>
          <w:sz w:val="28"/>
          <w:szCs w:val="28"/>
        </w:rPr>
        <w:t xml:space="preserve"> </w:t>
      </w:r>
      <w:r w:rsidR="007151B1">
        <w:rPr>
          <w:rFonts w:ascii="Times New Roman" w:hAnsi="Times New Roman" w:cs="Times New Roman"/>
          <w:sz w:val="28"/>
          <w:szCs w:val="28"/>
        </w:rPr>
        <w:t>Конкурс проше</w:t>
      </w:r>
      <w:r>
        <w:rPr>
          <w:rFonts w:ascii="Times New Roman" w:hAnsi="Times New Roman" w:cs="Times New Roman"/>
          <w:sz w:val="28"/>
          <w:szCs w:val="28"/>
        </w:rPr>
        <w:t xml:space="preserve">л среди </w:t>
      </w:r>
      <w:r w:rsidRPr="00257A93">
        <w:rPr>
          <w:rFonts w:ascii="Times New Roman" w:hAnsi="Times New Roman" w:cs="Times New Roman"/>
          <w:sz w:val="28"/>
          <w:szCs w:val="28"/>
        </w:rPr>
        <w:t>школьников 9-11 классов, а также учащихся и студентов, получающих среднее профессиональное и высшее образование.</w:t>
      </w:r>
      <w:r w:rsidR="004820B5">
        <w:rPr>
          <w:rFonts w:ascii="Times New Roman" w:hAnsi="Times New Roman" w:cs="Times New Roman"/>
          <w:sz w:val="28"/>
          <w:szCs w:val="28"/>
        </w:rPr>
        <w:t xml:space="preserve"> </w:t>
      </w:r>
      <w:r>
        <w:rPr>
          <w:rFonts w:ascii="Times New Roman" w:hAnsi="Times New Roman" w:cs="Times New Roman"/>
          <w:sz w:val="28"/>
          <w:szCs w:val="28"/>
        </w:rPr>
        <w:t>В нем</w:t>
      </w:r>
      <w:r w:rsidRPr="00257A93">
        <w:rPr>
          <w:rFonts w:ascii="Times New Roman" w:hAnsi="Times New Roman" w:cs="Times New Roman"/>
          <w:sz w:val="28"/>
          <w:szCs w:val="28"/>
        </w:rPr>
        <w:t xml:space="preserve"> пр</w:t>
      </w:r>
      <w:r>
        <w:rPr>
          <w:rFonts w:ascii="Times New Roman" w:hAnsi="Times New Roman" w:cs="Times New Roman"/>
          <w:sz w:val="28"/>
          <w:szCs w:val="28"/>
        </w:rPr>
        <w:t>иняли участие 135 человек</w:t>
      </w:r>
      <w:r w:rsidRPr="00257A93">
        <w:rPr>
          <w:rFonts w:ascii="Times New Roman" w:hAnsi="Times New Roman" w:cs="Times New Roman"/>
          <w:sz w:val="28"/>
          <w:szCs w:val="28"/>
        </w:rPr>
        <w:t xml:space="preserve"> из более чем 70 учебных заведений 18 муниципальных образ</w:t>
      </w:r>
      <w:r>
        <w:rPr>
          <w:rFonts w:ascii="Times New Roman" w:hAnsi="Times New Roman" w:cs="Times New Roman"/>
          <w:sz w:val="28"/>
          <w:szCs w:val="28"/>
        </w:rPr>
        <w:t>ований Новосибирской области.</w:t>
      </w:r>
    </w:p>
    <w:p w14:paraId="24149FD6" w14:textId="77777777" w:rsidR="007B0A60" w:rsidRPr="00BB105C" w:rsidRDefault="007B0A60" w:rsidP="00BE3703">
      <w:pPr>
        <w:spacing w:after="0"/>
        <w:ind w:firstLine="709"/>
        <w:jc w:val="both"/>
        <w:rPr>
          <w:rFonts w:ascii="Times New Roman" w:hAnsi="Times New Roman" w:cs="Times New Roman"/>
          <w:b/>
          <w:i/>
          <w:color w:val="365F91" w:themeColor="accent1" w:themeShade="BF"/>
          <w:sz w:val="28"/>
          <w:szCs w:val="28"/>
        </w:rPr>
      </w:pPr>
      <w:r>
        <w:rPr>
          <w:rFonts w:ascii="Times New Roman" w:hAnsi="Times New Roman" w:cs="Times New Roman"/>
          <w:color w:val="000000" w:themeColor="text1"/>
          <w:sz w:val="28"/>
          <w:szCs w:val="28"/>
        </w:rPr>
        <w:t>П</w:t>
      </w:r>
      <w:r w:rsidRPr="002B078F">
        <w:rPr>
          <w:rFonts w:ascii="Times New Roman" w:hAnsi="Times New Roman" w:cs="Times New Roman"/>
          <w:color w:val="000000" w:themeColor="text1"/>
          <w:sz w:val="28"/>
          <w:szCs w:val="28"/>
        </w:rPr>
        <w:t>роведено заседание</w:t>
      </w:r>
      <w:r w:rsidRPr="002B078F">
        <w:rPr>
          <w:rFonts w:ascii="Times New Roman" w:eastAsia="Times New Roman" w:hAnsi="Times New Roman" w:cs="Times New Roman"/>
          <w:color w:val="000000" w:themeColor="text1"/>
          <w:sz w:val="28"/>
          <w:szCs w:val="28"/>
          <w:lang w:eastAsia="ru-RU"/>
        </w:rPr>
        <w:t xml:space="preserve"> </w:t>
      </w:r>
      <w:r w:rsidRPr="00BB105C">
        <w:rPr>
          <w:rFonts w:ascii="Times New Roman" w:eastAsia="Times New Roman" w:hAnsi="Times New Roman" w:cs="Times New Roman"/>
          <w:sz w:val="28"/>
          <w:szCs w:val="28"/>
          <w:lang w:eastAsia="ru-RU"/>
        </w:rPr>
        <w:t>Областного родительского собрания Новосибирской области при министерстве образования Новосибирской области, на котором рассмотрен вопрос «Антикоррупционное просвещение в общеобразовательных</w:t>
      </w:r>
      <w:r>
        <w:rPr>
          <w:rFonts w:ascii="Times New Roman" w:eastAsia="Times New Roman" w:hAnsi="Times New Roman" w:cs="Times New Roman"/>
          <w:sz w:val="28"/>
          <w:szCs w:val="28"/>
          <w:lang w:eastAsia="ru-RU"/>
        </w:rPr>
        <w:t xml:space="preserve"> организациях».</w:t>
      </w:r>
    </w:p>
    <w:p w14:paraId="46449E3F" w14:textId="4641DEDD" w:rsidR="007B0A60" w:rsidRPr="00E2617A" w:rsidRDefault="007B0A60" w:rsidP="00BE3703">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BB105C">
        <w:rPr>
          <w:rFonts w:ascii="Times New Roman" w:eastAsia="Times New Roman" w:hAnsi="Times New Roman" w:cs="Times New Roman"/>
          <w:sz w:val="28"/>
          <w:szCs w:val="28"/>
        </w:rPr>
        <w:t>одразделением</w:t>
      </w:r>
      <w:r w:rsidR="006E528B">
        <w:rPr>
          <w:rFonts w:ascii="Times New Roman" w:eastAsia="Times New Roman" w:hAnsi="Times New Roman" w:cs="Times New Roman"/>
          <w:sz w:val="28"/>
          <w:szCs w:val="28"/>
        </w:rPr>
        <w:t xml:space="preserve"> «Центр культуры учащейся молоде</w:t>
      </w:r>
      <w:r w:rsidRPr="00BB105C">
        <w:rPr>
          <w:rFonts w:ascii="Times New Roman" w:eastAsia="Times New Roman" w:hAnsi="Times New Roman" w:cs="Times New Roman"/>
          <w:sz w:val="28"/>
          <w:szCs w:val="28"/>
        </w:rPr>
        <w:t>жи» государственного бюджетного учреждения Новосибирской области «Агентство поддерж</w:t>
      </w:r>
      <w:r w:rsidR="004F41F4">
        <w:rPr>
          <w:rFonts w:ascii="Times New Roman" w:eastAsia="Times New Roman" w:hAnsi="Times New Roman" w:cs="Times New Roman"/>
          <w:sz w:val="28"/>
          <w:szCs w:val="28"/>
        </w:rPr>
        <w:t>ки молоде</w:t>
      </w:r>
      <w:r>
        <w:rPr>
          <w:rFonts w:ascii="Times New Roman" w:eastAsia="Times New Roman" w:hAnsi="Times New Roman" w:cs="Times New Roman"/>
          <w:sz w:val="28"/>
          <w:szCs w:val="28"/>
        </w:rPr>
        <w:t>жных инициатив»</w:t>
      </w:r>
      <w:r w:rsidRPr="00BB105C">
        <w:rPr>
          <w:rFonts w:ascii="Times New Roman" w:eastAsia="Times New Roman" w:hAnsi="Times New Roman" w:cs="Times New Roman"/>
          <w:sz w:val="28"/>
          <w:szCs w:val="28"/>
        </w:rPr>
        <w:t xml:space="preserve"> при поддержке министерства образования Новосибирской области</w:t>
      </w:r>
      <w:r>
        <w:rPr>
          <w:rFonts w:ascii="Times New Roman" w:eastAsia="Times New Roman" w:hAnsi="Times New Roman" w:cs="Times New Roman"/>
          <w:sz w:val="28"/>
          <w:szCs w:val="28"/>
        </w:rPr>
        <w:t xml:space="preserve"> </w:t>
      </w:r>
      <w:r w:rsidRPr="00BB105C">
        <w:rPr>
          <w:rFonts w:ascii="Times New Roman" w:hAnsi="Times New Roman" w:cs="Times New Roman"/>
          <w:sz w:val="28"/>
          <w:szCs w:val="28"/>
        </w:rPr>
        <w:t xml:space="preserve">проведен </w:t>
      </w:r>
      <w:r w:rsidRPr="00BE3703">
        <w:rPr>
          <w:rFonts w:ascii="Times New Roman" w:eastAsia="Times New Roman" w:hAnsi="Times New Roman" w:cs="Times New Roman"/>
          <w:b/>
          <w:i/>
          <w:color w:val="403152" w:themeColor="accent4" w:themeShade="80"/>
          <w:sz w:val="28"/>
          <w:szCs w:val="28"/>
        </w:rPr>
        <w:t>конкурс «Молодежь против коррупции!»</w:t>
      </w:r>
      <w:r w:rsidRPr="00B60930">
        <w:rPr>
          <w:rFonts w:ascii="Times New Roman" w:eastAsia="Times New Roman" w:hAnsi="Times New Roman" w:cs="Times New Roman"/>
          <w:color w:val="215868" w:themeColor="accent5" w:themeShade="80"/>
          <w:sz w:val="28"/>
          <w:szCs w:val="28"/>
        </w:rPr>
        <w:t xml:space="preserve"> </w:t>
      </w:r>
      <w:r w:rsidRPr="00BB105C">
        <w:rPr>
          <w:rFonts w:ascii="Times New Roman" w:eastAsia="Times New Roman" w:hAnsi="Times New Roman" w:cs="Times New Roman"/>
          <w:sz w:val="28"/>
          <w:szCs w:val="28"/>
        </w:rPr>
        <w:t xml:space="preserve">среди обучающихся государственных профессиональных образовательных организаций Новосибирской области, подведомственных министерству образования Новосибирской области, по двум номинациям: </w:t>
      </w:r>
      <w:r w:rsidRPr="00BB105C">
        <w:rPr>
          <w:rFonts w:ascii="Times New Roman" w:eastAsia="Times New Roman" w:hAnsi="Times New Roman" w:cs="Times New Roman"/>
          <w:sz w:val="28"/>
          <w:szCs w:val="28"/>
        </w:rPr>
        <w:lastRenderedPageBreak/>
        <w:t>видеоролики, плакаты.</w:t>
      </w:r>
      <w:r>
        <w:rPr>
          <w:rFonts w:ascii="Times New Roman" w:eastAsia="Times New Roman" w:hAnsi="Times New Roman" w:cs="Times New Roman"/>
          <w:sz w:val="28"/>
          <w:szCs w:val="28"/>
        </w:rPr>
        <w:t xml:space="preserve"> В конкурсе приняли</w:t>
      </w:r>
      <w:r w:rsidRPr="00BB105C">
        <w:rPr>
          <w:rFonts w:ascii="Times New Roman" w:eastAsia="Times New Roman" w:hAnsi="Times New Roman" w:cs="Times New Roman"/>
          <w:sz w:val="28"/>
          <w:szCs w:val="28"/>
        </w:rPr>
        <w:t xml:space="preserve"> участие 110 студентов из 18 профессиональных образовательных органи</w:t>
      </w:r>
      <w:r>
        <w:rPr>
          <w:rFonts w:ascii="Times New Roman" w:eastAsia="Times New Roman" w:hAnsi="Times New Roman" w:cs="Times New Roman"/>
          <w:sz w:val="28"/>
          <w:szCs w:val="28"/>
        </w:rPr>
        <w:t>заций.</w:t>
      </w:r>
    </w:p>
    <w:p w14:paraId="5177B7FE" w14:textId="2AF02BDC" w:rsidR="007B0A60" w:rsidRPr="00B60930" w:rsidRDefault="007B0A60" w:rsidP="00BE3703">
      <w:pPr>
        <w:spacing w:after="0"/>
        <w:ind w:firstLine="709"/>
        <w:jc w:val="both"/>
        <w:rPr>
          <w:rFonts w:ascii="Times New Roman" w:eastAsia="Times New Roman" w:hAnsi="Times New Roman" w:cs="Times New Roman"/>
          <w:b/>
          <w:color w:val="215868" w:themeColor="accent5" w:themeShade="80"/>
          <w:sz w:val="28"/>
          <w:szCs w:val="28"/>
        </w:rPr>
      </w:pPr>
      <w:r>
        <w:rPr>
          <w:rFonts w:ascii="Times New Roman" w:eastAsia="Times New Roman" w:hAnsi="Times New Roman" w:cs="Times New Roman"/>
          <w:color w:val="000000"/>
          <w:sz w:val="28"/>
          <w:szCs w:val="28"/>
        </w:rPr>
        <w:t>В</w:t>
      </w:r>
      <w:r w:rsidRPr="00BB105C">
        <w:rPr>
          <w:rFonts w:ascii="Times New Roman" w:eastAsia="Times New Roman" w:hAnsi="Times New Roman" w:cs="Times New Roman"/>
          <w:color w:val="000000"/>
          <w:sz w:val="28"/>
          <w:szCs w:val="28"/>
        </w:rPr>
        <w:t xml:space="preserve"> социальной сети «ВКонтакте»</w:t>
      </w:r>
      <w:r>
        <w:rPr>
          <w:rFonts w:ascii="Times New Roman" w:eastAsia="Times New Roman" w:hAnsi="Times New Roman" w:cs="Times New Roman"/>
          <w:sz w:val="28"/>
          <w:szCs w:val="28"/>
        </w:rPr>
        <w:t xml:space="preserve"> </w:t>
      </w:r>
      <w:r w:rsidRPr="00BB105C">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проведены</w:t>
      </w:r>
      <w:r>
        <w:rPr>
          <w:rFonts w:ascii="Times New Roman" w:eastAsia="Times New Roman" w:hAnsi="Times New Roman" w:cs="Times New Roman"/>
          <w:b/>
          <w:i/>
          <w:color w:val="365F91" w:themeColor="accent1" w:themeShade="BF"/>
          <w:sz w:val="28"/>
          <w:szCs w:val="28"/>
        </w:rPr>
        <w:t xml:space="preserve"> </w:t>
      </w:r>
      <w:r w:rsidRPr="00BE3703">
        <w:rPr>
          <w:rFonts w:ascii="Times New Roman" w:eastAsia="Times New Roman" w:hAnsi="Times New Roman" w:cs="Times New Roman"/>
          <w:b/>
          <w:i/>
          <w:color w:val="403152" w:themeColor="accent4" w:themeShade="80"/>
          <w:sz w:val="28"/>
          <w:szCs w:val="28"/>
        </w:rPr>
        <w:t>интеллектуальная онлайн-игра «Молодежь против коррупции!»</w:t>
      </w:r>
      <w:r w:rsidRPr="00BE3703">
        <w:rPr>
          <w:rStyle w:val="ab"/>
          <w:rFonts w:ascii="Times New Roman" w:eastAsia="Times New Roman" w:hAnsi="Times New Roman" w:cs="Times New Roman"/>
          <w:b/>
          <w:i/>
          <w:color w:val="403152" w:themeColor="accent4" w:themeShade="80"/>
          <w:sz w:val="28"/>
          <w:szCs w:val="28"/>
        </w:rPr>
        <w:footnoteReference w:id="20"/>
      </w:r>
      <w:r w:rsidR="007779D1" w:rsidRPr="00BE3703">
        <w:rPr>
          <w:rFonts w:ascii="Times New Roman" w:eastAsia="Times New Roman" w:hAnsi="Times New Roman" w:cs="Times New Roman"/>
          <w:b/>
          <w:i/>
          <w:color w:val="403152" w:themeColor="accent4" w:themeShade="80"/>
          <w:sz w:val="28"/>
          <w:szCs w:val="28"/>
        </w:rPr>
        <w:t>, онлайн-</w:t>
      </w:r>
      <w:r w:rsidRPr="00BE3703">
        <w:rPr>
          <w:rFonts w:ascii="Times New Roman" w:eastAsia="Times New Roman" w:hAnsi="Times New Roman" w:cs="Times New Roman"/>
          <w:b/>
          <w:i/>
          <w:color w:val="403152" w:themeColor="accent4" w:themeShade="80"/>
          <w:sz w:val="28"/>
          <w:szCs w:val="28"/>
        </w:rPr>
        <w:t>викторина</w:t>
      </w:r>
      <w:r w:rsidRPr="00BE3703">
        <w:rPr>
          <w:rStyle w:val="ab"/>
          <w:rFonts w:ascii="Times New Roman" w:eastAsia="Times New Roman" w:hAnsi="Times New Roman" w:cs="Times New Roman"/>
          <w:b/>
          <w:i/>
          <w:color w:val="403152" w:themeColor="accent4" w:themeShade="80"/>
          <w:sz w:val="28"/>
          <w:szCs w:val="28"/>
        </w:rPr>
        <w:footnoteReference w:id="21"/>
      </w:r>
      <w:r w:rsidRPr="00BE3703">
        <w:rPr>
          <w:rFonts w:ascii="Times New Roman" w:eastAsia="Times New Roman" w:hAnsi="Times New Roman" w:cs="Times New Roman"/>
          <w:b/>
          <w:i/>
          <w:color w:val="403152" w:themeColor="accent4" w:themeShade="80"/>
          <w:sz w:val="28"/>
          <w:szCs w:val="28"/>
        </w:rPr>
        <w:t xml:space="preserve"> </w:t>
      </w:r>
      <w:r w:rsidRPr="00BB105C">
        <w:rPr>
          <w:rFonts w:ascii="Times New Roman" w:eastAsia="Times New Roman" w:hAnsi="Times New Roman" w:cs="Times New Roman"/>
          <w:sz w:val="28"/>
          <w:szCs w:val="28"/>
        </w:rPr>
        <w:t>для обучающихся образовательных организаций высшего и профессионального образования, расположенных на т</w:t>
      </w:r>
      <w:r>
        <w:rPr>
          <w:rFonts w:ascii="Times New Roman" w:eastAsia="Times New Roman" w:hAnsi="Times New Roman" w:cs="Times New Roman"/>
          <w:sz w:val="28"/>
          <w:szCs w:val="28"/>
        </w:rPr>
        <w:t>ерритории Новосибирской области и</w:t>
      </w:r>
      <w:r w:rsidRPr="0037755D">
        <w:rPr>
          <w:rFonts w:ascii="Times New Roman" w:eastAsia="Times New Roman" w:hAnsi="Times New Roman" w:cs="Times New Roman"/>
          <w:i/>
          <w:color w:val="4F81BD" w:themeColor="accent1"/>
          <w:sz w:val="28"/>
          <w:szCs w:val="28"/>
        </w:rPr>
        <w:t xml:space="preserve"> </w:t>
      </w:r>
      <w:r w:rsidRPr="00BE3703">
        <w:rPr>
          <w:rFonts w:ascii="Times New Roman" w:eastAsia="Times New Roman" w:hAnsi="Times New Roman" w:cs="Times New Roman"/>
          <w:b/>
          <w:i/>
          <w:color w:val="403152" w:themeColor="accent4" w:themeShade="80"/>
          <w:sz w:val="28"/>
          <w:szCs w:val="28"/>
        </w:rPr>
        <w:t>конкурс мемов антикоррупционной тематики «АнтиКорр»</w:t>
      </w:r>
      <w:r w:rsidRPr="00BE3703">
        <w:rPr>
          <w:rStyle w:val="ab"/>
          <w:rFonts w:ascii="Times New Roman" w:eastAsia="Times New Roman" w:hAnsi="Times New Roman" w:cs="Times New Roman"/>
          <w:b/>
          <w:i/>
          <w:color w:val="403152" w:themeColor="accent4" w:themeShade="80"/>
          <w:sz w:val="28"/>
          <w:szCs w:val="28"/>
        </w:rPr>
        <w:footnoteReference w:id="22"/>
      </w:r>
      <w:r w:rsidRPr="00BE3703">
        <w:rPr>
          <w:rFonts w:ascii="Times New Roman" w:eastAsia="Times New Roman" w:hAnsi="Times New Roman" w:cs="Times New Roman"/>
          <w:b/>
          <w:color w:val="403152" w:themeColor="accent4" w:themeShade="80"/>
          <w:sz w:val="28"/>
          <w:szCs w:val="28"/>
        </w:rPr>
        <w:t xml:space="preserve">. </w:t>
      </w:r>
      <w:r w:rsidRPr="00BB105C">
        <w:rPr>
          <w:rFonts w:ascii="Times New Roman" w:eastAsia="Times New Roman" w:hAnsi="Times New Roman" w:cs="Times New Roman"/>
          <w:sz w:val="28"/>
          <w:szCs w:val="28"/>
        </w:rPr>
        <w:t>В конкурсе приняло участ</w:t>
      </w:r>
      <w:r>
        <w:rPr>
          <w:rFonts w:ascii="Times New Roman" w:eastAsia="Times New Roman" w:hAnsi="Times New Roman" w:cs="Times New Roman"/>
          <w:sz w:val="28"/>
          <w:szCs w:val="28"/>
        </w:rPr>
        <w:t>ие 10 человек.</w:t>
      </w:r>
    </w:p>
    <w:p w14:paraId="78DA74B2" w14:textId="46B68F61" w:rsidR="007B0A60" w:rsidRPr="0037755D" w:rsidRDefault="007B0A60" w:rsidP="00BE3703">
      <w:pPr>
        <w:autoSpaceDE w:val="0"/>
        <w:autoSpaceDN w:val="0"/>
        <w:spacing w:after="0"/>
        <w:ind w:firstLine="709"/>
        <w:jc w:val="both"/>
        <w:rPr>
          <w:rFonts w:ascii="Times New Roman" w:eastAsia="Times New Roman" w:hAnsi="Times New Roman" w:cs="Times New Roman"/>
          <w:sz w:val="28"/>
          <w:szCs w:val="28"/>
          <w:lang w:eastAsia="ru-RU"/>
        </w:rPr>
      </w:pPr>
      <w:r w:rsidRPr="00BB105C">
        <w:rPr>
          <w:rFonts w:ascii="Times New Roman" w:eastAsia="Times New Roman" w:hAnsi="Times New Roman" w:cs="Times New Roman"/>
          <w:sz w:val="28"/>
          <w:szCs w:val="28"/>
          <w:lang w:eastAsia="ru-RU"/>
        </w:rPr>
        <w:t xml:space="preserve">В период с ноября по декабрь 2022 года на базе </w:t>
      </w:r>
      <w:r>
        <w:rPr>
          <w:rFonts w:ascii="Times New Roman" w:eastAsia="Times New Roman" w:hAnsi="Times New Roman" w:cs="Times New Roman"/>
          <w:sz w:val="28"/>
          <w:szCs w:val="28"/>
          <w:lang w:eastAsia="ru-RU"/>
        </w:rPr>
        <w:t>четырех школ г</w:t>
      </w:r>
      <w:r w:rsidR="00040B6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Новосибирска </w:t>
      </w:r>
      <w:r w:rsidRPr="00BB105C">
        <w:rPr>
          <w:rFonts w:ascii="Times New Roman" w:eastAsia="Times New Roman" w:hAnsi="Times New Roman" w:cs="Times New Roman"/>
          <w:sz w:val="28"/>
          <w:szCs w:val="28"/>
          <w:lang w:eastAsia="ru-RU"/>
        </w:rPr>
        <w:t>прошли антикоррупционные дебаты «Честное мнен</w:t>
      </w:r>
      <w:r>
        <w:rPr>
          <w:rFonts w:ascii="Times New Roman" w:eastAsia="Times New Roman" w:hAnsi="Times New Roman" w:cs="Times New Roman"/>
          <w:sz w:val="28"/>
          <w:szCs w:val="28"/>
          <w:lang w:eastAsia="ru-RU"/>
        </w:rPr>
        <w:t>ие» с целью</w:t>
      </w:r>
      <w:r w:rsidRPr="00BB105C">
        <w:rPr>
          <w:rFonts w:ascii="Times New Roman" w:eastAsia="Times New Roman" w:hAnsi="Times New Roman" w:cs="Times New Roman"/>
          <w:sz w:val="28"/>
          <w:szCs w:val="28"/>
          <w:lang w:eastAsia="ru-RU"/>
        </w:rPr>
        <w:t xml:space="preserve"> формирования антикоррупционного сознания</w:t>
      </w:r>
      <w:r>
        <w:rPr>
          <w:rFonts w:ascii="Times New Roman" w:eastAsia="Times New Roman" w:hAnsi="Times New Roman" w:cs="Times New Roman"/>
          <w:sz w:val="28"/>
          <w:szCs w:val="28"/>
          <w:lang w:eastAsia="ru-RU"/>
        </w:rPr>
        <w:t xml:space="preserve"> у молодежи</w:t>
      </w:r>
      <w:r w:rsidRPr="00BB105C">
        <w:rPr>
          <w:rFonts w:ascii="Times New Roman" w:eastAsia="Times New Roman" w:hAnsi="Times New Roman" w:cs="Times New Roman"/>
          <w:sz w:val="28"/>
          <w:szCs w:val="28"/>
          <w:lang w:eastAsia="ru-RU"/>
        </w:rPr>
        <w:t>. В мероприятиях приня</w:t>
      </w:r>
      <w:r>
        <w:rPr>
          <w:rFonts w:ascii="Times New Roman" w:eastAsia="Times New Roman" w:hAnsi="Times New Roman" w:cs="Times New Roman"/>
          <w:sz w:val="28"/>
          <w:szCs w:val="28"/>
          <w:lang w:eastAsia="ru-RU"/>
        </w:rPr>
        <w:t>ли участие более 130 учащихся</w:t>
      </w:r>
      <w:r w:rsidRPr="00BB10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B105C">
        <w:rPr>
          <w:rFonts w:ascii="Times New Roman" w:eastAsia="Times New Roman" w:hAnsi="Times New Roman" w:cs="Times New Roman"/>
          <w:sz w:val="28"/>
          <w:szCs w:val="28"/>
          <w:lang w:eastAsia="ru-RU"/>
        </w:rPr>
        <w:t>В рамках дебатов рассмотрены</w:t>
      </w:r>
      <w:r>
        <w:rPr>
          <w:rFonts w:ascii="Times New Roman" w:eastAsia="Times New Roman" w:hAnsi="Times New Roman" w:cs="Times New Roman"/>
          <w:sz w:val="28"/>
          <w:szCs w:val="28"/>
          <w:lang w:eastAsia="ru-RU"/>
        </w:rPr>
        <w:t xml:space="preserve"> следующие вопросы: «Как корруп</w:t>
      </w:r>
      <w:r w:rsidRPr="00BB105C">
        <w:rPr>
          <w:rFonts w:ascii="Times New Roman" w:eastAsia="Times New Roman" w:hAnsi="Times New Roman" w:cs="Times New Roman"/>
          <w:sz w:val="28"/>
          <w:szCs w:val="28"/>
          <w:lang w:eastAsia="ru-RU"/>
        </w:rPr>
        <w:t xml:space="preserve">ция тормозит социально-политические процессы в стране?», «Берущий или дающий взятку. Чья вина больше и опаснее?», «Борьба с коррупцией или профилактика коррупции. Что важнее?». </w:t>
      </w:r>
    </w:p>
    <w:p w14:paraId="6FBBC04E" w14:textId="436EE950" w:rsidR="007B0A60" w:rsidRDefault="007B0A60" w:rsidP="00BE3703">
      <w:pPr>
        <w:autoSpaceDE w:val="0"/>
        <w:autoSpaceDN w:val="0"/>
        <w:spacing w:after="0"/>
        <w:ind w:firstLine="709"/>
        <w:jc w:val="both"/>
        <w:rPr>
          <w:rFonts w:ascii="Times New Roman" w:eastAsia="Times New Roman" w:hAnsi="Times New Roman" w:cs="Times New Roman"/>
          <w:sz w:val="28"/>
          <w:szCs w:val="28"/>
          <w:lang w:eastAsia="ru-RU"/>
        </w:rPr>
      </w:pPr>
      <w:r w:rsidRPr="00BB105C">
        <w:rPr>
          <w:rFonts w:ascii="Times New Roman" w:eastAsia="Times New Roman" w:hAnsi="Times New Roman" w:cs="Times New Roman"/>
          <w:sz w:val="28"/>
          <w:szCs w:val="28"/>
          <w:lang w:eastAsia="ru-RU"/>
        </w:rPr>
        <w:t>В профессиональных образовательных организациях,</w:t>
      </w:r>
      <w:r>
        <w:rPr>
          <w:rFonts w:ascii="Times New Roman" w:eastAsia="Times New Roman" w:hAnsi="Times New Roman" w:cs="Times New Roman"/>
          <w:sz w:val="28"/>
          <w:szCs w:val="28"/>
          <w:lang w:eastAsia="ru-RU"/>
        </w:rPr>
        <w:t xml:space="preserve"> подведомственных министерству образования</w:t>
      </w:r>
      <w:r w:rsidR="007622F8">
        <w:rPr>
          <w:rFonts w:ascii="Times New Roman" w:eastAsia="Times New Roman" w:hAnsi="Times New Roman" w:cs="Times New Roman"/>
          <w:sz w:val="28"/>
          <w:szCs w:val="28"/>
          <w:lang w:eastAsia="ru-RU"/>
        </w:rPr>
        <w:t xml:space="preserve"> Новосибирской области,</w:t>
      </w:r>
      <w:r>
        <w:rPr>
          <w:rFonts w:ascii="Times New Roman" w:eastAsia="Times New Roman" w:hAnsi="Times New Roman" w:cs="Times New Roman"/>
          <w:sz w:val="28"/>
          <w:szCs w:val="28"/>
          <w:lang w:eastAsia="ru-RU"/>
        </w:rPr>
        <w:t xml:space="preserve"> оформлялись</w:t>
      </w:r>
      <w:r w:rsidRPr="00BB105C">
        <w:rPr>
          <w:rFonts w:ascii="Times New Roman" w:eastAsia="Times New Roman" w:hAnsi="Times New Roman" w:cs="Times New Roman"/>
          <w:sz w:val="28"/>
          <w:szCs w:val="28"/>
          <w:lang w:eastAsia="ru-RU"/>
        </w:rPr>
        <w:t xml:space="preserve"> тематические выставки, посвященные прот</w:t>
      </w:r>
      <w:r>
        <w:rPr>
          <w:rFonts w:ascii="Times New Roman" w:eastAsia="Times New Roman" w:hAnsi="Times New Roman" w:cs="Times New Roman"/>
          <w:sz w:val="28"/>
          <w:szCs w:val="28"/>
          <w:lang w:eastAsia="ru-RU"/>
        </w:rPr>
        <w:t>иводействию коррупции. В их подготовке приняли участие 7896 человек.</w:t>
      </w:r>
    </w:p>
    <w:p w14:paraId="10CD630E" w14:textId="77777777" w:rsidR="007B0A60" w:rsidRDefault="007B0A60" w:rsidP="00BE3703">
      <w:pPr>
        <w:autoSpaceDE w:val="0"/>
        <w:autoSpaceDN w:val="0"/>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читальном зале</w:t>
      </w:r>
      <w:r w:rsidRPr="00DB4956">
        <w:rPr>
          <w:rFonts w:ascii="Times New Roman" w:eastAsia="Times New Roman" w:hAnsi="Times New Roman" w:cs="Times New Roman"/>
          <w:color w:val="000000" w:themeColor="text1"/>
          <w:sz w:val="28"/>
          <w:szCs w:val="28"/>
          <w:lang w:eastAsia="ru-RU"/>
        </w:rPr>
        <w:t xml:space="preserve"> государственного автономного профессионального образовательного учреждения культуры Новосибирской области </w:t>
      </w:r>
      <w:r w:rsidRPr="00974574">
        <w:rPr>
          <w:rFonts w:ascii="Times New Roman" w:eastAsia="Times New Roman" w:hAnsi="Times New Roman" w:cs="Times New Roman"/>
          <w:color w:val="000000" w:themeColor="text1"/>
          <w:sz w:val="28"/>
          <w:szCs w:val="28"/>
          <w:lang w:eastAsia="ru-RU"/>
        </w:rPr>
        <w:t xml:space="preserve">«Новосибирский областной колледж культуры и искусств» </w:t>
      </w:r>
      <w:r>
        <w:rPr>
          <w:rFonts w:ascii="Times New Roman" w:eastAsia="Times New Roman" w:hAnsi="Times New Roman" w:cs="Times New Roman"/>
          <w:color w:val="000000" w:themeColor="text1"/>
          <w:sz w:val="28"/>
          <w:szCs w:val="28"/>
          <w:lang w:eastAsia="ru-RU"/>
        </w:rPr>
        <w:t xml:space="preserve">оформлялась </w:t>
      </w:r>
      <w:r w:rsidRPr="00DB4956">
        <w:rPr>
          <w:rFonts w:ascii="Times New Roman" w:eastAsia="Times New Roman" w:hAnsi="Times New Roman" w:cs="Times New Roman"/>
          <w:color w:val="000000" w:themeColor="text1"/>
          <w:sz w:val="28"/>
          <w:szCs w:val="28"/>
          <w:lang w:eastAsia="ru-RU"/>
        </w:rPr>
        <w:t>выставка литературы «Тема коррупции в русской художественной литературе»</w:t>
      </w:r>
      <w:r>
        <w:rPr>
          <w:rFonts w:ascii="Times New Roman" w:eastAsia="Times New Roman" w:hAnsi="Times New Roman" w:cs="Times New Roman"/>
          <w:color w:val="000000" w:themeColor="text1"/>
          <w:sz w:val="28"/>
          <w:szCs w:val="28"/>
          <w:lang w:eastAsia="ru-RU"/>
        </w:rPr>
        <w:t>.</w:t>
      </w:r>
    </w:p>
    <w:p w14:paraId="325DC729" w14:textId="238F6E48" w:rsidR="007B0A60" w:rsidRDefault="007B0A60" w:rsidP="00BE3703">
      <w:pPr>
        <w:autoSpaceDE w:val="0"/>
        <w:autoSpaceDN w:val="0"/>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площадке государственного бюджетного учреждения культуры Новосибирской области </w:t>
      </w:r>
      <w:r w:rsidRPr="00974574">
        <w:rPr>
          <w:rFonts w:ascii="Times New Roman" w:eastAsia="Times New Roman" w:hAnsi="Times New Roman" w:cs="Times New Roman"/>
          <w:color w:val="000000" w:themeColor="text1"/>
          <w:sz w:val="28"/>
          <w:szCs w:val="28"/>
          <w:lang w:eastAsia="ru-RU"/>
        </w:rPr>
        <w:t xml:space="preserve">«Областная детская библиотека» </w:t>
      </w:r>
      <w:r>
        <w:rPr>
          <w:rFonts w:ascii="Times New Roman" w:eastAsia="Times New Roman" w:hAnsi="Times New Roman" w:cs="Times New Roman"/>
          <w:color w:val="000000" w:themeColor="text1"/>
          <w:sz w:val="28"/>
          <w:szCs w:val="28"/>
          <w:lang w:eastAsia="ru-RU"/>
        </w:rPr>
        <w:t>оформлялся информационный стенд «Коррупции наше </w:t>
      </w:r>
      <w:r w:rsidR="007779D1" w:rsidRPr="006570C2">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themeColor="text1"/>
          <w:sz w:val="28"/>
          <w:szCs w:val="28"/>
          <w:lang w:eastAsia="ru-RU"/>
        </w:rPr>
        <w:t> нет». Также оформлялись «антикоррупционные листы» по антикоррупционной тематике (о мерах ответственности в случае несоблюдения требований по предотвращению и урегулированию конфликта интересов, о запрете дарить и получать подарки в связи с исполнением должностных обязанностей).</w:t>
      </w:r>
    </w:p>
    <w:p w14:paraId="52AE36C7" w14:textId="043BE878" w:rsidR="007B0A60" w:rsidRPr="00DB4956" w:rsidRDefault="007B0A60" w:rsidP="00BE3703">
      <w:pPr>
        <w:autoSpaceDE w:val="0"/>
        <w:autoSpaceDN w:val="0"/>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площадке государственного бюджетного учреждения культуры Новосибирской области </w:t>
      </w:r>
      <w:r w:rsidRPr="00974574">
        <w:rPr>
          <w:rFonts w:ascii="Times New Roman" w:eastAsia="Times New Roman" w:hAnsi="Times New Roman" w:cs="Times New Roman"/>
          <w:color w:val="000000" w:themeColor="text1"/>
          <w:sz w:val="28"/>
          <w:szCs w:val="28"/>
          <w:lang w:eastAsia="ru-RU"/>
        </w:rPr>
        <w:t xml:space="preserve">«Новосибирский областной колледж культуры и искусств» </w:t>
      </w:r>
      <w:r w:rsidRPr="0047451A">
        <w:rPr>
          <w:rFonts w:ascii="Times New Roman" w:eastAsia="Times New Roman" w:hAnsi="Times New Roman" w:cs="Times New Roman"/>
          <w:color w:val="000000" w:themeColor="text1"/>
          <w:sz w:val="28"/>
          <w:szCs w:val="28"/>
          <w:lang w:eastAsia="ru-RU"/>
        </w:rPr>
        <w:t>проведена встреч</w:t>
      </w:r>
      <w:r>
        <w:rPr>
          <w:rFonts w:ascii="Times New Roman" w:eastAsia="Times New Roman" w:hAnsi="Times New Roman" w:cs="Times New Roman"/>
          <w:color w:val="000000" w:themeColor="text1"/>
          <w:sz w:val="28"/>
          <w:szCs w:val="28"/>
          <w:lang w:eastAsia="ru-RU"/>
        </w:rPr>
        <w:t xml:space="preserve">а обучающихся с представителем </w:t>
      </w:r>
      <w:r w:rsidRPr="0047451A">
        <w:rPr>
          <w:rFonts w:ascii="Times New Roman" w:eastAsia="Times New Roman" w:hAnsi="Times New Roman" w:cs="Times New Roman"/>
          <w:color w:val="000000" w:themeColor="text1"/>
          <w:sz w:val="28"/>
          <w:szCs w:val="28"/>
          <w:lang w:eastAsia="ru-RU"/>
        </w:rPr>
        <w:t>отдела</w:t>
      </w:r>
      <w:r>
        <w:rPr>
          <w:rFonts w:ascii="Times New Roman" w:eastAsia="Times New Roman" w:hAnsi="Times New Roman" w:cs="Times New Roman"/>
          <w:color w:val="000000" w:themeColor="text1"/>
          <w:sz w:val="28"/>
          <w:szCs w:val="28"/>
          <w:lang w:eastAsia="ru-RU"/>
        </w:rPr>
        <w:t xml:space="preserve"> по борьбе с коррупцией Управления экономической безопасности и противодействия </w:t>
      </w:r>
      <w:r>
        <w:rPr>
          <w:rFonts w:ascii="Times New Roman" w:eastAsia="Times New Roman" w:hAnsi="Times New Roman" w:cs="Times New Roman"/>
          <w:color w:val="000000" w:themeColor="text1"/>
          <w:sz w:val="28"/>
          <w:szCs w:val="28"/>
          <w:lang w:eastAsia="ru-RU"/>
        </w:rPr>
        <w:lastRenderedPageBreak/>
        <w:t>коррупции Главного управления Министерства вну</w:t>
      </w:r>
      <w:r w:rsidR="00E748D2">
        <w:rPr>
          <w:rFonts w:ascii="Times New Roman" w:eastAsia="Times New Roman" w:hAnsi="Times New Roman" w:cs="Times New Roman"/>
          <w:color w:val="000000" w:themeColor="text1"/>
          <w:sz w:val="28"/>
          <w:szCs w:val="28"/>
          <w:lang w:eastAsia="ru-RU"/>
        </w:rPr>
        <w:t>тренних дел Российской Федерации</w:t>
      </w:r>
      <w:r>
        <w:rPr>
          <w:rFonts w:ascii="Times New Roman" w:eastAsia="Times New Roman" w:hAnsi="Times New Roman" w:cs="Times New Roman"/>
          <w:color w:val="000000" w:themeColor="text1"/>
          <w:sz w:val="28"/>
          <w:szCs w:val="28"/>
          <w:lang w:eastAsia="ru-RU"/>
        </w:rPr>
        <w:t xml:space="preserve"> по Новосибирской области. В мероприятии приняли участие 50 человек.</w:t>
      </w:r>
    </w:p>
    <w:p w14:paraId="007843B1" w14:textId="557B4973" w:rsidR="007B0A60" w:rsidRPr="0037755D" w:rsidRDefault="007B0A60" w:rsidP="00BE3703">
      <w:pPr>
        <w:spacing w:after="0"/>
        <w:ind w:firstLine="709"/>
        <w:jc w:val="both"/>
        <w:rPr>
          <w:rFonts w:ascii="Times New Roman" w:eastAsia="Times New Roman" w:hAnsi="Times New Roman" w:cs="Times New Roman"/>
          <w:b/>
          <w:i/>
          <w:color w:val="365F91" w:themeColor="accent1" w:themeShade="BF"/>
          <w:sz w:val="28"/>
          <w:szCs w:val="28"/>
          <w:lang w:eastAsia="ru-RU"/>
        </w:rPr>
      </w:pPr>
      <w:r w:rsidRPr="00974574">
        <w:rPr>
          <w:rFonts w:ascii="Times New Roman" w:eastAsia="Times New Roman" w:hAnsi="Times New Roman" w:cs="Times New Roman"/>
          <w:color w:val="000000" w:themeColor="text1"/>
          <w:sz w:val="28"/>
          <w:szCs w:val="28"/>
          <w:lang w:eastAsia="ru-RU"/>
        </w:rPr>
        <w:t>Уполномоченным по правам человека в Новосибирской области</w:t>
      </w:r>
      <w:r w:rsidRPr="00974574">
        <w:rPr>
          <w:rFonts w:ascii="Times New Roman" w:eastAsia="Times New Roman" w:hAnsi="Times New Roman" w:cs="Times New Roman"/>
          <w:color w:val="000000" w:themeColor="text1"/>
          <w:sz w:val="28"/>
          <w:szCs w:val="28"/>
        </w:rPr>
        <w:t xml:space="preserve"> в шестой раз проведен конкурс</w:t>
      </w:r>
      <w:r w:rsidRPr="00974574">
        <w:rPr>
          <w:rFonts w:ascii="Times New Roman" w:hAnsi="Times New Roman" w:cs="Times New Roman"/>
          <w:color w:val="000000" w:themeColor="text1"/>
          <w:sz w:val="28"/>
          <w:szCs w:val="28"/>
        </w:rPr>
        <w:t xml:space="preserve"> «Права человека и правозащитная деятельность на территории Новосибирской области: проблемы и перспективы развития</w:t>
      </w:r>
      <w:r>
        <w:rPr>
          <w:rFonts w:ascii="Times New Roman" w:hAnsi="Times New Roman" w:cs="Times New Roman"/>
          <w:color w:val="000000" w:themeColor="text1"/>
          <w:sz w:val="28"/>
          <w:szCs w:val="28"/>
        </w:rPr>
        <w:t>».</w:t>
      </w:r>
      <w:r w:rsidRPr="00F122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w:t>
      </w:r>
      <w:r w:rsidRPr="00F1229F">
        <w:rPr>
          <w:rFonts w:ascii="Times New Roman" w:hAnsi="Times New Roman" w:cs="Times New Roman"/>
          <w:color w:val="000000" w:themeColor="text1"/>
          <w:sz w:val="28"/>
          <w:szCs w:val="28"/>
        </w:rPr>
        <w:t>пециально учреждена отдельная номинация по теме «Коррупция как социально-нравственная</w:t>
      </w:r>
      <w:r>
        <w:rPr>
          <w:rFonts w:ascii="Times New Roman" w:hAnsi="Times New Roman" w:cs="Times New Roman"/>
          <w:color w:val="000000" w:themeColor="text1"/>
          <w:sz w:val="28"/>
          <w:szCs w:val="28"/>
        </w:rPr>
        <w:t xml:space="preserve"> проблема общества». В конкурсе приняли участие 109 студентов из восьми высших учебных заведений г</w:t>
      </w:r>
      <w:r w:rsidR="00F90949">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Новосибирска</w:t>
      </w:r>
      <w:r>
        <w:rPr>
          <w:rFonts w:ascii="Times New Roman" w:hAnsi="Times New Roman" w:cs="Times New Roman"/>
          <w:sz w:val="28"/>
          <w:szCs w:val="28"/>
        </w:rPr>
        <w:t>.</w:t>
      </w:r>
      <w:r>
        <w:rPr>
          <w:rStyle w:val="ab"/>
          <w:rFonts w:ascii="Times New Roman" w:hAnsi="Times New Roman" w:cs="Times New Roman"/>
          <w:sz w:val="28"/>
          <w:szCs w:val="28"/>
        </w:rPr>
        <w:footnoteReference w:id="23"/>
      </w:r>
      <w:r>
        <w:rPr>
          <w:rFonts w:ascii="Times New Roman" w:hAnsi="Times New Roman" w:cs="Times New Roman"/>
          <w:sz w:val="28"/>
          <w:szCs w:val="28"/>
        </w:rPr>
        <w:t xml:space="preserve"> </w:t>
      </w:r>
    </w:p>
    <w:p w14:paraId="20C99726" w14:textId="77777777" w:rsidR="007B0A60" w:rsidRPr="002A7431" w:rsidRDefault="007B0A60" w:rsidP="00BE3703">
      <w:pPr>
        <w:spacing w:after="0"/>
        <w:ind w:firstLine="709"/>
        <w:jc w:val="both"/>
        <w:rPr>
          <w:rFonts w:ascii="Times New Roman" w:eastAsia="Times New Roman" w:hAnsi="Times New Roman" w:cs="Times New Roman"/>
          <w:sz w:val="28"/>
          <w:szCs w:val="28"/>
          <w:lang w:eastAsia="ru-RU"/>
        </w:rPr>
      </w:pPr>
      <w:r w:rsidRPr="00974574">
        <w:rPr>
          <w:rFonts w:ascii="Times New Roman" w:eastAsia="Times New Roman" w:hAnsi="Times New Roman" w:cs="Times New Roman"/>
          <w:color w:val="000000" w:themeColor="text1"/>
          <w:sz w:val="28"/>
          <w:szCs w:val="28"/>
          <w:lang w:eastAsia="ru-RU"/>
        </w:rPr>
        <w:t>Министерством природных ресурсов и экологии Новосибирской области</w:t>
      </w:r>
      <w:r w:rsidRPr="00974574">
        <w:rPr>
          <w:rFonts w:ascii="Times New Roman" w:eastAsia="Times New Roman" w:hAnsi="Times New Roman" w:cs="Times New Roman"/>
          <w:b/>
          <w:i/>
          <w:color w:val="000000" w:themeColor="text1"/>
          <w:sz w:val="28"/>
          <w:szCs w:val="28"/>
          <w:lang w:eastAsia="ru-RU"/>
        </w:rPr>
        <w:t xml:space="preserve"> </w:t>
      </w:r>
      <w:r w:rsidRPr="00034F70">
        <w:rPr>
          <w:rFonts w:ascii="Times New Roman" w:eastAsia="Times New Roman" w:hAnsi="Times New Roman" w:cs="Times New Roman"/>
          <w:sz w:val="28"/>
          <w:szCs w:val="28"/>
          <w:lang w:eastAsia="ru-RU"/>
        </w:rPr>
        <w:t>проведен конкурс тематических видеороликов «Вместе против коррупции!»</w:t>
      </w:r>
      <w:r>
        <w:rPr>
          <w:rFonts w:ascii="Times New Roman" w:eastAsia="Times New Roman" w:hAnsi="Times New Roman" w:cs="Times New Roman"/>
          <w:sz w:val="28"/>
          <w:szCs w:val="28"/>
          <w:lang w:eastAsia="ru-RU"/>
        </w:rPr>
        <w:t xml:space="preserve">. </w:t>
      </w:r>
    </w:p>
    <w:p w14:paraId="70B848F8" w14:textId="77777777" w:rsidR="007B0A60" w:rsidRPr="00CC00F5" w:rsidRDefault="007B0A60" w:rsidP="00BE3703">
      <w:pPr>
        <w:spacing w:after="0"/>
        <w:ind w:firstLine="709"/>
        <w:jc w:val="both"/>
        <w:rPr>
          <w:rFonts w:ascii="Times New Roman" w:eastAsia="Times New Roman" w:hAnsi="Times New Roman" w:cs="Times New Roman"/>
          <w:b/>
          <w:i/>
          <w:color w:val="365F91" w:themeColor="accent1" w:themeShade="BF"/>
          <w:sz w:val="28"/>
          <w:szCs w:val="28"/>
          <w:lang w:eastAsia="ru-RU"/>
        </w:rPr>
      </w:pPr>
      <w:r w:rsidRPr="00974574">
        <w:rPr>
          <w:rFonts w:ascii="Times New Roman" w:eastAsia="Times New Roman" w:hAnsi="Times New Roman" w:cs="Times New Roman"/>
          <w:color w:val="000000" w:themeColor="text1"/>
          <w:sz w:val="28"/>
          <w:szCs w:val="28"/>
          <w:lang w:eastAsia="ru-RU"/>
        </w:rPr>
        <w:t>Министерством физической культуры и спорта Новосибирской области</w:t>
      </w:r>
      <w:r w:rsidRPr="00974574">
        <w:rPr>
          <w:rFonts w:ascii="Times New Roman" w:hAnsi="Times New Roman" w:cs="Times New Roman"/>
          <w:color w:val="000000" w:themeColor="text1"/>
          <w:sz w:val="28"/>
          <w:szCs w:val="28"/>
        </w:rPr>
        <w:t xml:space="preserve"> </w:t>
      </w:r>
      <w:r w:rsidRPr="003B298D">
        <w:rPr>
          <w:rFonts w:ascii="Times New Roman" w:hAnsi="Times New Roman" w:cs="Times New Roman"/>
          <w:sz w:val="28"/>
          <w:szCs w:val="28"/>
        </w:rPr>
        <w:t xml:space="preserve">совместно с государственным автономным профессиональным образовательным учреждением Новосибирской области </w:t>
      </w:r>
      <w:r w:rsidRPr="00974574">
        <w:rPr>
          <w:rFonts w:ascii="Times New Roman" w:hAnsi="Times New Roman" w:cs="Times New Roman"/>
          <w:color w:val="000000" w:themeColor="text1"/>
          <w:sz w:val="28"/>
          <w:szCs w:val="28"/>
        </w:rPr>
        <w:t>«Новосибирское училище (колледж) Олимпийского резерва» проведен конкур</w:t>
      </w:r>
      <w:r w:rsidRPr="003B298D">
        <w:rPr>
          <w:rFonts w:ascii="Times New Roman" w:hAnsi="Times New Roman" w:cs="Times New Roman"/>
          <w:sz w:val="28"/>
          <w:szCs w:val="28"/>
        </w:rPr>
        <w:t>с плакатов «Страна без коррупции» и видеороликов «Молодежь против</w:t>
      </w:r>
      <w:r>
        <w:rPr>
          <w:rFonts w:ascii="Times New Roman" w:hAnsi="Times New Roman" w:cs="Times New Roman"/>
          <w:sz w:val="28"/>
          <w:szCs w:val="28"/>
        </w:rPr>
        <w:t xml:space="preserve"> коррупции!». В конкурсе приняли</w:t>
      </w:r>
      <w:r w:rsidRPr="003B298D">
        <w:rPr>
          <w:rFonts w:ascii="Times New Roman" w:hAnsi="Times New Roman" w:cs="Times New Roman"/>
          <w:sz w:val="28"/>
          <w:szCs w:val="28"/>
        </w:rPr>
        <w:t xml:space="preserve"> участие 58 студентов. Подготовленные студентами видеоролик</w:t>
      </w:r>
      <w:r>
        <w:rPr>
          <w:rFonts w:ascii="Times New Roman" w:hAnsi="Times New Roman" w:cs="Times New Roman"/>
          <w:sz w:val="28"/>
          <w:szCs w:val="28"/>
        </w:rPr>
        <w:t>и транслировались в фойе учреждения</w:t>
      </w:r>
      <w:r w:rsidRPr="003B298D">
        <w:rPr>
          <w:rFonts w:ascii="Times New Roman" w:hAnsi="Times New Roman" w:cs="Times New Roman"/>
          <w:sz w:val="28"/>
          <w:szCs w:val="28"/>
        </w:rPr>
        <w:t xml:space="preserve">. Выставка тематических плакатов «Вместе против коррупции» организована в библиотеке колледжа. </w:t>
      </w:r>
    </w:p>
    <w:p w14:paraId="68D45853" w14:textId="77777777" w:rsidR="007B0A60" w:rsidRDefault="007B0A60" w:rsidP="00BE3703">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Учреждения подведомственные </w:t>
      </w:r>
      <w:r w:rsidRPr="00974574">
        <w:rPr>
          <w:rFonts w:ascii="Times New Roman" w:eastAsia="Times New Roman" w:hAnsi="Times New Roman" w:cs="Times New Roman"/>
          <w:color w:val="000000" w:themeColor="text1"/>
          <w:sz w:val="28"/>
          <w:szCs w:val="28"/>
          <w:lang w:eastAsia="ru-RU"/>
        </w:rPr>
        <w:t xml:space="preserve">управлению информационных проектов Новосибирской области, в средствах массовой </w:t>
      </w:r>
      <w:r>
        <w:rPr>
          <w:rFonts w:ascii="Times New Roman" w:eastAsia="Times New Roman" w:hAnsi="Times New Roman" w:cs="Times New Roman"/>
          <w:color w:val="000000" w:themeColor="text1"/>
          <w:sz w:val="28"/>
          <w:szCs w:val="28"/>
          <w:lang w:eastAsia="ru-RU"/>
        </w:rPr>
        <w:t>информации (газетах, радио и телеканале) размещено 139 информационных материалов, направленных на антикоррупционное просвещение различных групп населения. Опубликованы статьи в газетах «Взятка лишает свободы и ломает жизнь», «Коррупция в белом халате», «Школьники против коррупции», «Цена обмана», «Что делать, если у вас вымогают взятку?», «Взятки не гладки?».</w:t>
      </w:r>
    </w:p>
    <w:p w14:paraId="354D64E9" w14:textId="77777777" w:rsidR="007B0A60" w:rsidRPr="007479B2" w:rsidRDefault="007B0A60" w:rsidP="00BE3703">
      <w:pPr>
        <w:spacing w:after="0"/>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Сообщения в эфире выпусков новостей радиоканала «Радио 54» по антикоррупционной тематике в сфере природопользования, дорожного движения, правоохранительной деятельности. В Программе «Экстренный вызов» показаны сюжеты о пяти коррупционных преступлениях.</w:t>
      </w:r>
    </w:p>
    <w:p w14:paraId="0E6C9613" w14:textId="77777777" w:rsidR="00BE3703" w:rsidRDefault="00BE3703" w:rsidP="00BE3703">
      <w:pPr>
        <w:pBdr>
          <w:top w:val="single" w:sz="4" w:space="0" w:color="FFFFFF"/>
          <w:left w:val="single" w:sz="4" w:space="0" w:color="FFFFFF"/>
          <w:bottom w:val="single" w:sz="4" w:space="31" w:color="FFFFFF"/>
          <w:right w:val="single" w:sz="4" w:space="0" w:color="FFFFFF"/>
        </w:pBdr>
        <w:spacing w:after="0"/>
        <w:jc w:val="center"/>
        <w:rPr>
          <w:rFonts w:ascii="Times New Roman" w:hAnsi="Times New Roman" w:cs="Times New Roman"/>
          <w:b/>
          <w:color w:val="215868" w:themeColor="accent5" w:themeShade="80"/>
          <w:sz w:val="28"/>
          <w:szCs w:val="28"/>
        </w:rPr>
      </w:pPr>
    </w:p>
    <w:p w14:paraId="07D7511C" w14:textId="754FB8AC" w:rsidR="00BE3703" w:rsidRPr="00BE3703" w:rsidRDefault="00962D7C" w:rsidP="00BE3703">
      <w:pPr>
        <w:pBdr>
          <w:top w:val="single" w:sz="4" w:space="0" w:color="FFFFFF"/>
          <w:left w:val="single" w:sz="4" w:space="0" w:color="FFFFFF"/>
          <w:bottom w:val="single" w:sz="4" w:space="31" w:color="FFFFFF"/>
          <w:right w:val="single" w:sz="4" w:space="0" w:color="FFFFFF"/>
        </w:pBdr>
        <w:spacing w:after="0"/>
        <w:jc w:val="center"/>
        <w:rPr>
          <w:rFonts w:ascii="Times New Roman" w:hAnsi="Times New Roman" w:cs="Times New Roman"/>
          <w:b/>
          <w:color w:val="403152" w:themeColor="accent4" w:themeShade="80"/>
          <w:sz w:val="28"/>
          <w:szCs w:val="28"/>
        </w:rPr>
      </w:pPr>
      <w:r w:rsidRPr="00BE3703">
        <w:rPr>
          <w:rFonts w:ascii="Times New Roman" w:hAnsi="Times New Roman" w:cs="Times New Roman"/>
          <w:b/>
          <w:color w:val="403152" w:themeColor="accent4" w:themeShade="80"/>
          <w:sz w:val="28"/>
          <w:szCs w:val="28"/>
        </w:rPr>
        <w:t>5.3 О</w:t>
      </w:r>
      <w:r w:rsidR="008B17C4" w:rsidRPr="00BE3703">
        <w:rPr>
          <w:rFonts w:ascii="Times New Roman" w:hAnsi="Times New Roman" w:cs="Times New Roman"/>
          <w:b/>
          <w:color w:val="403152" w:themeColor="accent4" w:themeShade="80"/>
          <w:sz w:val="28"/>
          <w:szCs w:val="28"/>
        </w:rPr>
        <w:t>беспечени</w:t>
      </w:r>
      <w:r w:rsidR="00D84ED2" w:rsidRPr="00BE3703">
        <w:rPr>
          <w:rFonts w:ascii="Times New Roman" w:hAnsi="Times New Roman" w:cs="Times New Roman"/>
          <w:b/>
          <w:color w:val="403152" w:themeColor="accent4" w:themeShade="80"/>
          <w:sz w:val="28"/>
          <w:szCs w:val="28"/>
        </w:rPr>
        <w:t>е информационной</w:t>
      </w:r>
      <w:r w:rsidRPr="00BE3703">
        <w:rPr>
          <w:rFonts w:ascii="Times New Roman" w:hAnsi="Times New Roman" w:cs="Times New Roman"/>
          <w:b/>
          <w:color w:val="403152" w:themeColor="accent4" w:themeShade="80"/>
          <w:sz w:val="28"/>
          <w:szCs w:val="28"/>
        </w:rPr>
        <w:t xml:space="preserve"> открытости </w:t>
      </w:r>
    </w:p>
    <w:p w14:paraId="69B2C03C" w14:textId="77777777" w:rsidR="00BE3703" w:rsidRPr="00855BE6" w:rsidRDefault="00BE3703" w:rsidP="00BE3703">
      <w:pPr>
        <w:pBdr>
          <w:top w:val="single" w:sz="4" w:space="0" w:color="FFFFFF"/>
          <w:left w:val="single" w:sz="4" w:space="0" w:color="FFFFFF"/>
          <w:bottom w:val="single" w:sz="4" w:space="31" w:color="FFFFFF"/>
          <w:right w:val="single" w:sz="4" w:space="0" w:color="FFFFFF"/>
        </w:pBdr>
        <w:spacing w:after="0"/>
        <w:jc w:val="center"/>
        <w:rPr>
          <w:rFonts w:ascii="Times New Roman" w:hAnsi="Times New Roman" w:cs="Times New Roman"/>
          <w:b/>
          <w:color w:val="215868" w:themeColor="accent5" w:themeShade="80"/>
          <w:sz w:val="20"/>
          <w:szCs w:val="20"/>
        </w:rPr>
      </w:pPr>
    </w:p>
    <w:p w14:paraId="16920B7F" w14:textId="55E75C5B" w:rsidR="003D5EFE" w:rsidRPr="003D5EFE" w:rsidRDefault="00BE3703" w:rsidP="00BE3703">
      <w:pPr>
        <w:pBdr>
          <w:top w:val="single" w:sz="4" w:space="0" w:color="FFFFFF"/>
          <w:left w:val="single" w:sz="4" w:space="0" w:color="FFFFFF"/>
          <w:bottom w:val="single" w:sz="4" w:space="31" w:color="FFFFFF"/>
          <w:right w:val="single" w:sz="4" w:space="0" w:color="FFFFFF"/>
        </w:pBdr>
        <w:spacing w:after="0"/>
        <w:ind w:firstLine="709"/>
        <w:jc w:val="both"/>
        <w:rPr>
          <w:rFonts w:ascii="Times New Roman" w:hAnsi="Times New Roman" w:cs="Times New Roman"/>
          <w:sz w:val="28"/>
        </w:rPr>
      </w:pPr>
      <w:r>
        <w:rPr>
          <w:rFonts w:ascii="Times New Roman" w:hAnsi="Times New Roman" w:cs="Times New Roman"/>
          <w:sz w:val="28"/>
        </w:rPr>
        <w:t>Н</w:t>
      </w:r>
      <w:r w:rsidR="003D5EFE" w:rsidRPr="003D5EFE">
        <w:rPr>
          <w:rFonts w:ascii="Times New Roman" w:hAnsi="Times New Roman" w:cs="Times New Roman"/>
          <w:sz w:val="28"/>
        </w:rPr>
        <w:t xml:space="preserve">а официальных сайтах исполнительных органов, </w:t>
      </w:r>
      <w:r w:rsidR="007B0A60" w:rsidRPr="003D5EFE">
        <w:rPr>
          <w:rFonts w:ascii="Times New Roman" w:hAnsi="Times New Roman" w:cs="Times New Roman"/>
          <w:sz w:val="28"/>
        </w:rPr>
        <w:t xml:space="preserve">государственных органов, </w:t>
      </w:r>
      <w:r w:rsidR="003D5EFE" w:rsidRPr="003D5EFE">
        <w:rPr>
          <w:rFonts w:ascii="Times New Roman" w:hAnsi="Times New Roman" w:cs="Times New Roman"/>
          <w:sz w:val="28"/>
        </w:rPr>
        <w:t xml:space="preserve">органов местного самоуправления </w:t>
      </w:r>
      <w:r w:rsidR="003D5EFE" w:rsidRPr="00BE5765">
        <w:rPr>
          <w:rFonts w:ascii="Times New Roman" w:hAnsi="Times New Roman" w:cs="Times New Roman"/>
          <w:i/>
          <w:color w:val="403152" w:themeColor="accent4" w:themeShade="80"/>
          <w:sz w:val="28"/>
        </w:rPr>
        <w:t xml:space="preserve">на постоянной основе </w:t>
      </w:r>
      <w:r w:rsidR="003D5EFE" w:rsidRPr="00BE5765">
        <w:rPr>
          <w:rFonts w:ascii="Times New Roman" w:hAnsi="Times New Roman" w:cs="Times New Roman"/>
          <w:i/>
          <w:color w:val="403152" w:themeColor="accent4" w:themeShade="80"/>
          <w:sz w:val="28"/>
        </w:rPr>
        <w:lastRenderedPageBreak/>
        <w:t>размещается (актуализируется) информация по вопросам профилактики коррупции.</w:t>
      </w:r>
      <w:r w:rsidR="003D5EFE" w:rsidRPr="00BE5765">
        <w:rPr>
          <w:rFonts w:ascii="Times New Roman" w:hAnsi="Times New Roman" w:cs="Times New Roman"/>
          <w:color w:val="403152" w:themeColor="accent4" w:themeShade="80"/>
          <w:sz w:val="28"/>
        </w:rPr>
        <w:t xml:space="preserve"> </w:t>
      </w:r>
    </w:p>
    <w:p w14:paraId="7BCFB7C3" w14:textId="31E36030" w:rsidR="003D5EFE" w:rsidRPr="003D5EFE" w:rsidRDefault="003D5EFE" w:rsidP="00BE3703">
      <w:pPr>
        <w:pBdr>
          <w:top w:val="single" w:sz="4" w:space="0" w:color="FFFFFF"/>
          <w:left w:val="single" w:sz="4" w:space="0" w:color="FFFFFF"/>
          <w:bottom w:val="single" w:sz="4" w:space="31" w:color="FFFFFF"/>
          <w:right w:val="single" w:sz="4" w:space="0" w:color="FFFFFF"/>
        </w:pBdr>
        <w:spacing w:after="0"/>
        <w:ind w:firstLine="709"/>
        <w:jc w:val="both"/>
        <w:rPr>
          <w:rFonts w:ascii="Times New Roman" w:hAnsi="Times New Roman" w:cs="Times New Roman"/>
          <w:sz w:val="28"/>
        </w:rPr>
      </w:pPr>
      <w:r w:rsidRPr="003D5EFE">
        <w:rPr>
          <w:rFonts w:ascii="Times New Roman" w:hAnsi="Times New Roman" w:cs="Times New Roman"/>
          <w:sz w:val="28"/>
        </w:rPr>
        <w:t>Отделом администрации ежегодно осуществляется мониторинг официальных сайтов исполнительных органов и официальных сайтов органов местного самоуправления на предмет навигационной доступности, открытости, актуальности, полноты и корректности размещенной</w:t>
      </w:r>
      <w:r w:rsidR="003C0925">
        <w:rPr>
          <w:rFonts w:ascii="Times New Roman" w:hAnsi="Times New Roman" w:cs="Times New Roman"/>
          <w:sz w:val="28"/>
        </w:rPr>
        <w:t xml:space="preserve"> </w:t>
      </w:r>
      <w:r w:rsidRPr="003D5EFE">
        <w:rPr>
          <w:rFonts w:ascii="Times New Roman" w:hAnsi="Times New Roman" w:cs="Times New Roman"/>
          <w:sz w:val="28"/>
        </w:rPr>
        <w:t>информации по вопросам противодействия коррупции.</w:t>
      </w:r>
    </w:p>
    <w:p w14:paraId="6AC9AF9E" w14:textId="1040074E" w:rsidR="003D5EFE" w:rsidRPr="003D5EFE" w:rsidRDefault="003D2EE8" w:rsidP="00BE3703">
      <w:pPr>
        <w:pBdr>
          <w:top w:val="single" w:sz="4" w:space="0" w:color="FFFFFF"/>
          <w:left w:val="single" w:sz="4" w:space="0" w:color="FFFFFF"/>
          <w:bottom w:val="single" w:sz="4" w:space="31" w:color="FFFFFF"/>
          <w:right w:val="single" w:sz="4" w:space="0" w:color="FFFFFF"/>
        </w:pBdr>
        <w:spacing w:after="0"/>
        <w:ind w:firstLine="709"/>
        <w:jc w:val="both"/>
        <w:rPr>
          <w:rFonts w:ascii="Times New Roman" w:hAnsi="Times New Roman" w:cs="Times New Roman"/>
          <w:sz w:val="28"/>
        </w:rPr>
      </w:pPr>
      <w:r w:rsidRPr="00DE6042">
        <w:rPr>
          <w:rFonts w:ascii="Times New Roman" w:hAnsi="Times New Roman" w:cs="Times New Roman"/>
          <w:sz w:val="28"/>
        </w:rPr>
        <w:t>Требования к сайтам</w:t>
      </w:r>
      <w:r w:rsidR="003D5EFE" w:rsidRPr="00DE6042">
        <w:rPr>
          <w:rFonts w:ascii="Times New Roman" w:hAnsi="Times New Roman" w:cs="Times New Roman"/>
          <w:sz w:val="28"/>
        </w:rPr>
        <w:t xml:space="preserve"> уставлены приказом Министерства труда и социальной защиты Росси</w:t>
      </w:r>
      <w:r w:rsidR="007B0A60" w:rsidRPr="00DE6042">
        <w:rPr>
          <w:rFonts w:ascii="Times New Roman" w:hAnsi="Times New Roman" w:cs="Times New Roman"/>
          <w:sz w:val="28"/>
        </w:rPr>
        <w:t>йской Федерации от 07.10.2013 № </w:t>
      </w:r>
      <w:r w:rsidR="003D5EFE" w:rsidRPr="00DE6042">
        <w:rPr>
          <w:rFonts w:ascii="Times New Roman" w:hAnsi="Times New Roman" w:cs="Times New Roman"/>
          <w:sz w:val="28"/>
        </w:rPr>
        <w:t>530</w:t>
      </w:r>
      <w:r w:rsidR="003B7F93" w:rsidRPr="00DE6042">
        <w:rPr>
          <w:rFonts w:ascii="Times New Roman" w:hAnsi="Times New Roman" w:cs="Times New Roman"/>
          <w:sz w:val="28"/>
        </w:rPr>
        <w:t>н</w:t>
      </w:r>
      <w:r w:rsidR="00DE6042" w:rsidRPr="00DE6042">
        <w:rPr>
          <w:rStyle w:val="ab"/>
          <w:rFonts w:ascii="Times New Roman" w:hAnsi="Times New Roman" w:cs="Times New Roman"/>
          <w:sz w:val="28"/>
        </w:rPr>
        <w:footnoteReference w:id="24"/>
      </w:r>
      <w:r w:rsidR="003D5EFE" w:rsidRPr="00DE6042">
        <w:rPr>
          <w:rFonts w:ascii="Times New Roman" w:hAnsi="Times New Roman" w:cs="Times New Roman"/>
          <w:sz w:val="28"/>
        </w:rPr>
        <w:t>.</w:t>
      </w:r>
    </w:p>
    <w:p w14:paraId="5663434C" w14:textId="310BF135" w:rsidR="003D5EFE" w:rsidRPr="003D5EFE" w:rsidRDefault="003D5EFE" w:rsidP="00BE3703">
      <w:pPr>
        <w:pBdr>
          <w:top w:val="single" w:sz="4" w:space="0" w:color="FFFFFF"/>
          <w:left w:val="single" w:sz="4" w:space="0" w:color="FFFFFF"/>
          <w:bottom w:val="single" w:sz="4" w:space="31" w:color="FFFFFF"/>
          <w:right w:val="single" w:sz="4" w:space="0" w:color="FFFFFF"/>
        </w:pBdr>
        <w:spacing w:after="0"/>
        <w:ind w:firstLine="709"/>
        <w:jc w:val="both"/>
        <w:rPr>
          <w:rFonts w:ascii="Times New Roman" w:hAnsi="Times New Roman" w:cs="Times New Roman"/>
          <w:sz w:val="28"/>
        </w:rPr>
      </w:pPr>
      <w:r w:rsidRPr="003D5EFE">
        <w:rPr>
          <w:rFonts w:ascii="Times New Roman" w:hAnsi="Times New Roman" w:cs="Times New Roman"/>
          <w:sz w:val="28"/>
        </w:rPr>
        <w:t xml:space="preserve">В ходе </w:t>
      </w:r>
      <w:r w:rsidRPr="004D19D8">
        <w:rPr>
          <w:rFonts w:ascii="Times New Roman" w:hAnsi="Times New Roman" w:cs="Times New Roman"/>
          <w:sz w:val="28"/>
        </w:rPr>
        <w:t>анализа сайтов исполнительных органов установлено, что в большинстве случаях на главной странице сайтов размещена отдельная гиперссылка на раздел, посвященный вопросам противодействия коррупции (далее</w:t>
      </w:r>
      <w:r w:rsidR="000A54E5" w:rsidRPr="004D19D8">
        <w:rPr>
          <w:rFonts w:ascii="Times New Roman" w:hAnsi="Times New Roman" w:cs="Times New Roman"/>
          <w:sz w:val="28"/>
        </w:rPr>
        <w:t xml:space="preserve"> в настоящем разделе</w:t>
      </w:r>
      <w:r w:rsidRPr="004D19D8">
        <w:rPr>
          <w:rFonts w:ascii="Times New Roman" w:hAnsi="Times New Roman" w:cs="Times New Roman"/>
          <w:sz w:val="28"/>
        </w:rPr>
        <w:t xml:space="preserve"> –</w:t>
      </w:r>
      <w:r w:rsidRPr="003D5EFE">
        <w:rPr>
          <w:rFonts w:ascii="Times New Roman" w:hAnsi="Times New Roman" w:cs="Times New Roman"/>
          <w:sz w:val="28"/>
        </w:rPr>
        <w:t xml:space="preserve"> раздел «Противодействие коррупции»). В 97% доступ в раздел «Противодействие коррупции» осуществляется по кратчайшей последовательности, в том числе на мобильной версии сайта.</w:t>
      </w:r>
    </w:p>
    <w:p w14:paraId="3919A109" w14:textId="656FA926" w:rsidR="003D5EFE" w:rsidRPr="004D19D8" w:rsidRDefault="003D5EFE" w:rsidP="00BE3703">
      <w:pPr>
        <w:pBdr>
          <w:top w:val="single" w:sz="4" w:space="0" w:color="FFFFFF"/>
          <w:left w:val="single" w:sz="4" w:space="0" w:color="FFFFFF"/>
          <w:bottom w:val="single" w:sz="4" w:space="31" w:color="FFFFFF"/>
          <w:right w:val="single" w:sz="4" w:space="0" w:color="FFFFFF"/>
        </w:pBdr>
        <w:spacing w:after="0"/>
        <w:ind w:firstLine="709"/>
        <w:jc w:val="both"/>
        <w:rPr>
          <w:rFonts w:ascii="Times New Roman" w:hAnsi="Times New Roman" w:cs="Times New Roman"/>
          <w:sz w:val="28"/>
        </w:rPr>
      </w:pPr>
      <w:r w:rsidRPr="003D5EFE">
        <w:rPr>
          <w:rFonts w:ascii="Times New Roman" w:hAnsi="Times New Roman" w:cs="Times New Roman"/>
          <w:sz w:val="28"/>
        </w:rPr>
        <w:t xml:space="preserve">В большинстве исполнительных органов проводится работа по </w:t>
      </w:r>
      <w:r w:rsidRPr="004D19D8">
        <w:rPr>
          <w:rFonts w:ascii="Times New Roman" w:hAnsi="Times New Roman" w:cs="Times New Roman"/>
          <w:sz w:val="28"/>
        </w:rPr>
        <w:t>актуализации подразделов «Нормативные правовые и иные акты в сфере противодействия коррупции» и «Методические материалы».</w:t>
      </w:r>
    </w:p>
    <w:p w14:paraId="6C857FCC" w14:textId="111ABBAC" w:rsidR="003D5EFE" w:rsidRDefault="00926397" w:rsidP="00BE3703">
      <w:pPr>
        <w:pBdr>
          <w:top w:val="single" w:sz="4" w:space="0" w:color="FFFFFF"/>
          <w:left w:val="single" w:sz="4" w:space="0" w:color="FFFFFF"/>
          <w:bottom w:val="single" w:sz="4" w:space="31" w:color="FFFFFF"/>
          <w:right w:val="single" w:sz="4" w:space="0" w:color="FFFFFF"/>
        </w:pBdr>
        <w:spacing w:after="0"/>
        <w:ind w:firstLine="709"/>
        <w:jc w:val="both"/>
        <w:rPr>
          <w:rFonts w:ascii="Times New Roman" w:hAnsi="Times New Roman" w:cs="Times New Roman"/>
          <w:b/>
          <w:i/>
          <w:color w:val="403152" w:themeColor="accent4" w:themeShade="80"/>
          <w:sz w:val="28"/>
        </w:rPr>
      </w:pPr>
      <w:r w:rsidRPr="004D19D8">
        <w:rPr>
          <w:rFonts w:ascii="Times New Roman" w:hAnsi="Times New Roman" w:cs="Times New Roman"/>
          <w:i/>
          <w:color w:val="403152" w:themeColor="accent4" w:themeShade="80"/>
          <w:sz w:val="28"/>
        </w:rPr>
        <w:t>Подр</w:t>
      </w:r>
      <w:r w:rsidR="003D5EFE" w:rsidRPr="004D19D8">
        <w:rPr>
          <w:rFonts w:ascii="Times New Roman" w:hAnsi="Times New Roman" w:cs="Times New Roman"/>
          <w:i/>
          <w:color w:val="403152" w:themeColor="accent4" w:themeShade="80"/>
          <w:sz w:val="28"/>
        </w:rPr>
        <w:t xml:space="preserve">аздел «Сведения о доходах, расходах, об имуществе и обязательствах имущественного характера» </w:t>
      </w:r>
      <w:r w:rsidR="003D5EFE" w:rsidRPr="004D19D8">
        <w:rPr>
          <w:rFonts w:ascii="Times New Roman" w:hAnsi="Times New Roman" w:cs="Times New Roman"/>
          <w:b/>
          <w:i/>
          <w:color w:val="403152" w:themeColor="accent4" w:themeShade="80"/>
          <w:sz w:val="28"/>
        </w:rPr>
        <w:t>обновлен и наполнен</w:t>
      </w:r>
      <w:r w:rsidR="003D5EFE" w:rsidRPr="004D19D8">
        <w:rPr>
          <w:rFonts w:ascii="Times New Roman" w:hAnsi="Times New Roman" w:cs="Times New Roman"/>
          <w:i/>
          <w:color w:val="403152" w:themeColor="accent4" w:themeShade="80"/>
          <w:sz w:val="28"/>
        </w:rPr>
        <w:t xml:space="preserve"> </w:t>
      </w:r>
      <w:r w:rsidR="003D5EFE" w:rsidRPr="004D19D8">
        <w:rPr>
          <w:rFonts w:ascii="Times New Roman" w:hAnsi="Times New Roman" w:cs="Times New Roman"/>
          <w:b/>
          <w:i/>
          <w:color w:val="403152" w:themeColor="accent4" w:themeShade="80"/>
          <w:sz w:val="28"/>
        </w:rPr>
        <w:t>во всех исполнительных органах</w:t>
      </w:r>
      <w:r w:rsidR="003D5EFE" w:rsidRPr="00BE5765">
        <w:rPr>
          <w:rFonts w:ascii="Times New Roman" w:hAnsi="Times New Roman" w:cs="Times New Roman"/>
          <w:b/>
          <w:i/>
          <w:color w:val="403152" w:themeColor="accent4" w:themeShade="80"/>
          <w:sz w:val="28"/>
        </w:rPr>
        <w:t>.</w:t>
      </w:r>
    </w:p>
    <w:p w14:paraId="30BB4957" w14:textId="7324DD2D" w:rsidR="00A14346" w:rsidRDefault="00AF48A3" w:rsidP="00A14346">
      <w:pPr>
        <w:pBdr>
          <w:top w:val="single" w:sz="4" w:space="0" w:color="FFFFFF"/>
          <w:left w:val="single" w:sz="4" w:space="0" w:color="FFFFFF"/>
          <w:bottom w:val="single" w:sz="4" w:space="31" w:color="FFFFFF"/>
          <w:right w:val="single" w:sz="4" w:space="0" w:color="FFFFFF"/>
        </w:pBdr>
        <w:spacing w:after="0"/>
        <w:ind w:firstLine="709"/>
        <w:jc w:val="both"/>
        <w:rPr>
          <w:rFonts w:ascii="Times New Roman" w:hAnsi="Times New Roman" w:cs="Times New Roman"/>
          <w:sz w:val="28"/>
        </w:rPr>
      </w:pPr>
      <w:r>
        <w:rPr>
          <w:rFonts w:ascii="Times New Roman" w:hAnsi="Times New Roman" w:cs="Times New Roman"/>
          <w:color w:val="000000" w:themeColor="text1"/>
          <w:sz w:val="28"/>
        </w:rPr>
        <w:t xml:space="preserve">В ходе анализа </w:t>
      </w:r>
      <w:r w:rsidR="00070EED" w:rsidRPr="006F6AB0">
        <w:rPr>
          <w:rFonts w:ascii="Times New Roman" w:hAnsi="Times New Roman" w:cs="Times New Roman"/>
          <w:color w:val="000000" w:themeColor="text1"/>
          <w:sz w:val="28"/>
        </w:rPr>
        <w:t>официальных сайтов о</w:t>
      </w:r>
      <w:r>
        <w:rPr>
          <w:rFonts w:ascii="Times New Roman" w:hAnsi="Times New Roman" w:cs="Times New Roman"/>
          <w:color w:val="000000" w:themeColor="text1"/>
          <w:sz w:val="28"/>
        </w:rPr>
        <w:t>рганов местного самоуправления</w:t>
      </w:r>
      <w:r>
        <w:rPr>
          <w:rFonts w:ascii="Times New Roman" w:hAnsi="Times New Roman" w:cs="Times New Roman"/>
          <w:sz w:val="28"/>
        </w:rPr>
        <w:t xml:space="preserve"> </w:t>
      </w:r>
      <w:r w:rsidR="003D5EFE" w:rsidRPr="003D5EFE">
        <w:rPr>
          <w:rFonts w:ascii="Times New Roman" w:hAnsi="Times New Roman" w:cs="Times New Roman"/>
          <w:sz w:val="28"/>
        </w:rPr>
        <w:t xml:space="preserve">отмечена доступность размещения разделов «Противодействие коррупции», в основном гиперссылка на </w:t>
      </w:r>
      <w:r w:rsidR="009B6E1C">
        <w:rPr>
          <w:rFonts w:ascii="Times New Roman" w:hAnsi="Times New Roman" w:cs="Times New Roman"/>
          <w:sz w:val="28"/>
        </w:rPr>
        <w:t>раздел</w:t>
      </w:r>
      <w:r w:rsidR="003D5EFE" w:rsidRPr="003D5EFE">
        <w:rPr>
          <w:rFonts w:ascii="Times New Roman" w:hAnsi="Times New Roman" w:cs="Times New Roman"/>
          <w:sz w:val="28"/>
        </w:rPr>
        <w:t xml:space="preserve"> размещена на главной странице сайта. На некоторых сайтах переход осуществляется через разделы «Деятельность», «Администрация», «Документы», «Муниципалитет», «Оперативная информация», «Деятельность», «Специальные проекты», и др. Прямой переход в раз</w:t>
      </w:r>
      <w:r w:rsidR="0025031F">
        <w:rPr>
          <w:rFonts w:ascii="Times New Roman" w:hAnsi="Times New Roman" w:cs="Times New Roman"/>
          <w:sz w:val="28"/>
        </w:rPr>
        <w:t>дел обеспечен не более чем в 70</w:t>
      </w:r>
      <w:r w:rsidR="003D5EFE" w:rsidRPr="003D5EFE">
        <w:rPr>
          <w:rFonts w:ascii="Times New Roman" w:hAnsi="Times New Roman" w:cs="Times New Roman"/>
          <w:sz w:val="28"/>
        </w:rPr>
        <w:t>% случаев.</w:t>
      </w:r>
    </w:p>
    <w:p w14:paraId="114D1194" w14:textId="5353BAAA" w:rsidR="003D5EFE" w:rsidRPr="003D5EFE" w:rsidRDefault="002C7C89" w:rsidP="00A14346">
      <w:pPr>
        <w:pBdr>
          <w:top w:val="single" w:sz="4" w:space="0" w:color="FFFFFF"/>
          <w:left w:val="single" w:sz="4" w:space="0" w:color="FFFFFF"/>
          <w:bottom w:val="single" w:sz="4" w:space="31" w:color="FFFFFF"/>
          <w:right w:val="single" w:sz="4" w:space="0" w:color="FFFFFF"/>
        </w:pBdr>
        <w:spacing w:after="0"/>
        <w:ind w:firstLine="709"/>
        <w:jc w:val="both"/>
        <w:rPr>
          <w:rFonts w:ascii="Times New Roman" w:hAnsi="Times New Roman" w:cs="Times New Roman"/>
          <w:sz w:val="28"/>
        </w:rPr>
      </w:pPr>
      <w:r w:rsidRPr="004D19D8">
        <w:rPr>
          <w:rFonts w:ascii="Times New Roman" w:hAnsi="Times New Roman" w:cs="Times New Roman"/>
          <w:sz w:val="28"/>
        </w:rPr>
        <w:t>Подр</w:t>
      </w:r>
      <w:r w:rsidR="003D5EFE" w:rsidRPr="004D19D8">
        <w:rPr>
          <w:rFonts w:ascii="Times New Roman" w:hAnsi="Times New Roman" w:cs="Times New Roman"/>
          <w:sz w:val="28"/>
        </w:rPr>
        <w:t>аздел «Сведения о доходах, расходах, об имуществе и обязательствах имущественного</w:t>
      </w:r>
      <w:r w:rsidR="003D5EFE" w:rsidRPr="003D5EFE">
        <w:rPr>
          <w:rFonts w:ascii="Times New Roman" w:hAnsi="Times New Roman" w:cs="Times New Roman"/>
          <w:sz w:val="28"/>
        </w:rPr>
        <w:t xml:space="preserve"> характера» </w:t>
      </w:r>
      <w:r w:rsidR="003D5EFE" w:rsidRPr="00BE5765">
        <w:rPr>
          <w:rFonts w:ascii="Times New Roman" w:hAnsi="Times New Roman" w:cs="Times New Roman"/>
          <w:i/>
          <w:color w:val="403152" w:themeColor="accent4" w:themeShade="80"/>
          <w:sz w:val="28"/>
        </w:rPr>
        <w:t>на сайтах муниципальных образований</w:t>
      </w:r>
      <w:r w:rsidR="00D132D4">
        <w:rPr>
          <w:rFonts w:ascii="Times New Roman" w:hAnsi="Times New Roman" w:cs="Times New Roman"/>
          <w:i/>
          <w:color w:val="403152" w:themeColor="accent4" w:themeShade="80"/>
          <w:sz w:val="28"/>
        </w:rPr>
        <w:t xml:space="preserve"> Новосибирской области</w:t>
      </w:r>
      <w:r w:rsidR="003D5EFE" w:rsidRPr="00BE5765">
        <w:rPr>
          <w:rFonts w:ascii="Times New Roman" w:hAnsi="Times New Roman" w:cs="Times New Roman"/>
          <w:i/>
          <w:color w:val="403152" w:themeColor="accent4" w:themeShade="80"/>
          <w:sz w:val="28"/>
        </w:rPr>
        <w:t xml:space="preserve"> своевременно и в полном объеме </w:t>
      </w:r>
      <w:r w:rsidR="003D5EFE" w:rsidRPr="005B51F8">
        <w:rPr>
          <w:rFonts w:ascii="Times New Roman" w:hAnsi="Times New Roman" w:cs="Times New Roman"/>
          <w:i/>
          <w:color w:val="403152" w:themeColor="accent4" w:themeShade="80"/>
          <w:sz w:val="28"/>
        </w:rPr>
        <w:t>актуализируются</w:t>
      </w:r>
      <w:r w:rsidR="00816A9D" w:rsidRPr="005B51F8">
        <w:rPr>
          <w:rFonts w:ascii="Times New Roman" w:hAnsi="Times New Roman" w:cs="Times New Roman"/>
          <w:sz w:val="28"/>
        </w:rPr>
        <w:t>, однако в 8</w:t>
      </w:r>
      <w:r w:rsidR="003D5EFE" w:rsidRPr="005B51F8">
        <w:rPr>
          <w:rFonts w:ascii="Times New Roman" w:hAnsi="Times New Roman" w:cs="Times New Roman"/>
          <w:sz w:val="28"/>
        </w:rPr>
        <w:t xml:space="preserve">% случаев сведения размещены в недопустимом для размещения </w:t>
      </w:r>
      <w:r w:rsidR="00853CB9" w:rsidRPr="005B51F8">
        <w:rPr>
          <w:rFonts w:ascii="Times New Roman" w:hAnsi="Times New Roman" w:cs="Times New Roman"/>
          <w:sz w:val="28"/>
        </w:rPr>
        <w:t>формате</w:t>
      </w:r>
      <w:r w:rsidR="00A14346" w:rsidRPr="005B51F8">
        <w:rPr>
          <w:rFonts w:ascii="Times New Roman" w:hAnsi="Times New Roman" w:cs="Times New Roman"/>
          <w:sz w:val="28"/>
        </w:rPr>
        <w:t xml:space="preserve"> (</w:t>
      </w:r>
      <w:r w:rsidR="00A14346" w:rsidRPr="005B51F8">
        <w:rPr>
          <w:rFonts w:ascii="Times New Roman" w:eastAsia="Times New Roman" w:hAnsi="Times New Roman" w:cs="Times New Roman"/>
          <w:sz w:val="28"/>
          <w:szCs w:val="28"/>
        </w:rPr>
        <w:t>в формате PDF).</w:t>
      </w:r>
    </w:p>
    <w:p w14:paraId="383D65A4" w14:textId="73FB6F94" w:rsidR="00BE5765" w:rsidRDefault="003D5EFE" w:rsidP="00BE5765">
      <w:pPr>
        <w:pBdr>
          <w:top w:val="single" w:sz="4" w:space="0" w:color="FFFFFF"/>
          <w:left w:val="single" w:sz="4" w:space="0" w:color="FFFFFF"/>
          <w:bottom w:val="single" w:sz="4" w:space="31" w:color="FFFFFF"/>
          <w:right w:val="single" w:sz="4" w:space="0" w:color="FFFFFF"/>
        </w:pBdr>
        <w:spacing w:after="0"/>
        <w:ind w:firstLine="709"/>
        <w:jc w:val="both"/>
        <w:rPr>
          <w:rFonts w:ascii="Times New Roman" w:hAnsi="Times New Roman" w:cs="Times New Roman"/>
          <w:sz w:val="28"/>
        </w:rPr>
        <w:sectPr w:rsidR="00BE5765" w:rsidSect="00AA0D4A">
          <w:pgSz w:w="11906" w:h="16838"/>
          <w:pgMar w:top="1134" w:right="850" w:bottom="1134" w:left="1701" w:header="709" w:footer="709" w:gutter="0"/>
          <w:cols w:space="708"/>
          <w:docGrid w:linePitch="360"/>
        </w:sectPr>
      </w:pPr>
      <w:r w:rsidRPr="003D5EFE">
        <w:rPr>
          <w:rFonts w:ascii="Times New Roman" w:hAnsi="Times New Roman" w:cs="Times New Roman"/>
          <w:sz w:val="28"/>
        </w:rPr>
        <w:lastRenderedPageBreak/>
        <w:t>Мониторинг также показал, что встречаются случаи, когда наименования обязательных подразделов указываются не в соответствии с Требованиями к сайтам.</w:t>
      </w:r>
      <w:r w:rsidR="00B85F89" w:rsidRPr="00111176">
        <w:rPr>
          <w:rFonts w:ascii="Times New Roman" w:hAnsi="Times New Roman" w:cs="Times New Roman"/>
          <w:sz w:val="28"/>
        </w:rPr>
        <w:t xml:space="preserve"> </w:t>
      </w:r>
    </w:p>
    <w:p w14:paraId="2AE241D6" w14:textId="251432D5" w:rsidR="00D62E18" w:rsidRPr="00BE3703" w:rsidRDefault="00417BF6" w:rsidP="00BE5765">
      <w:pPr>
        <w:keepLines/>
        <w:widowControl w:val="0"/>
        <w:pBdr>
          <w:top w:val="single" w:sz="4" w:space="0" w:color="FFFFFF"/>
          <w:left w:val="single" w:sz="4" w:space="0" w:color="FFFFFF"/>
          <w:bottom w:val="single" w:sz="4" w:space="31" w:color="FFFFFF"/>
          <w:right w:val="single" w:sz="4" w:space="0" w:color="FFFFFF"/>
        </w:pBdr>
        <w:spacing w:after="0" w:line="264" w:lineRule="auto"/>
        <w:jc w:val="center"/>
        <w:rPr>
          <w:rFonts w:ascii="Times New Roman" w:eastAsia="Times New Roman" w:hAnsi="Times New Roman" w:cs="Times New Roman"/>
          <w:b/>
          <w:color w:val="403152" w:themeColor="accent4" w:themeShade="80"/>
          <w:sz w:val="28"/>
          <w:szCs w:val="28"/>
          <w:lang w:eastAsia="ru-RU"/>
        </w:rPr>
      </w:pPr>
      <w:r w:rsidRPr="00BE3703">
        <w:rPr>
          <w:rFonts w:ascii="Times New Roman" w:eastAsia="Times New Roman" w:hAnsi="Times New Roman" w:cs="Times New Roman"/>
          <w:b/>
          <w:color w:val="403152" w:themeColor="accent4" w:themeShade="80"/>
          <w:sz w:val="28"/>
          <w:szCs w:val="28"/>
          <w:lang w:eastAsia="ru-RU"/>
        </w:rPr>
        <w:t>5.4. Об итогах социологического исследования</w:t>
      </w:r>
      <w:r w:rsidR="00CF19D5" w:rsidRPr="00BE3703">
        <w:rPr>
          <w:rFonts w:ascii="Times New Roman" w:eastAsia="Times New Roman" w:hAnsi="Times New Roman" w:cs="Times New Roman"/>
          <w:b/>
          <w:color w:val="403152" w:themeColor="accent4" w:themeShade="80"/>
          <w:sz w:val="28"/>
          <w:szCs w:val="28"/>
          <w:lang w:eastAsia="ru-RU"/>
        </w:rPr>
        <w:t xml:space="preserve"> </w:t>
      </w:r>
    </w:p>
    <w:p w14:paraId="43FC61DF" w14:textId="0A063314" w:rsidR="00EC7414" w:rsidRPr="00BE3703" w:rsidRDefault="00CF19D5" w:rsidP="00BE5765">
      <w:pPr>
        <w:keepLines/>
        <w:widowControl w:val="0"/>
        <w:pBdr>
          <w:top w:val="single" w:sz="4" w:space="0" w:color="FFFFFF"/>
          <w:left w:val="single" w:sz="4" w:space="0" w:color="FFFFFF"/>
          <w:bottom w:val="single" w:sz="4" w:space="31" w:color="FFFFFF"/>
          <w:right w:val="single" w:sz="4" w:space="0" w:color="FFFFFF"/>
        </w:pBdr>
        <w:spacing w:after="0" w:line="264" w:lineRule="auto"/>
        <w:jc w:val="center"/>
        <w:rPr>
          <w:rFonts w:ascii="Times New Roman" w:eastAsia="Times New Roman" w:hAnsi="Times New Roman" w:cs="Times New Roman"/>
          <w:b/>
          <w:color w:val="403152" w:themeColor="accent4" w:themeShade="80"/>
          <w:sz w:val="28"/>
          <w:szCs w:val="28"/>
          <w:lang w:eastAsia="ru-RU"/>
        </w:rPr>
      </w:pPr>
      <w:r w:rsidRPr="00BE3703">
        <w:rPr>
          <w:rFonts w:ascii="Times New Roman" w:eastAsia="Times New Roman" w:hAnsi="Times New Roman" w:cs="Times New Roman"/>
          <w:b/>
          <w:color w:val="403152" w:themeColor="accent4" w:themeShade="80"/>
          <w:sz w:val="28"/>
          <w:szCs w:val="28"/>
          <w:lang w:eastAsia="ru-RU"/>
        </w:rPr>
        <w:t xml:space="preserve">по оценке </w:t>
      </w:r>
      <w:r w:rsidR="00EC7414" w:rsidRPr="00BE3703">
        <w:rPr>
          <w:rFonts w:ascii="Times New Roman" w:eastAsia="Times New Roman" w:hAnsi="Times New Roman" w:cs="Times New Roman"/>
          <w:b/>
          <w:color w:val="403152" w:themeColor="accent4" w:themeShade="80"/>
          <w:sz w:val="28"/>
          <w:szCs w:val="28"/>
          <w:lang w:eastAsia="ru-RU"/>
        </w:rPr>
        <w:t>уровня коррупции</w:t>
      </w:r>
    </w:p>
    <w:p w14:paraId="6A2C8660" w14:textId="77777777" w:rsidR="00574D77" w:rsidRPr="006F49A7" w:rsidRDefault="00574D77" w:rsidP="00926DD9">
      <w:pPr>
        <w:keepLines/>
        <w:widowControl w:val="0"/>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i/>
          <w:color w:val="244061" w:themeColor="accent1" w:themeShade="80"/>
          <w:sz w:val="20"/>
          <w:szCs w:val="20"/>
          <w:lang w:eastAsia="ru-RU"/>
        </w:rPr>
      </w:pPr>
    </w:p>
    <w:p w14:paraId="6A751569" w14:textId="516695BD" w:rsidR="003C0D91" w:rsidRPr="00D62E18" w:rsidRDefault="0075665A" w:rsidP="00926DD9">
      <w:pPr>
        <w:keepLines/>
        <w:widowControl w:val="0"/>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Calibri" w:hAnsi="Times New Roman" w:cs="Times New Roman"/>
          <w:sz w:val="28"/>
          <w:szCs w:val="28"/>
        </w:rPr>
      </w:pPr>
      <w:r w:rsidRPr="00BE5765">
        <w:rPr>
          <w:rFonts w:ascii="Times New Roman" w:eastAsia="Times New Roman" w:hAnsi="Times New Roman" w:cs="Times New Roman"/>
          <w:i/>
          <w:color w:val="5F497A" w:themeColor="accent4" w:themeShade="BF"/>
          <w:sz w:val="28"/>
          <w:szCs w:val="28"/>
          <w:lang w:eastAsia="ru-RU"/>
        </w:rPr>
        <w:t>Социологическое исследование в целях оценки уровня коррупции в Новосибирской области</w:t>
      </w:r>
      <w:r w:rsidRPr="00D62E18">
        <w:rPr>
          <w:rFonts w:ascii="Times New Roman" w:eastAsia="Times New Roman" w:hAnsi="Times New Roman" w:cs="Times New Roman"/>
          <w:color w:val="244061" w:themeColor="accent1" w:themeShade="80"/>
          <w:sz w:val="28"/>
          <w:szCs w:val="28"/>
          <w:lang w:eastAsia="ru-RU"/>
        </w:rPr>
        <w:t xml:space="preserve"> </w:t>
      </w:r>
      <w:r w:rsidRPr="00D62E18">
        <w:rPr>
          <w:rFonts w:ascii="Times New Roman" w:eastAsia="Times New Roman" w:hAnsi="Times New Roman" w:cs="Times New Roman"/>
          <w:sz w:val="28"/>
          <w:szCs w:val="28"/>
          <w:lang w:eastAsia="ru-RU"/>
        </w:rPr>
        <w:t>(далее в настоящем разделе </w:t>
      </w:r>
      <w:r w:rsidR="007779D1" w:rsidRPr="006570C2">
        <w:rPr>
          <w:rFonts w:ascii="Times New Roman" w:eastAsia="Times New Roman" w:hAnsi="Times New Roman" w:cs="Times New Roman"/>
          <w:sz w:val="28"/>
          <w:szCs w:val="28"/>
          <w:lang w:eastAsia="ru-RU"/>
        </w:rPr>
        <w:t>–</w:t>
      </w:r>
      <w:r w:rsidRPr="00D62E18">
        <w:rPr>
          <w:rFonts w:ascii="Times New Roman" w:eastAsia="Times New Roman" w:hAnsi="Times New Roman" w:cs="Times New Roman"/>
          <w:sz w:val="28"/>
          <w:szCs w:val="28"/>
          <w:lang w:eastAsia="ru-RU"/>
        </w:rPr>
        <w:t> социологическое исследование) проведено в 202</w:t>
      </w:r>
      <w:r w:rsidR="00EE022D" w:rsidRPr="00D62E18">
        <w:rPr>
          <w:rFonts w:ascii="Times New Roman" w:eastAsia="Times New Roman" w:hAnsi="Times New Roman" w:cs="Times New Roman"/>
          <w:sz w:val="28"/>
          <w:szCs w:val="28"/>
          <w:lang w:eastAsia="ru-RU"/>
        </w:rPr>
        <w:t>2</w:t>
      </w:r>
      <w:r w:rsidRPr="00D62E18">
        <w:rPr>
          <w:rFonts w:ascii="Times New Roman" w:eastAsia="Times New Roman" w:hAnsi="Times New Roman" w:cs="Times New Roman"/>
          <w:sz w:val="28"/>
          <w:szCs w:val="28"/>
          <w:lang w:eastAsia="ru-RU"/>
        </w:rPr>
        <w:t xml:space="preserve"> году в</w:t>
      </w:r>
      <w:r w:rsidR="00417BF6" w:rsidRPr="00D62E18">
        <w:rPr>
          <w:rFonts w:ascii="Times New Roman" w:eastAsia="Times New Roman" w:hAnsi="Times New Roman" w:cs="Times New Roman"/>
          <w:sz w:val="28"/>
          <w:szCs w:val="28"/>
          <w:lang w:eastAsia="ru-RU"/>
        </w:rPr>
        <w:t xml:space="preserve">о исполнение пункта 27 Национального плана противодействия коррупции, утвержденного Указом Президента Российской Федерации </w:t>
      </w:r>
      <w:r w:rsidR="00417BF6" w:rsidRPr="00D62E18">
        <w:rPr>
          <w:rFonts w:ascii="Times New Roman" w:eastAsia="Calibri" w:hAnsi="Times New Roman" w:cs="Times New Roman"/>
          <w:sz w:val="28"/>
          <w:szCs w:val="28"/>
        </w:rPr>
        <w:t>от 16.08.2021 № 478</w:t>
      </w:r>
      <w:r w:rsidR="00417BF6" w:rsidRPr="00D62E18">
        <w:rPr>
          <w:rFonts w:ascii="Times New Roman" w:eastAsia="Times New Roman" w:hAnsi="Times New Roman" w:cs="Times New Roman"/>
          <w:sz w:val="28"/>
          <w:szCs w:val="28"/>
          <w:lang w:eastAsia="ru-RU"/>
        </w:rPr>
        <w:t>, в соответствии с пунктом 4.8 Перечня мероприятий программы «Противодействие коррупции в Новосибирской области на 2018 </w:t>
      </w:r>
      <w:r w:rsidR="007779D1" w:rsidRPr="006570C2">
        <w:rPr>
          <w:rFonts w:ascii="Times New Roman" w:eastAsia="Times New Roman" w:hAnsi="Times New Roman" w:cs="Times New Roman"/>
          <w:sz w:val="28"/>
          <w:szCs w:val="28"/>
          <w:lang w:eastAsia="ru-RU"/>
        </w:rPr>
        <w:t>–</w:t>
      </w:r>
      <w:r w:rsidR="00417BF6" w:rsidRPr="00D62E18">
        <w:rPr>
          <w:rFonts w:ascii="Times New Roman" w:eastAsia="Times New Roman" w:hAnsi="Times New Roman" w:cs="Times New Roman"/>
          <w:sz w:val="28"/>
          <w:szCs w:val="28"/>
          <w:lang w:eastAsia="ru-RU"/>
        </w:rPr>
        <w:t> 2020 годы», утвержденной постановлением Губернатора Новосибирской</w:t>
      </w:r>
      <w:r w:rsidR="009671BE" w:rsidRPr="00D62E18">
        <w:rPr>
          <w:rFonts w:ascii="Times New Roman" w:eastAsia="Times New Roman" w:hAnsi="Times New Roman" w:cs="Times New Roman"/>
          <w:sz w:val="28"/>
          <w:szCs w:val="28"/>
          <w:lang w:eastAsia="ru-RU"/>
        </w:rPr>
        <w:t xml:space="preserve"> о</w:t>
      </w:r>
      <w:r w:rsidR="00417BF6" w:rsidRPr="00D62E18">
        <w:rPr>
          <w:rFonts w:ascii="Times New Roman" w:eastAsia="Times New Roman" w:hAnsi="Times New Roman" w:cs="Times New Roman"/>
          <w:sz w:val="28"/>
          <w:szCs w:val="28"/>
          <w:lang w:eastAsia="ru-RU"/>
        </w:rPr>
        <w:t>бласти</w:t>
      </w:r>
      <w:r w:rsidR="00417BF6" w:rsidRPr="00D62E18">
        <w:rPr>
          <w:rFonts w:ascii="Times New Roman" w:eastAsia="Calibri" w:hAnsi="Times New Roman" w:cs="Times New Roman"/>
          <w:sz w:val="28"/>
          <w:szCs w:val="28"/>
        </w:rPr>
        <w:t xml:space="preserve"> от 27.09.2021 № 19</w:t>
      </w:r>
      <w:r w:rsidR="006825B4">
        <w:rPr>
          <w:rFonts w:ascii="Times New Roman" w:eastAsia="Calibri" w:hAnsi="Times New Roman" w:cs="Times New Roman"/>
          <w:sz w:val="28"/>
          <w:szCs w:val="28"/>
        </w:rPr>
        <w:t>4</w:t>
      </w:r>
      <w:r w:rsidRPr="00D62E18">
        <w:rPr>
          <w:rFonts w:ascii="Times New Roman" w:eastAsia="Calibri" w:hAnsi="Times New Roman" w:cs="Times New Roman"/>
          <w:sz w:val="28"/>
          <w:szCs w:val="28"/>
        </w:rPr>
        <w:t>.</w:t>
      </w:r>
    </w:p>
    <w:p w14:paraId="28C35854" w14:textId="565316A2" w:rsidR="00E93EC8" w:rsidRPr="00D62E18" w:rsidRDefault="00417BF6" w:rsidP="00926DD9">
      <w:pPr>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sz w:val="28"/>
          <w:szCs w:val="28"/>
          <w:lang w:eastAsia="ru-RU"/>
        </w:rPr>
      </w:pPr>
      <w:r w:rsidRPr="00BE5765">
        <w:rPr>
          <w:rFonts w:ascii="Times New Roman" w:eastAsia="Times New Roman" w:hAnsi="Times New Roman" w:cs="Times New Roman"/>
          <w:i/>
          <w:color w:val="5F497A" w:themeColor="accent4" w:themeShade="BF"/>
          <w:sz w:val="28"/>
          <w:szCs w:val="28"/>
          <w:lang w:eastAsia="ru-RU"/>
        </w:rPr>
        <w:t>Цели и задачи социологического исследования</w:t>
      </w:r>
      <w:r w:rsidRPr="00D62E18">
        <w:rPr>
          <w:rFonts w:ascii="Times New Roman" w:eastAsia="Times New Roman" w:hAnsi="Times New Roman" w:cs="Times New Roman"/>
          <w:sz w:val="28"/>
          <w:szCs w:val="28"/>
          <w:lang w:eastAsia="ru-RU"/>
        </w:rPr>
        <w:t xml:space="preserve"> определены утвержденной постановлением Правительства Российской Федерации от 25.05.2019 № 662 </w:t>
      </w:r>
      <w:r w:rsidR="00574D77">
        <w:rPr>
          <w:rFonts w:ascii="Times New Roman" w:eastAsia="Times New Roman" w:hAnsi="Times New Roman" w:cs="Times New Roman"/>
          <w:sz w:val="28"/>
          <w:szCs w:val="28"/>
          <w:lang w:eastAsia="ru-RU"/>
        </w:rPr>
        <w:t>М</w:t>
      </w:r>
      <w:r w:rsidRPr="00D62E18">
        <w:rPr>
          <w:rFonts w:ascii="Times New Roman" w:eastAsia="Times New Roman" w:hAnsi="Times New Roman" w:cs="Times New Roman"/>
          <w:sz w:val="28"/>
          <w:szCs w:val="28"/>
          <w:lang w:eastAsia="ru-RU"/>
        </w:rPr>
        <w:t xml:space="preserve">етодикой проведения социологических исследований в целях оценки уровня </w:t>
      </w:r>
      <w:r w:rsidR="00EF481E">
        <w:rPr>
          <w:rFonts w:ascii="Times New Roman" w:eastAsia="Times New Roman" w:hAnsi="Times New Roman" w:cs="Times New Roman"/>
          <w:sz w:val="28"/>
          <w:szCs w:val="28"/>
          <w:lang w:eastAsia="ru-RU"/>
        </w:rPr>
        <w:t>к</w:t>
      </w:r>
      <w:r w:rsidRPr="00D62E18">
        <w:rPr>
          <w:rFonts w:ascii="Times New Roman" w:eastAsia="Times New Roman" w:hAnsi="Times New Roman" w:cs="Times New Roman"/>
          <w:sz w:val="28"/>
          <w:szCs w:val="28"/>
          <w:lang w:eastAsia="ru-RU"/>
        </w:rPr>
        <w:t xml:space="preserve">оррупции в субъектах Российской Федерации. </w:t>
      </w:r>
    </w:p>
    <w:p w14:paraId="692059AB" w14:textId="3DC6F1AE" w:rsidR="008313D0" w:rsidRPr="00D62E18" w:rsidRDefault="00417BF6" w:rsidP="00926DD9">
      <w:pPr>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sz w:val="28"/>
          <w:szCs w:val="28"/>
          <w:lang w:eastAsia="ru-RU"/>
        </w:rPr>
      </w:pPr>
      <w:r w:rsidRPr="00BE5765">
        <w:rPr>
          <w:rFonts w:ascii="Times New Roman" w:eastAsia="Times New Roman" w:hAnsi="Times New Roman" w:cs="Times New Roman"/>
          <w:i/>
          <w:color w:val="5F497A" w:themeColor="accent4" w:themeShade="BF"/>
          <w:sz w:val="28"/>
          <w:szCs w:val="28"/>
          <w:lang w:eastAsia="ru-RU"/>
        </w:rPr>
        <w:t>Социологическое</w:t>
      </w:r>
      <w:r w:rsidR="003C0D91" w:rsidRPr="00BE5765">
        <w:rPr>
          <w:rFonts w:ascii="Times New Roman" w:eastAsia="Times New Roman" w:hAnsi="Times New Roman" w:cs="Times New Roman"/>
          <w:i/>
          <w:color w:val="5F497A" w:themeColor="accent4" w:themeShade="BF"/>
          <w:sz w:val="28"/>
          <w:szCs w:val="28"/>
          <w:lang w:eastAsia="ru-RU"/>
        </w:rPr>
        <w:t xml:space="preserve"> </w:t>
      </w:r>
      <w:r w:rsidRPr="00BE5765">
        <w:rPr>
          <w:rFonts w:ascii="Times New Roman" w:eastAsia="Times New Roman" w:hAnsi="Times New Roman" w:cs="Times New Roman"/>
          <w:i/>
          <w:color w:val="5F497A" w:themeColor="accent4" w:themeShade="BF"/>
          <w:sz w:val="28"/>
          <w:szCs w:val="28"/>
          <w:lang w:eastAsia="ru-RU"/>
        </w:rPr>
        <w:t>исследование</w:t>
      </w:r>
      <w:r w:rsidRPr="00D62E18">
        <w:rPr>
          <w:rFonts w:ascii="Times New Roman" w:eastAsia="Times New Roman" w:hAnsi="Times New Roman" w:cs="Times New Roman"/>
          <w:sz w:val="28"/>
          <w:szCs w:val="28"/>
          <w:lang w:eastAsia="ru-RU"/>
        </w:rPr>
        <w:t xml:space="preserve"> осуществлялось </w:t>
      </w:r>
      <w:r w:rsidRPr="00BE5765">
        <w:rPr>
          <w:rFonts w:ascii="Times New Roman" w:eastAsia="Times New Roman" w:hAnsi="Times New Roman" w:cs="Times New Roman"/>
          <w:i/>
          <w:color w:val="5F497A" w:themeColor="accent4" w:themeShade="BF"/>
          <w:sz w:val="28"/>
          <w:szCs w:val="28"/>
          <w:lang w:eastAsia="ru-RU"/>
        </w:rPr>
        <w:t>по двум направлениям</w:t>
      </w:r>
      <w:r w:rsidRPr="00BE5765">
        <w:rPr>
          <w:rFonts w:ascii="Times New Roman" w:eastAsia="Times New Roman" w:hAnsi="Times New Roman" w:cs="Times New Roman"/>
          <w:color w:val="5F497A" w:themeColor="accent4" w:themeShade="BF"/>
          <w:sz w:val="28"/>
          <w:szCs w:val="28"/>
          <w:lang w:eastAsia="ru-RU"/>
        </w:rPr>
        <w:t>.</w:t>
      </w:r>
      <w:r w:rsidRPr="00D62E18">
        <w:rPr>
          <w:rFonts w:ascii="Times New Roman" w:eastAsia="Times New Roman" w:hAnsi="Times New Roman" w:cs="Times New Roman"/>
          <w:sz w:val="28"/>
          <w:szCs w:val="28"/>
          <w:lang w:eastAsia="ru-RU"/>
        </w:rPr>
        <w:t xml:space="preserve"> </w:t>
      </w:r>
    </w:p>
    <w:p w14:paraId="191CD615" w14:textId="742A2A95" w:rsidR="00824888" w:rsidRPr="00D62E18" w:rsidRDefault="00417BF6" w:rsidP="00926DD9">
      <w:pPr>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sz w:val="28"/>
          <w:szCs w:val="28"/>
          <w:lang w:eastAsia="ru-RU"/>
        </w:rPr>
      </w:pPr>
      <w:r w:rsidRPr="00D62E18">
        <w:rPr>
          <w:rFonts w:ascii="Times New Roman" w:eastAsia="Times New Roman" w:hAnsi="Times New Roman" w:cs="Times New Roman"/>
          <w:sz w:val="28"/>
          <w:szCs w:val="28"/>
          <w:lang w:eastAsia="ru-RU"/>
        </w:rPr>
        <w:t xml:space="preserve">Первое </w:t>
      </w:r>
      <w:r w:rsidR="007779D1" w:rsidRPr="006570C2">
        <w:rPr>
          <w:rFonts w:ascii="Times New Roman" w:eastAsia="Times New Roman" w:hAnsi="Times New Roman" w:cs="Times New Roman"/>
          <w:sz w:val="28"/>
          <w:szCs w:val="28"/>
          <w:lang w:eastAsia="ru-RU"/>
        </w:rPr>
        <w:t>–</w:t>
      </w:r>
      <w:r w:rsidRPr="00D62E18">
        <w:rPr>
          <w:rFonts w:ascii="Times New Roman" w:eastAsia="Times New Roman" w:hAnsi="Times New Roman" w:cs="Times New Roman"/>
          <w:sz w:val="28"/>
          <w:szCs w:val="28"/>
          <w:lang w:eastAsia="ru-RU"/>
        </w:rPr>
        <w:t xml:space="preserve"> </w:t>
      </w:r>
      <w:r w:rsidRPr="00BE5765">
        <w:rPr>
          <w:rFonts w:ascii="Times New Roman" w:eastAsia="Times New Roman" w:hAnsi="Times New Roman" w:cs="Times New Roman"/>
          <w:i/>
          <w:color w:val="5F497A" w:themeColor="accent4" w:themeShade="BF"/>
          <w:sz w:val="28"/>
          <w:szCs w:val="28"/>
          <w:lang w:eastAsia="ru-RU"/>
        </w:rPr>
        <w:t>«бытовая» коррупция</w:t>
      </w:r>
      <w:r w:rsidRPr="00D62E18">
        <w:rPr>
          <w:rFonts w:ascii="Times New Roman" w:eastAsia="Times New Roman" w:hAnsi="Times New Roman" w:cs="Times New Roman"/>
          <w:color w:val="244061" w:themeColor="accent1" w:themeShade="80"/>
          <w:sz w:val="28"/>
          <w:szCs w:val="28"/>
          <w:lang w:eastAsia="ru-RU"/>
        </w:rPr>
        <w:t>,</w:t>
      </w:r>
      <w:r w:rsidRPr="00D62E18">
        <w:rPr>
          <w:rFonts w:ascii="Times New Roman" w:eastAsia="Times New Roman" w:hAnsi="Times New Roman" w:cs="Times New Roman"/>
          <w:sz w:val="28"/>
          <w:szCs w:val="28"/>
          <w:lang w:eastAsia="ru-RU"/>
        </w:rPr>
        <w:t xml:space="preserve"> возникающая при взаимодействии граждан и представителей </w:t>
      </w:r>
      <w:r w:rsidR="00AA3C04">
        <w:rPr>
          <w:rFonts w:ascii="Times New Roman" w:eastAsia="Times New Roman" w:hAnsi="Times New Roman" w:cs="Times New Roman"/>
          <w:sz w:val="28"/>
          <w:szCs w:val="28"/>
          <w:lang w:eastAsia="ru-RU"/>
        </w:rPr>
        <w:t>исполнительных</w:t>
      </w:r>
      <w:r w:rsidR="00A43074" w:rsidRPr="00D62E18">
        <w:rPr>
          <w:rFonts w:ascii="Times New Roman" w:eastAsia="Times New Roman" w:hAnsi="Times New Roman" w:cs="Times New Roman"/>
          <w:sz w:val="28"/>
          <w:szCs w:val="28"/>
          <w:lang w:eastAsia="ru-RU"/>
        </w:rPr>
        <w:t xml:space="preserve"> </w:t>
      </w:r>
      <w:r w:rsidRPr="00D62E18">
        <w:rPr>
          <w:rFonts w:ascii="Times New Roman" w:eastAsia="Times New Roman" w:hAnsi="Times New Roman" w:cs="Times New Roman"/>
          <w:sz w:val="28"/>
          <w:szCs w:val="28"/>
          <w:lang w:eastAsia="ru-RU"/>
        </w:rPr>
        <w:t>органов</w:t>
      </w:r>
      <w:r w:rsidR="00A43074" w:rsidRPr="00D62E18">
        <w:rPr>
          <w:rFonts w:ascii="Times New Roman" w:eastAsia="Times New Roman" w:hAnsi="Times New Roman" w:cs="Times New Roman"/>
          <w:sz w:val="28"/>
          <w:szCs w:val="28"/>
          <w:lang w:eastAsia="ru-RU"/>
        </w:rPr>
        <w:t xml:space="preserve"> и органов местного самоуправления</w:t>
      </w:r>
      <w:r w:rsidRPr="00D62E18">
        <w:rPr>
          <w:rFonts w:ascii="Times New Roman" w:eastAsia="Times New Roman" w:hAnsi="Times New Roman" w:cs="Times New Roman"/>
          <w:sz w:val="28"/>
          <w:szCs w:val="28"/>
          <w:lang w:eastAsia="ru-RU"/>
        </w:rPr>
        <w:t xml:space="preserve">, в том числе при предоставлении государственных </w:t>
      </w:r>
      <w:r w:rsidR="00A43074" w:rsidRPr="00D62E18">
        <w:rPr>
          <w:rFonts w:ascii="Times New Roman" w:eastAsia="Times New Roman" w:hAnsi="Times New Roman" w:cs="Times New Roman"/>
          <w:sz w:val="28"/>
          <w:szCs w:val="28"/>
          <w:lang w:eastAsia="ru-RU"/>
        </w:rPr>
        <w:t>(</w:t>
      </w:r>
      <w:r w:rsidRPr="00D62E18">
        <w:rPr>
          <w:rFonts w:ascii="Times New Roman" w:eastAsia="Times New Roman" w:hAnsi="Times New Roman" w:cs="Times New Roman"/>
          <w:sz w:val="28"/>
          <w:szCs w:val="28"/>
          <w:lang w:eastAsia="ru-RU"/>
        </w:rPr>
        <w:t xml:space="preserve">муниципальных) услуг. </w:t>
      </w:r>
    </w:p>
    <w:p w14:paraId="024D98C2" w14:textId="3FDC4783" w:rsidR="008313D0" w:rsidRPr="00D62E18" w:rsidRDefault="00417BF6" w:rsidP="00926DD9">
      <w:pPr>
        <w:widowControl w:val="0"/>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color w:val="000000"/>
          <w:sz w:val="28"/>
          <w:szCs w:val="28"/>
          <w:lang w:eastAsia="ru-RU"/>
        </w:rPr>
      </w:pPr>
      <w:r w:rsidRPr="00D62E18">
        <w:rPr>
          <w:rFonts w:ascii="Times New Roman" w:eastAsia="Times New Roman" w:hAnsi="Times New Roman" w:cs="Times New Roman"/>
          <w:sz w:val="28"/>
          <w:szCs w:val="28"/>
          <w:lang w:eastAsia="ru-RU"/>
        </w:rPr>
        <w:t xml:space="preserve">Второе направление </w:t>
      </w:r>
      <w:r w:rsidRPr="00D62E18">
        <w:rPr>
          <w:rFonts w:ascii="Times New Roman" w:eastAsia="Times New Roman" w:hAnsi="Times New Roman" w:cs="Times New Roman"/>
          <w:color w:val="000000"/>
          <w:sz w:val="28"/>
          <w:szCs w:val="28"/>
          <w:lang w:eastAsia="ru-RU"/>
        </w:rPr>
        <w:t xml:space="preserve">– </w:t>
      </w:r>
      <w:r w:rsidRPr="00BE5765">
        <w:rPr>
          <w:rFonts w:ascii="Times New Roman" w:eastAsia="Times New Roman" w:hAnsi="Times New Roman" w:cs="Times New Roman"/>
          <w:i/>
          <w:color w:val="5F497A" w:themeColor="accent4" w:themeShade="BF"/>
          <w:sz w:val="28"/>
          <w:szCs w:val="28"/>
          <w:lang w:eastAsia="ru-RU"/>
        </w:rPr>
        <w:t>«деловая» коррупция</w:t>
      </w:r>
      <w:r w:rsidRPr="00D62E18">
        <w:rPr>
          <w:rFonts w:ascii="Times New Roman" w:eastAsia="Times New Roman" w:hAnsi="Times New Roman" w:cs="Times New Roman"/>
          <w:color w:val="244061" w:themeColor="accent1" w:themeShade="80"/>
          <w:sz w:val="28"/>
          <w:szCs w:val="28"/>
          <w:lang w:eastAsia="ru-RU"/>
        </w:rPr>
        <w:t>,</w:t>
      </w:r>
      <w:r w:rsidRPr="00D62E18">
        <w:rPr>
          <w:rFonts w:ascii="Times New Roman" w:eastAsia="Times New Roman" w:hAnsi="Times New Roman" w:cs="Times New Roman"/>
          <w:sz w:val="28"/>
          <w:szCs w:val="28"/>
          <w:lang w:eastAsia="ru-RU"/>
        </w:rPr>
        <w:t xml:space="preserve"> возникающая при взаимодействии </w:t>
      </w:r>
      <w:r w:rsidR="00AA3C04">
        <w:rPr>
          <w:rFonts w:ascii="Times New Roman" w:eastAsia="Times New Roman" w:hAnsi="Times New Roman" w:cs="Times New Roman"/>
          <w:sz w:val="28"/>
          <w:szCs w:val="28"/>
          <w:lang w:eastAsia="ru-RU"/>
        </w:rPr>
        <w:t>исполнительных</w:t>
      </w:r>
      <w:r w:rsidR="00A43074" w:rsidRPr="00D62E18">
        <w:rPr>
          <w:rFonts w:ascii="Times New Roman" w:eastAsia="Times New Roman" w:hAnsi="Times New Roman" w:cs="Times New Roman"/>
          <w:sz w:val="28"/>
          <w:szCs w:val="28"/>
          <w:lang w:eastAsia="ru-RU"/>
        </w:rPr>
        <w:t xml:space="preserve"> </w:t>
      </w:r>
      <w:r w:rsidRPr="00D62E18">
        <w:rPr>
          <w:rFonts w:ascii="Times New Roman" w:eastAsia="Times New Roman" w:hAnsi="Times New Roman" w:cs="Times New Roman"/>
          <w:sz w:val="28"/>
          <w:szCs w:val="28"/>
          <w:lang w:eastAsia="ru-RU"/>
        </w:rPr>
        <w:t xml:space="preserve">органов </w:t>
      </w:r>
      <w:r w:rsidR="00A43074" w:rsidRPr="00D62E18">
        <w:rPr>
          <w:rFonts w:ascii="Times New Roman" w:eastAsia="Times New Roman" w:hAnsi="Times New Roman" w:cs="Times New Roman"/>
          <w:sz w:val="28"/>
          <w:szCs w:val="28"/>
          <w:lang w:eastAsia="ru-RU"/>
        </w:rPr>
        <w:t xml:space="preserve">(органов местного самоуправления) </w:t>
      </w:r>
      <w:r w:rsidRPr="00D62E18">
        <w:rPr>
          <w:rFonts w:ascii="Times New Roman" w:eastAsia="Times New Roman" w:hAnsi="Times New Roman" w:cs="Times New Roman"/>
          <w:sz w:val="28"/>
          <w:szCs w:val="28"/>
          <w:lang w:eastAsia="ru-RU"/>
        </w:rPr>
        <w:t>и представителей бизнеса.</w:t>
      </w:r>
      <w:r w:rsidRPr="00D62E18">
        <w:rPr>
          <w:rFonts w:ascii="Times New Roman" w:eastAsia="Times New Roman" w:hAnsi="Times New Roman" w:cs="Times New Roman"/>
          <w:color w:val="000000"/>
          <w:sz w:val="28"/>
          <w:szCs w:val="28"/>
          <w:lang w:eastAsia="ru-RU"/>
        </w:rPr>
        <w:t xml:space="preserve"> Ее оценка производилась на основании интернет-опроса хозяйствующих субъектов, представляющих предприятия разных</w:t>
      </w:r>
      <w:r w:rsidR="00824888" w:rsidRPr="00D62E18">
        <w:rPr>
          <w:rFonts w:ascii="Times New Roman" w:eastAsia="Times New Roman" w:hAnsi="Times New Roman" w:cs="Times New Roman"/>
          <w:color w:val="000000"/>
          <w:sz w:val="28"/>
          <w:szCs w:val="28"/>
          <w:lang w:eastAsia="ru-RU"/>
        </w:rPr>
        <w:t xml:space="preserve"> р</w:t>
      </w:r>
      <w:r w:rsidRPr="00D62E18">
        <w:rPr>
          <w:rFonts w:ascii="Times New Roman" w:eastAsia="Times New Roman" w:hAnsi="Times New Roman" w:cs="Times New Roman"/>
          <w:color w:val="000000"/>
          <w:sz w:val="28"/>
          <w:szCs w:val="28"/>
          <w:lang w:eastAsia="ru-RU"/>
        </w:rPr>
        <w:t xml:space="preserve">азмеров, занимающиеся разными видами </w:t>
      </w:r>
      <w:r w:rsidR="00BA1193">
        <w:rPr>
          <w:rFonts w:ascii="Times New Roman" w:eastAsia="Times New Roman" w:hAnsi="Times New Roman" w:cs="Times New Roman"/>
          <w:color w:val="000000"/>
          <w:sz w:val="28"/>
          <w:szCs w:val="28"/>
          <w:lang w:eastAsia="ru-RU"/>
        </w:rPr>
        <w:t>э</w:t>
      </w:r>
      <w:r w:rsidRPr="00D62E18">
        <w:rPr>
          <w:rFonts w:ascii="Times New Roman" w:eastAsia="Times New Roman" w:hAnsi="Times New Roman" w:cs="Times New Roman"/>
          <w:color w:val="000000"/>
          <w:sz w:val="28"/>
          <w:szCs w:val="28"/>
          <w:lang w:eastAsia="ru-RU"/>
        </w:rPr>
        <w:t xml:space="preserve">кономической деятельности. </w:t>
      </w:r>
    </w:p>
    <w:p w14:paraId="75E9F5A2" w14:textId="68898D88" w:rsidR="008313D0" w:rsidRPr="00D62E18" w:rsidRDefault="00417BF6" w:rsidP="00926DD9">
      <w:pPr>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sz w:val="28"/>
          <w:szCs w:val="28"/>
          <w:lang w:eastAsia="ru-RU"/>
        </w:rPr>
      </w:pPr>
      <w:r w:rsidRPr="00D62E18">
        <w:rPr>
          <w:rFonts w:ascii="Times New Roman" w:eastAsia="Times New Roman" w:hAnsi="Times New Roman" w:cs="Times New Roman"/>
          <w:sz w:val="28"/>
          <w:szCs w:val="28"/>
          <w:lang w:eastAsia="ru-RU"/>
        </w:rPr>
        <w:t xml:space="preserve">Объем выборочной совокупности составил: 600 жителей Новосибирской области старше 18 лет и 300 представителей бизнеса </w:t>
      </w:r>
      <w:r w:rsidR="0088320D" w:rsidRPr="00D62E18">
        <w:rPr>
          <w:rFonts w:ascii="Times New Roman" w:eastAsia="Times New Roman" w:hAnsi="Times New Roman" w:cs="Times New Roman"/>
          <w:sz w:val="28"/>
          <w:szCs w:val="28"/>
          <w:lang w:eastAsia="ru-RU"/>
        </w:rPr>
        <w:t xml:space="preserve">в Новосибирской области </w:t>
      </w:r>
      <w:r w:rsidRPr="00D62E18">
        <w:rPr>
          <w:rFonts w:ascii="Times New Roman" w:eastAsia="Times New Roman" w:hAnsi="Times New Roman" w:cs="Times New Roman"/>
          <w:sz w:val="28"/>
          <w:szCs w:val="28"/>
          <w:lang w:eastAsia="ru-RU"/>
        </w:rPr>
        <w:t>(юридическ</w:t>
      </w:r>
      <w:r w:rsidR="0088320D" w:rsidRPr="00D62E18">
        <w:rPr>
          <w:rFonts w:ascii="Times New Roman" w:eastAsia="Times New Roman" w:hAnsi="Times New Roman" w:cs="Times New Roman"/>
          <w:sz w:val="28"/>
          <w:szCs w:val="28"/>
          <w:lang w:eastAsia="ru-RU"/>
        </w:rPr>
        <w:t>ие</w:t>
      </w:r>
      <w:r w:rsidRPr="00D62E18">
        <w:rPr>
          <w:rFonts w:ascii="Times New Roman" w:eastAsia="Times New Roman" w:hAnsi="Times New Roman" w:cs="Times New Roman"/>
          <w:sz w:val="28"/>
          <w:szCs w:val="28"/>
          <w:lang w:eastAsia="ru-RU"/>
        </w:rPr>
        <w:t xml:space="preserve"> лица или индивидуальн</w:t>
      </w:r>
      <w:r w:rsidR="0088320D" w:rsidRPr="00D62E18">
        <w:rPr>
          <w:rFonts w:ascii="Times New Roman" w:eastAsia="Times New Roman" w:hAnsi="Times New Roman" w:cs="Times New Roman"/>
          <w:sz w:val="28"/>
          <w:szCs w:val="28"/>
          <w:lang w:eastAsia="ru-RU"/>
        </w:rPr>
        <w:t>ые</w:t>
      </w:r>
      <w:r w:rsidR="00EE4682">
        <w:rPr>
          <w:rFonts w:ascii="Times New Roman" w:eastAsia="Times New Roman" w:hAnsi="Times New Roman" w:cs="Times New Roman"/>
          <w:sz w:val="28"/>
          <w:szCs w:val="28"/>
          <w:lang w:eastAsia="ru-RU"/>
        </w:rPr>
        <w:t xml:space="preserve"> </w:t>
      </w:r>
      <w:r w:rsidRPr="00D62E18">
        <w:rPr>
          <w:rFonts w:ascii="Times New Roman" w:eastAsia="Times New Roman" w:hAnsi="Times New Roman" w:cs="Times New Roman"/>
          <w:sz w:val="28"/>
          <w:szCs w:val="28"/>
          <w:lang w:eastAsia="ru-RU"/>
        </w:rPr>
        <w:t>предпр</w:t>
      </w:r>
      <w:r w:rsidR="00B82482">
        <w:rPr>
          <w:rFonts w:ascii="Times New Roman" w:eastAsia="Times New Roman" w:hAnsi="Times New Roman" w:cs="Times New Roman"/>
          <w:sz w:val="28"/>
          <w:szCs w:val="28"/>
          <w:lang w:eastAsia="ru-RU"/>
        </w:rPr>
        <w:t>и</w:t>
      </w:r>
      <w:r w:rsidRPr="00D62E18">
        <w:rPr>
          <w:rFonts w:ascii="Times New Roman" w:eastAsia="Times New Roman" w:hAnsi="Times New Roman" w:cs="Times New Roman"/>
          <w:sz w:val="28"/>
          <w:szCs w:val="28"/>
          <w:lang w:eastAsia="ru-RU"/>
        </w:rPr>
        <w:t>нимател</w:t>
      </w:r>
      <w:r w:rsidR="0088320D" w:rsidRPr="00D62E18">
        <w:rPr>
          <w:rFonts w:ascii="Times New Roman" w:eastAsia="Times New Roman" w:hAnsi="Times New Roman" w:cs="Times New Roman"/>
          <w:sz w:val="28"/>
          <w:szCs w:val="28"/>
          <w:lang w:eastAsia="ru-RU"/>
        </w:rPr>
        <w:t>и</w:t>
      </w:r>
      <w:r w:rsidRPr="00D62E18">
        <w:rPr>
          <w:rFonts w:ascii="Times New Roman" w:eastAsia="Times New Roman" w:hAnsi="Times New Roman" w:cs="Times New Roman"/>
          <w:sz w:val="28"/>
          <w:szCs w:val="28"/>
          <w:lang w:eastAsia="ru-RU"/>
        </w:rPr>
        <w:t>).</w:t>
      </w:r>
    </w:p>
    <w:p w14:paraId="2B8139AC" w14:textId="0110BE3A" w:rsidR="008313D0" w:rsidRPr="00D62E18" w:rsidRDefault="00417BF6" w:rsidP="00926DD9">
      <w:pPr>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sz w:val="28"/>
          <w:szCs w:val="28"/>
          <w:lang w:eastAsia="ru-RU"/>
        </w:rPr>
      </w:pPr>
      <w:r w:rsidRPr="00D62E18">
        <w:rPr>
          <w:rFonts w:ascii="Times New Roman" w:eastAsia="Times New Roman" w:hAnsi="Times New Roman" w:cs="Times New Roman"/>
          <w:sz w:val="28"/>
          <w:szCs w:val="28"/>
          <w:lang w:eastAsia="ru-RU"/>
        </w:rPr>
        <w:t>Качественно-количественная оценка «бытовой» и «деловой» коррупции в Новосибирской области проводи</w:t>
      </w:r>
      <w:r w:rsidR="00BE5765">
        <w:rPr>
          <w:rFonts w:ascii="Times New Roman" w:eastAsia="Times New Roman" w:hAnsi="Times New Roman" w:cs="Times New Roman"/>
          <w:sz w:val="28"/>
          <w:szCs w:val="28"/>
          <w:lang w:eastAsia="ru-RU"/>
        </w:rPr>
        <w:t>лась по следующим аналитическим</w:t>
      </w:r>
      <w:r w:rsidR="009D0031">
        <w:rPr>
          <w:rFonts w:ascii="Times New Roman" w:eastAsia="Times New Roman" w:hAnsi="Times New Roman" w:cs="Times New Roman"/>
          <w:sz w:val="28"/>
          <w:szCs w:val="28"/>
          <w:lang w:eastAsia="ru-RU"/>
        </w:rPr>
        <w:t xml:space="preserve"> </w:t>
      </w:r>
      <w:r w:rsidRPr="00D62E18">
        <w:rPr>
          <w:rFonts w:ascii="Times New Roman" w:eastAsia="Times New Roman" w:hAnsi="Times New Roman" w:cs="Times New Roman"/>
          <w:sz w:val="28"/>
          <w:szCs w:val="28"/>
          <w:lang w:eastAsia="ru-RU"/>
        </w:rPr>
        <w:t>направлениям:</w:t>
      </w:r>
    </w:p>
    <w:p w14:paraId="178E4298" w14:textId="39203319" w:rsidR="008313D0" w:rsidRPr="00D62E18" w:rsidRDefault="003C0D91" w:rsidP="00926DD9">
      <w:pPr>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sz w:val="28"/>
          <w:szCs w:val="28"/>
          <w:lang w:eastAsia="ru-RU"/>
        </w:rPr>
      </w:pPr>
      <w:r w:rsidRPr="00D62E18">
        <w:rPr>
          <w:rFonts w:ascii="Times New Roman" w:eastAsia="Times New Roman" w:hAnsi="Times New Roman" w:cs="Times New Roman"/>
          <w:sz w:val="28"/>
          <w:szCs w:val="28"/>
          <w:lang w:eastAsia="ru-RU"/>
        </w:rPr>
        <w:t>м</w:t>
      </w:r>
      <w:r w:rsidR="00417BF6" w:rsidRPr="00D62E18">
        <w:rPr>
          <w:rFonts w:ascii="Times New Roman" w:eastAsia="Times New Roman" w:hAnsi="Times New Roman" w:cs="Times New Roman"/>
          <w:sz w:val="28"/>
          <w:szCs w:val="28"/>
          <w:lang w:eastAsia="ru-RU"/>
        </w:rPr>
        <w:t xml:space="preserve">отивация и алгоритмы поведения участников коррупционных </w:t>
      </w:r>
      <w:r w:rsidR="0000461B">
        <w:rPr>
          <w:rFonts w:ascii="Times New Roman" w:eastAsia="Times New Roman" w:hAnsi="Times New Roman" w:cs="Times New Roman"/>
          <w:sz w:val="28"/>
          <w:szCs w:val="28"/>
          <w:lang w:eastAsia="ru-RU"/>
        </w:rPr>
        <w:t>с</w:t>
      </w:r>
      <w:r w:rsidR="00417BF6" w:rsidRPr="00D62E18">
        <w:rPr>
          <w:rFonts w:ascii="Times New Roman" w:eastAsia="Times New Roman" w:hAnsi="Times New Roman" w:cs="Times New Roman"/>
          <w:sz w:val="28"/>
          <w:szCs w:val="28"/>
          <w:lang w:eastAsia="ru-RU"/>
        </w:rPr>
        <w:t>итуаций;</w:t>
      </w:r>
    </w:p>
    <w:p w14:paraId="479D8328" w14:textId="78D273A1" w:rsidR="008313D0" w:rsidRPr="00D62E18" w:rsidRDefault="00417BF6" w:rsidP="00926DD9">
      <w:pPr>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sz w:val="28"/>
          <w:szCs w:val="28"/>
          <w:lang w:eastAsia="ru-RU"/>
        </w:rPr>
      </w:pPr>
      <w:r w:rsidRPr="00D62E18">
        <w:rPr>
          <w:rFonts w:ascii="Times New Roman" w:eastAsia="Times New Roman" w:hAnsi="Times New Roman" w:cs="Times New Roman"/>
          <w:sz w:val="28"/>
          <w:szCs w:val="28"/>
          <w:lang w:eastAsia="ru-RU"/>
        </w:rPr>
        <w:t xml:space="preserve">уровень распространенности и укорененности коррупции на основе </w:t>
      </w:r>
      <w:r w:rsidR="00546C74">
        <w:rPr>
          <w:rFonts w:ascii="Times New Roman" w:eastAsia="Times New Roman" w:hAnsi="Times New Roman" w:cs="Times New Roman"/>
          <w:sz w:val="28"/>
          <w:szCs w:val="28"/>
          <w:lang w:eastAsia="ru-RU"/>
        </w:rPr>
        <w:t>н</w:t>
      </w:r>
      <w:r w:rsidRPr="00D62E18">
        <w:rPr>
          <w:rFonts w:ascii="Times New Roman" w:eastAsia="Times New Roman" w:hAnsi="Times New Roman" w:cs="Times New Roman"/>
          <w:sz w:val="28"/>
          <w:szCs w:val="28"/>
          <w:lang w:eastAsia="ru-RU"/>
        </w:rPr>
        <w:t>аблюдений и оценок граждан и представителей бизнеса;</w:t>
      </w:r>
    </w:p>
    <w:p w14:paraId="00BD6961" w14:textId="77777777" w:rsidR="008313D0" w:rsidRPr="00D62E18" w:rsidRDefault="00417BF6" w:rsidP="00926DD9">
      <w:pPr>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sz w:val="28"/>
          <w:szCs w:val="28"/>
          <w:lang w:eastAsia="ru-RU"/>
        </w:rPr>
      </w:pPr>
      <w:r w:rsidRPr="00D62E18">
        <w:rPr>
          <w:rFonts w:ascii="Times New Roman" w:eastAsia="Times New Roman" w:hAnsi="Times New Roman" w:cs="Times New Roman"/>
          <w:sz w:val="28"/>
          <w:szCs w:val="28"/>
          <w:lang w:eastAsia="ru-RU"/>
        </w:rPr>
        <w:lastRenderedPageBreak/>
        <w:t>отношение населения и представителей бизнеса к коррупции как к явлению;</w:t>
      </w:r>
    </w:p>
    <w:p w14:paraId="7D806B87" w14:textId="49BC91BA" w:rsidR="008313D0" w:rsidRPr="00D62E18" w:rsidRDefault="00417BF6" w:rsidP="00926DD9">
      <w:pPr>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sz w:val="28"/>
          <w:szCs w:val="28"/>
          <w:lang w:eastAsia="ru-RU"/>
        </w:rPr>
      </w:pPr>
      <w:r w:rsidRPr="00D62E18">
        <w:rPr>
          <w:rFonts w:ascii="Times New Roman" w:eastAsia="Times New Roman" w:hAnsi="Times New Roman" w:cs="Times New Roman"/>
          <w:sz w:val="28"/>
          <w:szCs w:val="28"/>
          <w:lang w:eastAsia="ru-RU"/>
        </w:rPr>
        <w:t xml:space="preserve">анализ мнений граждан и представителей бизнеса о динамике коррупции и эффективности принимаемых антикоррупционных мер, в том числе субъективная оценка динамики коррупции, степени осведомленности о принимаемых </w:t>
      </w:r>
      <w:r w:rsidR="00C15614" w:rsidRPr="00D62E18">
        <w:rPr>
          <w:rFonts w:ascii="Times New Roman" w:eastAsia="Times New Roman" w:hAnsi="Times New Roman" w:cs="Times New Roman"/>
          <w:sz w:val="28"/>
          <w:szCs w:val="28"/>
          <w:lang w:eastAsia="ru-RU"/>
        </w:rPr>
        <w:t>а</w:t>
      </w:r>
      <w:r w:rsidRPr="00D62E18">
        <w:rPr>
          <w:rFonts w:ascii="Times New Roman" w:eastAsia="Times New Roman" w:hAnsi="Times New Roman" w:cs="Times New Roman"/>
          <w:sz w:val="28"/>
          <w:szCs w:val="28"/>
          <w:lang w:eastAsia="ru-RU"/>
        </w:rPr>
        <w:t>нтикоррупционных мерах, эффективности антикоррупционной политики.</w:t>
      </w:r>
    </w:p>
    <w:p w14:paraId="5AC75A3E" w14:textId="39D6E8FE" w:rsidR="00CA52A7" w:rsidRDefault="00EE022D" w:rsidP="00926DD9">
      <w:pPr>
        <w:pBdr>
          <w:top w:val="single" w:sz="4" w:space="0" w:color="FFFFFF"/>
          <w:left w:val="single" w:sz="4" w:space="0" w:color="FFFFFF"/>
          <w:bottom w:val="single" w:sz="4" w:space="31" w:color="FFFFFF"/>
          <w:right w:val="single" w:sz="4" w:space="0" w:color="FFFFFF"/>
        </w:pBdr>
        <w:spacing w:after="0"/>
        <w:ind w:firstLine="709"/>
        <w:jc w:val="both"/>
        <w:rPr>
          <w:rFonts w:ascii="Times New Roman" w:hAnsi="Times New Roman" w:cs="Times New Roman"/>
          <w:sz w:val="28"/>
          <w:szCs w:val="28"/>
        </w:rPr>
      </w:pPr>
      <w:r w:rsidRPr="00D62E18">
        <w:rPr>
          <w:rFonts w:ascii="Times New Roman" w:hAnsi="Times New Roman" w:cs="Times New Roman"/>
          <w:sz w:val="28"/>
          <w:szCs w:val="28"/>
        </w:rPr>
        <w:t xml:space="preserve">Впервые в 2022 году социологические исследования помимо традиционного социологического опроса проведены </w:t>
      </w:r>
      <w:r w:rsidRPr="00BE5765">
        <w:rPr>
          <w:rFonts w:ascii="Times New Roman" w:hAnsi="Times New Roman" w:cs="Times New Roman"/>
          <w:i/>
          <w:color w:val="5F497A" w:themeColor="accent4" w:themeShade="BF"/>
          <w:sz w:val="28"/>
          <w:szCs w:val="28"/>
        </w:rPr>
        <w:t>в форме фокус-групповых исследований</w:t>
      </w:r>
      <w:r w:rsidRPr="00D62E18">
        <w:rPr>
          <w:rFonts w:ascii="Times New Roman" w:hAnsi="Times New Roman" w:cs="Times New Roman"/>
          <w:color w:val="1F497D" w:themeColor="text2"/>
          <w:sz w:val="28"/>
          <w:szCs w:val="28"/>
        </w:rPr>
        <w:t xml:space="preserve"> </w:t>
      </w:r>
      <w:r w:rsidRPr="00D62E18">
        <w:rPr>
          <w:rFonts w:ascii="Times New Roman" w:hAnsi="Times New Roman" w:cs="Times New Roman"/>
          <w:sz w:val="28"/>
          <w:szCs w:val="28"/>
        </w:rPr>
        <w:t xml:space="preserve">с целью интерпретации и расширения показателей «бытовой» и «деловой» коррупции. </w:t>
      </w:r>
    </w:p>
    <w:p w14:paraId="3D3D0CC1" w14:textId="24A93736" w:rsidR="00D62E18" w:rsidRPr="00F36331" w:rsidRDefault="00F36331" w:rsidP="00926DD9">
      <w:pPr>
        <w:pBdr>
          <w:top w:val="single" w:sz="4" w:space="0" w:color="FFFFFF"/>
          <w:left w:val="single" w:sz="4" w:space="0" w:color="FFFFFF"/>
          <w:bottom w:val="single" w:sz="4" w:space="31" w:color="FFFFFF"/>
          <w:right w:val="single" w:sz="4" w:space="0" w:color="FFFFFF"/>
        </w:pBdr>
        <w:spacing w:after="0"/>
        <w:ind w:firstLine="709"/>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И</w:t>
      </w:r>
      <w:r w:rsidRPr="00F36331">
        <w:rPr>
          <w:rFonts w:ascii="Times New Roman" w:eastAsia="Times New Roman" w:hAnsi="Times New Roman" w:cs="Times New Roman"/>
          <w:color w:val="000000"/>
          <w:kern w:val="24"/>
          <w:sz w:val="28"/>
          <w:szCs w:val="28"/>
        </w:rPr>
        <w:t>нформаци</w:t>
      </w:r>
      <w:r>
        <w:rPr>
          <w:rFonts w:ascii="Times New Roman" w:eastAsia="Times New Roman" w:hAnsi="Times New Roman" w:cs="Times New Roman"/>
          <w:color w:val="000000"/>
          <w:kern w:val="24"/>
          <w:sz w:val="28"/>
          <w:szCs w:val="28"/>
        </w:rPr>
        <w:t>я</w:t>
      </w:r>
      <w:r w:rsidRPr="00F36331">
        <w:rPr>
          <w:rFonts w:ascii="Times New Roman" w:eastAsia="Times New Roman" w:hAnsi="Times New Roman" w:cs="Times New Roman"/>
          <w:color w:val="000000"/>
          <w:kern w:val="24"/>
          <w:sz w:val="28"/>
          <w:szCs w:val="28"/>
        </w:rPr>
        <w:t xml:space="preserve"> о результатах социологического исследования по оценке уровня коррупции в Новосибирской области в 2022 году </w:t>
      </w:r>
      <w:r>
        <w:rPr>
          <w:rFonts w:ascii="Times New Roman" w:eastAsia="Times New Roman" w:hAnsi="Times New Roman" w:cs="Times New Roman"/>
          <w:color w:val="000000"/>
          <w:kern w:val="24"/>
          <w:sz w:val="28"/>
          <w:szCs w:val="28"/>
        </w:rPr>
        <w:t xml:space="preserve">размещена </w:t>
      </w:r>
      <w:r w:rsidRPr="00F36331">
        <w:rPr>
          <w:rFonts w:ascii="Times New Roman" w:eastAsia="Times New Roman" w:hAnsi="Times New Roman" w:cs="Times New Roman"/>
          <w:color w:val="000000"/>
          <w:kern w:val="24"/>
          <w:sz w:val="28"/>
          <w:szCs w:val="28"/>
        </w:rPr>
        <w:t>на официальном сайте Губернатора Новосибирской области и Правительства Новосибирской области</w:t>
      </w:r>
      <w:r>
        <w:rPr>
          <w:rFonts w:ascii="Times New Roman" w:eastAsia="Times New Roman" w:hAnsi="Times New Roman" w:cs="Times New Roman"/>
          <w:color w:val="000000"/>
          <w:kern w:val="24"/>
          <w:sz w:val="28"/>
          <w:szCs w:val="28"/>
        </w:rPr>
        <w:t>.</w:t>
      </w:r>
    </w:p>
    <w:p w14:paraId="3AE2420D" w14:textId="101CB1AF" w:rsidR="00417BF6" w:rsidRDefault="00417BF6" w:rsidP="00D62E18">
      <w:pPr>
        <w:pBdr>
          <w:top w:val="single" w:sz="4" w:space="0" w:color="FFFFFF"/>
          <w:left w:val="single" w:sz="4" w:space="0" w:color="FFFFFF"/>
          <w:bottom w:val="single" w:sz="4" w:space="31" w:color="FFFFFF"/>
          <w:right w:val="single" w:sz="4" w:space="0" w:color="FFFFFF"/>
        </w:pBdr>
        <w:spacing w:after="0" w:line="264" w:lineRule="auto"/>
        <w:ind w:firstLine="709"/>
        <w:jc w:val="center"/>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br w:type="page"/>
      </w:r>
    </w:p>
    <w:p w14:paraId="150CC584" w14:textId="77777777" w:rsidR="00E37EB4" w:rsidRPr="0014345F" w:rsidRDefault="00E37EB4" w:rsidP="002C4407">
      <w:pPr>
        <w:pStyle w:val="docdata"/>
        <w:spacing w:before="0" w:beforeAutospacing="0" w:after="0" w:afterAutospacing="0" w:line="264" w:lineRule="auto"/>
        <w:jc w:val="center"/>
      </w:pPr>
      <w:r w:rsidRPr="00BE5765">
        <w:rPr>
          <w:b/>
          <w:bCs/>
          <w:color w:val="7030A0"/>
          <w:sz w:val="28"/>
          <w:szCs w:val="28"/>
        </w:rPr>
        <w:lastRenderedPageBreak/>
        <w:t>ЗАКЛЮЧЕНИЕ</w:t>
      </w:r>
    </w:p>
    <w:p w14:paraId="260215CC" w14:textId="77777777" w:rsidR="00E37EB4" w:rsidRPr="0071517E" w:rsidRDefault="00E37EB4" w:rsidP="002C4407">
      <w:pPr>
        <w:pStyle w:val="a3"/>
        <w:spacing w:before="0" w:beforeAutospacing="0" w:after="0" w:afterAutospacing="0" w:line="264" w:lineRule="auto"/>
        <w:jc w:val="both"/>
        <w:rPr>
          <w:color w:val="1F497D" w:themeColor="text2"/>
        </w:rPr>
      </w:pPr>
    </w:p>
    <w:p w14:paraId="390AF978" w14:textId="344AB9A3" w:rsidR="00E37EB4" w:rsidRPr="00C35F5F" w:rsidRDefault="006E0086" w:rsidP="00926DD9">
      <w:pPr>
        <w:pStyle w:val="a3"/>
        <w:spacing w:before="0" w:beforeAutospacing="0" w:after="0" w:afterAutospacing="0" w:line="276" w:lineRule="auto"/>
        <w:ind w:firstLine="709"/>
        <w:jc w:val="both"/>
        <w:rPr>
          <w:sz w:val="28"/>
          <w:szCs w:val="28"/>
        </w:rPr>
      </w:pPr>
      <w:r w:rsidRPr="00BE5765">
        <w:rPr>
          <w:i/>
          <w:color w:val="5F497A" w:themeColor="accent4" w:themeShade="BF"/>
          <w:sz w:val="28"/>
          <w:szCs w:val="28"/>
        </w:rPr>
        <w:t>Р</w:t>
      </w:r>
      <w:r w:rsidR="00E37EB4" w:rsidRPr="00BE5765">
        <w:rPr>
          <w:i/>
          <w:color w:val="5F497A" w:themeColor="accent4" w:themeShade="BF"/>
          <w:sz w:val="28"/>
          <w:szCs w:val="28"/>
        </w:rPr>
        <w:t>еализация государственной политики в сфере противодействия коррупции в Новосибирской области</w:t>
      </w:r>
      <w:r w:rsidR="00E37EB4" w:rsidRPr="0071517E">
        <w:rPr>
          <w:color w:val="1F497D" w:themeColor="text2"/>
          <w:sz w:val="28"/>
          <w:szCs w:val="28"/>
        </w:rPr>
        <w:t xml:space="preserve"> </w:t>
      </w:r>
      <w:r>
        <w:rPr>
          <w:color w:val="000000"/>
          <w:sz w:val="28"/>
          <w:szCs w:val="28"/>
        </w:rPr>
        <w:t>в</w:t>
      </w:r>
      <w:r w:rsidRPr="0014345F">
        <w:rPr>
          <w:color w:val="000000"/>
          <w:sz w:val="28"/>
          <w:szCs w:val="28"/>
        </w:rPr>
        <w:t xml:space="preserve"> 202</w:t>
      </w:r>
      <w:r>
        <w:rPr>
          <w:color w:val="000000"/>
          <w:sz w:val="28"/>
          <w:szCs w:val="28"/>
        </w:rPr>
        <w:t>3</w:t>
      </w:r>
      <w:r w:rsidRPr="0014345F">
        <w:rPr>
          <w:color w:val="000000"/>
          <w:sz w:val="28"/>
          <w:szCs w:val="28"/>
        </w:rPr>
        <w:t xml:space="preserve"> году </w:t>
      </w:r>
      <w:r w:rsidR="00E37EB4" w:rsidRPr="0014345F">
        <w:rPr>
          <w:color w:val="000000"/>
          <w:sz w:val="28"/>
          <w:szCs w:val="28"/>
        </w:rPr>
        <w:t>будет осуществляться</w:t>
      </w:r>
      <w:r w:rsidR="00F56146">
        <w:rPr>
          <w:color w:val="000000"/>
          <w:sz w:val="28"/>
          <w:szCs w:val="28"/>
        </w:rPr>
        <w:t>,</w:t>
      </w:r>
      <w:r w:rsidR="00E37EB4" w:rsidRPr="0014345F">
        <w:rPr>
          <w:color w:val="000000"/>
          <w:sz w:val="28"/>
          <w:szCs w:val="28"/>
        </w:rPr>
        <w:t xml:space="preserve"> исходя из </w:t>
      </w:r>
      <w:r w:rsidR="00E37EB4" w:rsidRPr="00BE5765">
        <w:rPr>
          <w:i/>
          <w:color w:val="5F497A" w:themeColor="accent4" w:themeShade="BF"/>
          <w:sz w:val="28"/>
          <w:szCs w:val="28"/>
        </w:rPr>
        <w:t>основных задач</w:t>
      </w:r>
      <w:r w:rsidR="00E37EB4" w:rsidRPr="0014345F">
        <w:rPr>
          <w:color w:val="000000"/>
          <w:sz w:val="28"/>
          <w:szCs w:val="28"/>
        </w:rPr>
        <w:t xml:space="preserve">, определенных в федеральном законодательстве и законодательстве Новосибирской области, а также </w:t>
      </w:r>
      <w:r w:rsidR="0088320D">
        <w:rPr>
          <w:color w:val="000000"/>
          <w:sz w:val="28"/>
          <w:szCs w:val="28"/>
        </w:rPr>
        <w:t xml:space="preserve">в </w:t>
      </w:r>
      <w:r w:rsidR="00E37EB4" w:rsidRPr="0088320D">
        <w:rPr>
          <w:sz w:val="28"/>
          <w:szCs w:val="28"/>
        </w:rPr>
        <w:t>Национальн</w:t>
      </w:r>
      <w:r w:rsidR="006A6D0C" w:rsidRPr="0088320D">
        <w:rPr>
          <w:sz w:val="28"/>
          <w:szCs w:val="28"/>
        </w:rPr>
        <w:t>ы</w:t>
      </w:r>
      <w:r w:rsidR="00E37EB4" w:rsidRPr="0088320D">
        <w:rPr>
          <w:sz w:val="28"/>
          <w:szCs w:val="28"/>
        </w:rPr>
        <w:t>м план</w:t>
      </w:r>
      <w:r w:rsidR="0088320D">
        <w:rPr>
          <w:sz w:val="28"/>
          <w:szCs w:val="28"/>
        </w:rPr>
        <w:t>е</w:t>
      </w:r>
      <w:r w:rsidR="00E37EB4" w:rsidRPr="0088320D">
        <w:rPr>
          <w:sz w:val="28"/>
          <w:szCs w:val="28"/>
        </w:rPr>
        <w:t xml:space="preserve"> противодействия коррупции на 202</w:t>
      </w:r>
      <w:r w:rsidR="00F56146">
        <w:rPr>
          <w:sz w:val="28"/>
          <w:szCs w:val="28"/>
        </w:rPr>
        <w:t>1</w:t>
      </w:r>
      <w:r w:rsidR="00755C63" w:rsidRPr="0088320D">
        <w:rPr>
          <w:sz w:val="28"/>
          <w:szCs w:val="28"/>
        </w:rPr>
        <w:t> </w:t>
      </w:r>
      <w:r w:rsidR="007779D1" w:rsidRPr="006570C2">
        <w:rPr>
          <w:sz w:val="28"/>
          <w:szCs w:val="28"/>
        </w:rPr>
        <w:t>–</w:t>
      </w:r>
      <w:r w:rsidR="00755C63" w:rsidRPr="0088320D">
        <w:rPr>
          <w:sz w:val="28"/>
          <w:szCs w:val="28"/>
        </w:rPr>
        <w:t> </w:t>
      </w:r>
      <w:r w:rsidR="00E37EB4" w:rsidRPr="0088320D">
        <w:rPr>
          <w:sz w:val="28"/>
          <w:szCs w:val="28"/>
        </w:rPr>
        <w:t>2024 годы, утвержденном</w:t>
      </w:r>
      <w:r w:rsidR="00433CAD" w:rsidRPr="0088320D">
        <w:rPr>
          <w:sz w:val="28"/>
          <w:szCs w:val="28"/>
        </w:rPr>
        <w:t xml:space="preserve"> Указом Президента Российской Федерации от 16.08.2021 №</w:t>
      </w:r>
      <w:r w:rsidR="00755C63" w:rsidRPr="0088320D">
        <w:rPr>
          <w:sz w:val="28"/>
          <w:szCs w:val="28"/>
        </w:rPr>
        <w:t> </w:t>
      </w:r>
      <w:r w:rsidR="00433CAD" w:rsidRPr="0088320D">
        <w:rPr>
          <w:sz w:val="28"/>
          <w:szCs w:val="28"/>
        </w:rPr>
        <w:t>478, программ</w:t>
      </w:r>
      <w:r w:rsidR="0088320D">
        <w:rPr>
          <w:sz w:val="28"/>
          <w:szCs w:val="28"/>
        </w:rPr>
        <w:t>е</w:t>
      </w:r>
      <w:r w:rsidR="00433CAD" w:rsidRPr="0088320D">
        <w:rPr>
          <w:sz w:val="28"/>
          <w:szCs w:val="28"/>
        </w:rPr>
        <w:t xml:space="preserve"> «Противодействие коррупции в Новосибирской области на 2021</w:t>
      </w:r>
      <w:r w:rsidR="00C35F5F">
        <w:rPr>
          <w:sz w:val="28"/>
          <w:szCs w:val="28"/>
        </w:rPr>
        <w:t xml:space="preserve"> – </w:t>
      </w:r>
      <w:r w:rsidR="00433CAD" w:rsidRPr="0088320D">
        <w:rPr>
          <w:sz w:val="28"/>
          <w:szCs w:val="28"/>
        </w:rPr>
        <w:t>2024 годы, утвержденной постановлением Губернатор</w:t>
      </w:r>
      <w:r w:rsidR="00347B00" w:rsidRPr="0088320D">
        <w:rPr>
          <w:sz w:val="28"/>
          <w:szCs w:val="28"/>
        </w:rPr>
        <w:t>а</w:t>
      </w:r>
      <w:r w:rsidR="00433CAD" w:rsidRPr="0088320D">
        <w:rPr>
          <w:sz w:val="28"/>
          <w:szCs w:val="28"/>
        </w:rPr>
        <w:t xml:space="preserve"> Новосибирской области от 27.09.2021 № 19</w:t>
      </w:r>
      <w:r w:rsidR="0088320D">
        <w:rPr>
          <w:sz w:val="28"/>
          <w:szCs w:val="28"/>
        </w:rPr>
        <w:t>4</w:t>
      </w:r>
      <w:r w:rsidR="00B776C9" w:rsidRPr="0088320D">
        <w:rPr>
          <w:sz w:val="28"/>
          <w:szCs w:val="28"/>
        </w:rPr>
        <w:t>,</w:t>
      </w:r>
      <w:r w:rsidR="00B776C9" w:rsidRPr="0088320D">
        <w:rPr>
          <w:bCs/>
          <w:sz w:val="28"/>
          <w:szCs w:val="28"/>
        </w:rPr>
        <w:t xml:space="preserve"> </w:t>
      </w:r>
      <w:r w:rsidR="006A6D0C" w:rsidRPr="0088320D">
        <w:rPr>
          <w:bCs/>
          <w:sz w:val="28"/>
          <w:szCs w:val="28"/>
        </w:rPr>
        <w:t>План</w:t>
      </w:r>
      <w:r w:rsidR="0088320D">
        <w:rPr>
          <w:bCs/>
          <w:sz w:val="28"/>
          <w:szCs w:val="28"/>
        </w:rPr>
        <w:t>е</w:t>
      </w:r>
      <w:r w:rsidR="006A6D0C" w:rsidRPr="0088320D">
        <w:rPr>
          <w:bCs/>
          <w:sz w:val="28"/>
          <w:szCs w:val="28"/>
        </w:rPr>
        <w:t xml:space="preserve"> совместных мероприятий Общественной палаты Новосибирской области, органов государственной власти Новосибирской области, государственных органов Новосибирской области по повышению роли гражданского общества в противодействии коррупции, </w:t>
      </w:r>
      <w:r w:rsidR="00B776C9" w:rsidRPr="0088320D">
        <w:rPr>
          <w:bCs/>
          <w:sz w:val="28"/>
          <w:szCs w:val="28"/>
        </w:rPr>
        <w:t>утвержденн</w:t>
      </w:r>
      <w:r w:rsidR="0088320D">
        <w:rPr>
          <w:bCs/>
          <w:sz w:val="28"/>
          <w:szCs w:val="28"/>
        </w:rPr>
        <w:t>о</w:t>
      </w:r>
      <w:r w:rsidR="006A6D0C" w:rsidRPr="0088320D">
        <w:rPr>
          <w:bCs/>
          <w:sz w:val="28"/>
          <w:szCs w:val="28"/>
        </w:rPr>
        <w:t>м</w:t>
      </w:r>
      <w:r w:rsidR="00B776C9" w:rsidRPr="0088320D">
        <w:rPr>
          <w:bCs/>
          <w:sz w:val="28"/>
          <w:szCs w:val="28"/>
        </w:rPr>
        <w:t xml:space="preserve"> распоряжением Губернатора Новосибирской области от 10.06.2021 № 87-р, программ</w:t>
      </w:r>
      <w:r w:rsidR="0088320D">
        <w:rPr>
          <w:bCs/>
          <w:sz w:val="28"/>
          <w:szCs w:val="28"/>
        </w:rPr>
        <w:t>е</w:t>
      </w:r>
      <w:r w:rsidR="00B776C9" w:rsidRPr="0088320D">
        <w:rPr>
          <w:bCs/>
          <w:sz w:val="28"/>
          <w:szCs w:val="28"/>
        </w:rPr>
        <w:t xml:space="preserve"> «Антикоррупционное просвещение в Новосибирской области на 2022</w:t>
      </w:r>
      <w:r w:rsidR="00C35F5F">
        <w:rPr>
          <w:bCs/>
          <w:sz w:val="28"/>
          <w:szCs w:val="28"/>
        </w:rPr>
        <w:t> – </w:t>
      </w:r>
      <w:r w:rsidR="00B776C9" w:rsidRPr="0088320D">
        <w:rPr>
          <w:bCs/>
          <w:sz w:val="28"/>
          <w:szCs w:val="28"/>
        </w:rPr>
        <w:t>2024 годы», утвержденной</w:t>
      </w:r>
      <w:r w:rsidR="00B776C9">
        <w:rPr>
          <w:bCs/>
          <w:sz w:val="28"/>
          <w:szCs w:val="28"/>
        </w:rPr>
        <w:t xml:space="preserve"> постановлением Правительства Новосибирской области от 15.02.2022 № 43-п.</w:t>
      </w:r>
    </w:p>
    <w:p w14:paraId="564C6851" w14:textId="77777777" w:rsidR="00FB3AFE" w:rsidRPr="006E0086" w:rsidRDefault="00FB3AFE" w:rsidP="00926DD9">
      <w:pPr>
        <w:pStyle w:val="af4"/>
        <w:spacing w:line="276" w:lineRule="auto"/>
        <w:ind w:firstLine="709"/>
        <w:jc w:val="both"/>
        <w:rPr>
          <w:rFonts w:ascii="Times New Roman" w:eastAsia="Times New Roman" w:hAnsi="Times New Roman" w:cs="Times New Roman"/>
          <w:sz w:val="28"/>
          <w:szCs w:val="28"/>
          <w:lang w:eastAsia="ru-RU"/>
        </w:rPr>
      </w:pPr>
      <w:r w:rsidRPr="00BE5765">
        <w:rPr>
          <w:rFonts w:ascii="Times New Roman" w:eastAsia="Times New Roman" w:hAnsi="Times New Roman" w:cs="Times New Roman"/>
          <w:i/>
          <w:color w:val="5F497A" w:themeColor="accent4" w:themeShade="BF"/>
          <w:sz w:val="28"/>
          <w:szCs w:val="28"/>
          <w:lang w:eastAsia="ru-RU"/>
        </w:rPr>
        <w:t>Приоритетными задачами</w:t>
      </w:r>
      <w:r w:rsidRPr="0071517E">
        <w:rPr>
          <w:rFonts w:ascii="Times New Roman" w:eastAsia="Times New Roman" w:hAnsi="Times New Roman" w:cs="Times New Roman"/>
          <w:color w:val="1F497D" w:themeColor="text2"/>
          <w:sz w:val="28"/>
          <w:szCs w:val="28"/>
          <w:lang w:eastAsia="ru-RU"/>
        </w:rPr>
        <w:t xml:space="preserve"> </w:t>
      </w:r>
      <w:r w:rsidRPr="006E0086">
        <w:rPr>
          <w:rFonts w:ascii="Times New Roman" w:eastAsia="Times New Roman" w:hAnsi="Times New Roman" w:cs="Times New Roman"/>
          <w:sz w:val="28"/>
          <w:szCs w:val="28"/>
          <w:lang w:eastAsia="ru-RU"/>
        </w:rPr>
        <w:t>деятельности в сфере противодействия коррупции в 2023 году остаются:</w:t>
      </w:r>
    </w:p>
    <w:p w14:paraId="4C4AC81D" w14:textId="170E138C" w:rsidR="00FB3AFE" w:rsidRPr="006E0086" w:rsidRDefault="00FB3AFE" w:rsidP="00926DD9">
      <w:pPr>
        <w:pStyle w:val="af4"/>
        <w:spacing w:line="276" w:lineRule="auto"/>
        <w:ind w:firstLine="709"/>
        <w:jc w:val="both"/>
        <w:rPr>
          <w:rFonts w:ascii="Times New Roman" w:eastAsia="Times New Roman" w:hAnsi="Times New Roman" w:cs="Times New Roman"/>
          <w:sz w:val="28"/>
          <w:szCs w:val="28"/>
          <w:lang w:eastAsia="ru-RU"/>
        </w:rPr>
      </w:pPr>
      <w:r w:rsidRPr="006E0086">
        <w:rPr>
          <w:rFonts w:ascii="Times New Roman" w:eastAsia="Times New Roman" w:hAnsi="Times New Roman" w:cs="Times New Roman"/>
          <w:sz w:val="28"/>
          <w:szCs w:val="28"/>
          <w:lang w:eastAsia="ru-RU"/>
        </w:rPr>
        <w:t>принятие системных мер по обеспечению соблюдения антикоррупционных запретов, ограничений и требований, исполнения обязанностей, в том числе с учетом изменений в законодательстве, лицами, замещающими государственные и муниципальные должности, гражданскими служащими, муниципальными служащими;</w:t>
      </w:r>
    </w:p>
    <w:p w14:paraId="6BEBCE75" w14:textId="77777777" w:rsidR="00FB3AFE" w:rsidRPr="006E0086" w:rsidRDefault="00FB3AFE" w:rsidP="00926DD9">
      <w:pPr>
        <w:pStyle w:val="af4"/>
        <w:spacing w:line="276" w:lineRule="auto"/>
        <w:ind w:firstLine="709"/>
        <w:jc w:val="both"/>
        <w:rPr>
          <w:rFonts w:ascii="Times New Roman" w:eastAsia="Times New Roman" w:hAnsi="Times New Roman" w:cs="Times New Roman"/>
          <w:sz w:val="28"/>
          <w:szCs w:val="28"/>
          <w:lang w:eastAsia="ru-RU"/>
        </w:rPr>
      </w:pPr>
      <w:r w:rsidRPr="006E0086">
        <w:rPr>
          <w:rFonts w:ascii="Times New Roman" w:eastAsia="Times New Roman" w:hAnsi="Times New Roman" w:cs="Times New Roman"/>
          <w:sz w:val="28"/>
          <w:szCs w:val="28"/>
          <w:lang w:eastAsia="ru-RU"/>
        </w:rPr>
        <w:t>анализ работы по оценке коррупционных рисков, возникающих при реализации функций, их минимизации, проводимой ежегодно в исполнительных органах и органах местного самоуправления;</w:t>
      </w:r>
    </w:p>
    <w:p w14:paraId="505C5B1C" w14:textId="77777777" w:rsidR="00FB3AFE" w:rsidRPr="006E0086" w:rsidRDefault="00FB3AFE" w:rsidP="00926DD9">
      <w:pPr>
        <w:pStyle w:val="af4"/>
        <w:spacing w:line="276" w:lineRule="auto"/>
        <w:ind w:firstLine="709"/>
        <w:jc w:val="both"/>
        <w:rPr>
          <w:rFonts w:ascii="Times New Roman" w:eastAsia="Times New Roman" w:hAnsi="Times New Roman" w:cs="Times New Roman"/>
          <w:sz w:val="28"/>
          <w:szCs w:val="28"/>
          <w:lang w:eastAsia="ru-RU"/>
        </w:rPr>
      </w:pPr>
      <w:r w:rsidRPr="006E0086">
        <w:rPr>
          <w:rFonts w:ascii="Times New Roman" w:eastAsia="Times New Roman" w:hAnsi="Times New Roman" w:cs="Times New Roman"/>
          <w:sz w:val="28"/>
          <w:szCs w:val="28"/>
          <w:lang w:eastAsia="ru-RU"/>
        </w:rPr>
        <w:t>мониторинг деятельности подведомственных организаций по противодействию коррупции, в том числе с использованием дистанционных форм;</w:t>
      </w:r>
    </w:p>
    <w:p w14:paraId="02201DB6" w14:textId="77777777" w:rsidR="00FB3AFE" w:rsidRPr="006E0086" w:rsidRDefault="00FB3AFE" w:rsidP="00926DD9">
      <w:pPr>
        <w:pStyle w:val="af4"/>
        <w:spacing w:line="276" w:lineRule="auto"/>
        <w:ind w:firstLine="709"/>
        <w:jc w:val="both"/>
        <w:rPr>
          <w:rFonts w:ascii="Times New Roman" w:eastAsia="Times New Roman" w:hAnsi="Times New Roman" w:cs="Times New Roman"/>
          <w:sz w:val="28"/>
          <w:szCs w:val="28"/>
          <w:lang w:eastAsia="ru-RU"/>
        </w:rPr>
      </w:pPr>
      <w:r w:rsidRPr="006E0086">
        <w:rPr>
          <w:rFonts w:ascii="Times New Roman" w:eastAsia="Times New Roman" w:hAnsi="Times New Roman" w:cs="Times New Roman"/>
          <w:sz w:val="28"/>
          <w:szCs w:val="28"/>
          <w:lang w:eastAsia="ru-RU"/>
        </w:rPr>
        <w:t>анализ родственных связей должностных лиц исполнительных органов и подведомственных организаций в целях предотвращения конфликта интересов;</w:t>
      </w:r>
    </w:p>
    <w:p w14:paraId="25208F1C" w14:textId="77777777" w:rsidR="00FB3AFE" w:rsidRPr="006E0086" w:rsidRDefault="00FB3AFE" w:rsidP="00926DD9">
      <w:pPr>
        <w:pStyle w:val="af4"/>
        <w:spacing w:line="276" w:lineRule="auto"/>
        <w:ind w:firstLine="709"/>
        <w:jc w:val="both"/>
        <w:rPr>
          <w:rFonts w:ascii="Times New Roman" w:eastAsia="Times New Roman" w:hAnsi="Times New Roman" w:cs="Times New Roman"/>
          <w:sz w:val="28"/>
          <w:szCs w:val="28"/>
          <w:lang w:eastAsia="ru-RU"/>
        </w:rPr>
      </w:pPr>
      <w:r w:rsidRPr="006E0086">
        <w:rPr>
          <w:rFonts w:ascii="Times New Roman" w:eastAsia="Times New Roman" w:hAnsi="Times New Roman" w:cs="Times New Roman"/>
          <w:sz w:val="28"/>
          <w:szCs w:val="28"/>
          <w:lang w:eastAsia="ru-RU"/>
        </w:rPr>
        <w:t>совершенствование работы по профилактике правонарушений, в том числе коррупционной направленности, выявляемых в сфере реализации национальных и федеральных проектов;</w:t>
      </w:r>
    </w:p>
    <w:p w14:paraId="23CE6729" w14:textId="3A6D4600" w:rsidR="0053034A" w:rsidRPr="00D62E18" w:rsidRDefault="00FB3AFE" w:rsidP="00926DD9">
      <w:pPr>
        <w:pStyle w:val="af4"/>
        <w:spacing w:line="276" w:lineRule="auto"/>
        <w:ind w:firstLine="709"/>
        <w:jc w:val="both"/>
        <w:rPr>
          <w:rFonts w:ascii="Times New Roman" w:eastAsia="Times New Roman" w:hAnsi="Times New Roman" w:cs="Times New Roman"/>
          <w:sz w:val="28"/>
          <w:szCs w:val="28"/>
          <w:lang w:eastAsia="ru-RU"/>
        </w:rPr>
      </w:pPr>
      <w:r w:rsidRPr="006E0086">
        <w:rPr>
          <w:rFonts w:ascii="Times New Roman" w:eastAsia="Times New Roman" w:hAnsi="Times New Roman" w:cs="Times New Roman"/>
          <w:sz w:val="28"/>
          <w:szCs w:val="28"/>
          <w:lang w:eastAsia="ru-RU"/>
        </w:rPr>
        <w:t xml:space="preserve">реализация разработанного механизма выявления государственными и муниципальными заказчиками в ходе закупок товаров, работ, услуг для </w:t>
      </w:r>
      <w:r w:rsidRPr="006E0086">
        <w:rPr>
          <w:rFonts w:ascii="Times New Roman" w:eastAsia="Times New Roman" w:hAnsi="Times New Roman" w:cs="Times New Roman"/>
          <w:sz w:val="28"/>
          <w:szCs w:val="28"/>
          <w:lang w:eastAsia="ru-RU"/>
        </w:rPr>
        <w:lastRenderedPageBreak/>
        <w:t>обеспечения государственных и муниципальных нужд признаков конфликта интересов, скрытой аффилированности, включая типовые ситуации, которые могут свидетельствовать о наличии последней.</w:t>
      </w:r>
    </w:p>
    <w:p w14:paraId="5C544F30" w14:textId="77777777" w:rsidR="00F125B9" w:rsidRPr="0014345F" w:rsidRDefault="00F125B9" w:rsidP="0071517E">
      <w:pPr>
        <w:pStyle w:val="Normal0"/>
        <w:spacing w:after="0" w:line="240" w:lineRule="auto"/>
        <w:jc w:val="center"/>
      </w:pPr>
    </w:p>
    <w:sectPr w:rsidR="00F125B9" w:rsidRPr="0014345F" w:rsidSect="0036180F">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B7A23" w14:textId="77777777" w:rsidR="00D97DE2" w:rsidRDefault="00D97DE2" w:rsidP="00762A3D">
      <w:pPr>
        <w:spacing w:after="0" w:line="240" w:lineRule="auto"/>
      </w:pPr>
      <w:r>
        <w:separator/>
      </w:r>
    </w:p>
  </w:endnote>
  <w:endnote w:type="continuationSeparator" w:id="0">
    <w:p w14:paraId="401C9616" w14:textId="77777777" w:rsidR="00D97DE2" w:rsidRDefault="00D97DE2" w:rsidP="0076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FB59F" w14:textId="77777777" w:rsidR="00D97DE2" w:rsidRDefault="00D97DE2" w:rsidP="00762A3D">
      <w:pPr>
        <w:spacing w:after="0" w:line="240" w:lineRule="auto"/>
      </w:pPr>
      <w:r>
        <w:separator/>
      </w:r>
    </w:p>
  </w:footnote>
  <w:footnote w:type="continuationSeparator" w:id="0">
    <w:p w14:paraId="1EA2A9BB" w14:textId="77777777" w:rsidR="00D97DE2" w:rsidRDefault="00D97DE2" w:rsidP="00762A3D">
      <w:pPr>
        <w:spacing w:after="0" w:line="240" w:lineRule="auto"/>
      </w:pPr>
      <w:r>
        <w:continuationSeparator/>
      </w:r>
    </w:p>
  </w:footnote>
  <w:footnote w:id="1">
    <w:p w14:paraId="63E49A0B" w14:textId="77777777" w:rsidR="00A84E8F" w:rsidRPr="006E3D4F" w:rsidRDefault="00A84E8F" w:rsidP="00E12F68">
      <w:pPr>
        <w:pStyle w:val="a9"/>
        <w:ind w:firstLine="567"/>
        <w:rPr>
          <w:rFonts w:ascii="Times New Roman" w:hAnsi="Times New Roman"/>
        </w:rPr>
      </w:pPr>
      <w:r w:rsidRPr="006E3D4F">
        <w:rPr>
          <w:rStyle w:val="ab"/>
          <w:rFonts w:ascii="Times New Roman" w:hAnsi="Times New Roman"/>
        </w:rPr>
        <w:footnoteRef/>
      </w:r>
      <w:r w:rsidRPr="006E3D4F">
        <w:rPr>
          <w:rFonts w:ascii="Times New Roman" w:hAnsi="Times New Roman"/>
        </w:rPr>
        <w:t xml:space="preserve"> </w:t>
      </w:r>
      <w:hyperlink r:id="rId1" w:history="1">
        <w:r w:rsidRPr="006E3D4F">
          <w:rPr>
            <w:rFonts w:ascii="Times New Roman" w:hAnsi="Times New Roman"/>
          </w:rPr>
          <w:t>http://www.nso.ru/page/26942</w:t>
        </w:r>
      </w:hyperlink>
      <w:r>
        <w:rPr>
          <w:rFonts w:ascii="Times New Roman" w:hAnsi="Times New Roman"/>
        </w:rPr>
        <w:t>.</w:t>
      </w:r>
    </w:p>
  </w:footnote>
  <w:footnote w:id="2">
    <w:p w14:paraId="312F311B" w14:textId="77777777" w:rsidR="00A84E8F" w:rsidRPr="003C5E5C" w:rsidRDefault="00A84E8F">
      <w:pPr>
        <w:pStyle w:val="a9"/>
        <w:rPr>
          <w:rFonts w:ascii="Times New Roman" w:hAnsi="Times New Roman"/>
        </w:rPr>
      </w:pPr>
      <w:r w:rsidRPr="003C5E5C">
        <w:rPr>
          <w:rStyle w:val="ab"/>
          <w:rFonts w:ascii="Times New Roman" w:hAnsi="Times New Roman"/>
        </w:rPr>
        <w:footnoteRef/>
      </w:r>
      <w:r w:rsidRPr="003C5E5C">
        <w:rPr>
          <w:rFonts w:ascii="Times New Roman" w:hAnsi="Times New Roman"/>
        </w:rPr>
        <w:t xml:space="preserve"> http://dem.nso.ru.</w:t>
      </w:r>
    </w:p>
  </w:footnote>
  <w:footnote w:id="3">
    <w:p w14:paraId="4CAD30C0" w14:textId="77777777" w:rsidR="00A84E8F" w:rsidRPr="000C2D87" w:rsidRDefault="00A84E8F" w:rsidP="00527D0F">
      <w:pPr>
        <w:pStyle w:val="a9"/>
        <w:ind w:right="-2" w:firstLine="567"/>
        <w:rPr>
          <w:rFonts w:ascii="Times New Roman" w:hAnsi="Times New Roman"/>
        </w:rPr>
      </w:pPr>
      <w:r w:rsidRPr="00171706">
        <w:rPr>
          <w:rStyle w:val="ab"/>
        </w:rPr>
        <w:footnoteRef/>
      </w:r>
      <w:r w:rsidRPr="00171706">
        <w:rPr>
          <w:rStyle w:val="ab"/>
        </w:rPr>
        <w:t xml:space="preserve"> </w:t>
      </w:r>
      <w:hyperlink r:id="rId2" w:history="1">
        <w:r w:rsidRPr="00171706">
          <w:rPr>
            <w:rFonts w:ascii="Times New Roman" w:hAnsi="Times New Roman"/>
          </w:rPr>
          <w:t>http://www.nso.ru/page/13944</w:t>
        </w:r>
      </w:hyperlink>
      <w:r w:rsidRPr="00171706">
        <w:rPr>
          <w:rFonts w:ascii="Times New Roman" w:hAnsi="Times New Roman"/>
        </w:rPr>
        <w:t>.</w:t>
      </w:r>
    </w:p>
  </w:footnote>
  <w:footnote w:id="4">
    <w:p w14:paraId="6D937631" w14:textId="77777777" w:rsidR="00A84E8F" w:rsidRPr="002253C8" w:rsidRDefault="00A84E8F" w:rsidP="00753A3B">
      <w:pPr>
        <w:pStyle w:val="a9"/>
        <w:ind w:firstLine="567"/>
        <w:rPr>
          <w:rFonts w:ascii="Times New Roman" w:hAnsi="Times New Roman"/>
        </w:rPr>
      </w:pPr>
      <w:r>
        <w:rPr>
          <w:rStyle w:val="ab"/>
        </w:rPr>
        <w:footnoteRef/>
      </w:r>
      <w:r>
        <w:t xml:space="preserve"> </w:t>
      </w:r>
      <w:r w:rsidRPr="002253C8">
        <w:rPr>
          <w:rFonts w:ascii="Times New Roman" w:hAnsi="Times New Roman"/>
        </w:rPr>
        <w:t>Решения Комиссии от 17.03.2020, 06.10.2021.</w:t>
      </w:r>
    </w:p>
  </w:footnote>
  <w:footnote w:id="5">
    <w:p w14:paraId="68580BFB" w14:textId="7B9366DD" w:rsidR="00A84E8F" w:rsidRPr="000E7AAA" w:rsidRDefault="00A84E8F" w:rsidP="00573081">
      <w:pPr>
        <w:pStyle w:val="a9"/>
        <w:ind w:firstLine="709"/>
        <w:jc w:val="both"/>
        <w:rPr>
          <w:rFonts w:ascii="Times New Roman" w:hAnsi="Times New Roman"/>
        </w:rPr>
      </w:pPr>
      <w:r w:rsidRPr="000E7AAA">
        <w:rPr>
          <w:rStyle w:val="ab"/>
          <w:rFonts w:ascii="Times New Roman" w:hAnsi="Times New Roman"/>
        </w:rPr>
        <w:footnoteRef/>
      </w:r>
      <w:r w:rsidRPr="000E7AAA">
        <w:rPr>
          <w:rFonts w:ascii="Times New Roman" w:hAnsi="Times New Roman"/>
        </w:rPr>
        <w:t xml:space="preserve"> Отдел администрации в соответствии с Положением об органе Новосибирской области по профилактике коррупционных и иных правонарушений, утвержденным постановлением Губернатора Новоси</w:t>
      </w:r>
      <w:r>
        <w:rPr>
          <w:rFonts w:ascii="Times New Roman" w:hAnsi="Times New Roman"/>
        </w:rPr>
        <w:t>бирской области от 19.10.2020 № </w:t>
      </w:r>
      <w:r w:rsidRPr="000E7AAA">
        <w:rPr>
          <w:rFonts w:ascii="Times New Roman" w:hAnsi="Times New Roman"/>
        </w:rPr>
        <w:t>186, осуществляет функции органа Новосибирской области по профилактике коррупционных и иных правонарушений</w:t>
      </w:r>
      <w:r>
        <w:rPr>
          <w:rFonts w:ascii="Times New Roman" w:hAnsi="Times New Roman"/>
        </w:rPr>
        <w:t>.</w:t>
      </w:r>
    </w:p>
  </w:footnote>
  <w:footnote w:id="6">
    <w:p w14:paraId="49AD265D" w14:textId="50179B7D" w:rsidR="00A84E8F" w:rsidRDefault="00A84E8F" w:rsidP="00A6192D">
      <w:pPr>
        <w:pStyle w:val="a9"/>
        <w:ind w:firstLine="709"/>
      </w:pPr>
      <w:r>
        <w:rPr>
          <w:rStyle w:val="ab"/>
        </w:rPr>
        <w:footnoteRef/>
      </w:r>
      <w:r>
        <w:t xml:space="preserve"> </w:t>
      </w:r>
      <w:r w:rsidRPr="00A6192D">
        <w:rPr>
          <w:rFonts w:ascii="Times New Roman" w:hAnsi="Times New Roman"/>
        </w:rPr>
        <w:t>http://www.nso.ru/page/32081</w:t>
      </w:r>
    </w:p>
  </w:footnote>
  <w:footnote w:id="7">
    <w:p w14:paraId="0F731D9F" w14:textId="77777777" w:rsidR="00A84E8F" w:rsidRPr="00910AEE" w:rsidRDefault="00A84E8F" w:rsidP="00544FCA">
      <w:pPr>
        <w:pStyle w:val="a9"/>
        <w:ind w:firstLine="567"/>
        <w:rPr>
          <w:rFonts w:ascii="Times New Roman" w:hAnsi="Times New Roman"/>
        </w:rPr>
      </w:pPr>
      <w:r w:rsidRPr="00910AEE">
        <w:rPr>
          <w:rStyle w:val="ab"/>
          <w:rFonts w:ascii="Times New Roman" w:hAnsi="Times New Roman"/>
        </w:rPr>
        <w:footnoteRef/>
      </w:r>
      <w:r w:rsidRPr="00910AEE">
        <w:rPr>
          <w:rFonts w:ascii="Times New Roman" w:hAnsi="Times New Roman"/>
        </w:rPr>
        <w:t> </w:t>
      </w:r>
      <w:r w:rsidRPr="00910AEE">
        <w:rPr>
          <w:rFonts w:ascii="Times New Roman" w:eastAsia="Times New Roman" w:hAnsi="Times New Roman"/>
        </w:rPr>
        <w:t>www.egrul.nalog.ru.</w:t>
      </w:r>
    </w:p>
  </w:footnote>
  <w:footnote w:id="8">
    <w:p w14:paraId="79D53AF2" w14:textId="77777777" w:rsidR="00A84E8F" w:rsidRPr="00B74C3E" w:rsidRDefault="00A84E8F" w:rsidP="00544FCA">
      <w:pPr>
        <w:pStyle w:val="a9"/>
        <w:ind w:firstLine="567"/>
        <w:rPr>
          <w:rFonts w:ascii="Times New Roman" w:eastAsia="Times New Roman" w:hAnsi="Times New Roman"/>
          <w:color w:val="000000" w:themeColor="text1"/>
          <w:lang w:eastAsia="ru-RU"/>
        </w:rPr>
      </w:pPr>
      <w:r>
        <w:rPr>
          <w:rStyle w:val="ab"/>
        </w:rPr>
        <w:footnoteRef/>
      </w:r>
      <w:r>
        <w:t xml:space="preserve"> </w:t>
      </w:r>
      <w:r w:rsidRPr="00B74C3E">
        <w:rPr>
          <w:rFonts w:ascii="Times New Roman" w:eastAsia="Times New Roman" w:hAnsi="Times New Roman"/>
          <w:color w:val="000000" w:themeColor="text1"/>
          <w:lang w:eastAsia="ru-RU"/>
        </w:rPr>
        <w:t>С учетом лиц, представивших уведомления об отсутствии сделок.</w:t>
      </w:r>
    </w:p>
  </w:footnote>
  <w:footnote w:id="9">
    <w:p w14:paraId="04434363" w14:textId="1020EA41" w:rsidR="00A84E8F" w:rsidRPr="00C830BB" w:rsidRDefault="00A84E8F" w:rsidP="00544FCA">
      <w:pPr>
        <w:pStyle w:val="Normal0"/>
        <w:pBdr>
          <w:top w:val="nil"/>
          <w:left w:val="nil"/>
          <w:bottom w:val="nil"/>
          <w:right w:val="nil"/>
          <w:between w:val="nil"/>
        </w:pBdr>
        <w:spacing w:after="0" w:line="240" w:lineRule="auto"/>
        <w:ind w:firstLine="567"/>
        <w:rPr>
          <w:rFonts w:ascii="Times New Roman" w:eastAsia="Times New Roman" w:hAnsi="Times New Roman" w:cs="Times New Roman"/>
          <w:color w:val="000000" w:themeColor="text1"/>
          <w:sz w:val="20"/>
          <w:szCs w:val="20"/>
        </w:rPr>
      </w:pPr>
      <w:r w:rsidRPr="00C830BB">
        <w:rPr>
          <w:rFonts w:ascii="Times New Roman" w:hAnsi="Times New Roman" w:cs="Times New Roman"/>
          <w:color w:val="000000" w:themeColor="text1"/>
          <w:sz w:val="20"/>
          <w:szCs w:val="20"/>
          <w:vertAlign w:val="superscript"/>
        </w:rPr>
        <w:footnoteRef/>
      </w:r>
      <w:r>
        <w:rPr>
          <w:rFonts w:ascii="Times New Roman" w:eastAsia="Times New Roman" w:hAnsi="Times New Roman" w:cs="Times New Roman"/>
          <w:color w:val="000000" w:themeColor="text1"/>
          <w:sz w:val="20"/>
          <w:szCs w:val="20"/>
        </w:rPr>
        <w:t xml:space="preserve"> В 2021 году </w:t>
      </w:r>
      <w:r w:rsidRPr="007779D1">
        <w:rPr>
          <w:rFonts w:ascii="Times New Roman" w:eastAsia="Times New Roman" w:hAnsi="Times New Roman" w:cs="Times New Roman"/>
          <w:color w:val="000000" w:themeColor="text1"/>
          <w:sz w:val="20"/>
          <w:szCs w:val="20"/>
        </w:rPr>
        <w:t>–</w:t>
      </w:r>
      <w:r w:rsidRPr="00C830BB">
        <w:rPr>
          <w:rFonts w:ascii="Times New Roman" w:eastAsia="Times New Roman" w:hAnsi="Times New Roman" w:cs="Times New Roman"/>
          <w:color w:val="000000" w:themeColor="text1"/>
          <w:sz w:val="20"/>
          <w:szCs w:val="20"/>
        </w:rPr>
        <w:t> 5 559 лица данной категории.</w:t>
      </w:r>
    </w:p>
  </w:footnote>
  <w:footnote w:id="10">
    <w:p w14:paraId="237CEEFB" w14:textId="058E4F66" w:rsidR="00A84E8F" w:rsidRPr="00C830BB" w:rsidRDefault="00A84E8F" w:rsidP="00544FCA">
      <w:pPr>
        <w:pStyle w:val="Normal0"/>
        <w:pBdr>
          <w:top w:val="nil"/>
          <w:left w:val="nil"/>
          <w:bottom w:val="nil"/>
          <w:right w:val="nil"/>
          <w:between w:val="nil"/>
        </w:pBdr>
        <w:spacing w:after="0" w:line="240" w:lineRule="auto"/>
        <w:ind w:firstLine="567"/>
        <w:rPr>
          <w:rFonts w:ascii="Times New Roman" w:eastAsia="Times New Roman" w:hAnsi="Times New Roman" w:cs="Times New Roman"/>
          <w:color w:val="000000" w:themeColor="text1"/>
          <w:sz w:val="20"/>
          <w:szCs w:val="20"/>
        </w:rPr>
      </w:pPr>
      <w:r w:rsidRPr="00C830BB">
        <w:rPr>
          <w:rFonts w:ascii="Times New Roman" w:hAnsi="Times New Roman" w:cs="Times New Roman"/>
          <w:color w:val="000000" w:themeColor="text1"/>
          <w:sz w:val="20"/>
          <w:szCs w:val="20"/>
          <w:vertAlign w:val="superscript"/>
        </w:rPr>
        <w:footnoteRef/>
      </w:r>
      <w:r w:rsidRPr="00C830BB">
        <w:rPr>
          <w:rFonts w:ascii="Times New Roman" w:eastAsia="Times New Roman" w:hAnsi="Times New Roman" w:cs="Times New Roman"/>
          <w:color w:val="000000" w:themeColor="text1"/>
          <w:sz w:val="20"/>
          <w:szCs w:val="20"/>
        </w:rPr>
        <w:t xml:space="preserve"> В 2021 году </w:t>
      </w:r>
      <w:r w:rsidRPr="007779D1">
        <w:rPr>
          <w:rFonts w:ascii="Times New Roman" w:eastAsia="Times New Roman" w:hAnsi="Times New Roman" w:cs="Times New Roman"/>
          <w:color w:val="000000" w:themeColor="text1"/>
          <w:sz w:val="20"/>
          <w:szCs w:val="20"/>
        </w:rPr>
        <w:t>–</w:t>
      </w:r>
      <w:r w:rsidRPr="00C830BB">
        <w:rPr>
          <w:rFonts w:ascii="Times New Roman" w:eastAsia="Times New Roman" w:hAnsi="Times New Roman" w:cs="Times New Roman"/>
          <w:color w:val="000000" w:themeColor="text1"/>
          <w:sz w:val="20"/>
          <w:szCs w:val="20"/>
        </w:rPr>
        <w:t> 99,8 % лиц от числа обязанных.</w:t>
      </w:r>
    </w:p>
  </w:footnote>
  <w:footnote w:id="11">
    <w:p w14:paraId="0AE8C7A3" w14:textId="6FBE36B6" w:rsidR="00A84E8F" w:rsidRPr="00C830BB" w:rsidRDefault="00A84E8F" w:rsidP="00544FCA">
      <w:pPr>
        <w:pStyle w:val="Normal0"/>
        <w:pBdr>
          <w:top w:val="nil"/>
          <w:left w:val="nil"/>
          <w:bottom w:val="nil"/>
          <w:right w:val="nil"/>
          <w:between w:val="nil"/>
        </w:pBdr>
        <w:spacing w:after="0" w:line="240" w:lineRule="auto"/>
        <w:ind w:firstLine="567"/>
        <w:rPr>
          <w:rFonts w:ascii="Times New Roman" w:eastAsia="Times New Roman" w:hAnsi="Times New Roman" w:cs="Times New Roman"/>
          <w:color w:val="000000" w:themeColor="text1"/>
          <w:sz w:val="20"/>
          <w:szCs w:val="20"/>
        </w:rPr>
      </w:pPr>
      <w:r w:rsidRPr="00C830BB">
        <w:rPr>
          <w:rFonts w:ascii="Times New Roman" w:hAnsi="Times New Roman" w:cs="Times New Roman"/>
          <w:color w:val="000000" w:themeColor="text1"/>
          <w:sz w:val="20"/>
          <w:szCs w:val="20"/>
          <w:vertAlign w:val="superscript"/>
        </w:rPr>
        <w:footnoteRef/>
      </w:r>
      <w:r w:rsidRPr="00C830BB">
        <w:rPr>
          <w:rFonts w:ascii="Times New Roman" w:eastAsia="Times New Roman" w:hAnsi="Times New Roman" w:cs="Times New Roman"/>
          <w:color w:val="000000" w:themeColor="text1"/>
          <w:sz w:val="20"/>
          <w:szCs w:val="20"/>
        </w:rPr>
        <w:t xml:space="preserve"> В 2021 году </w:t>
      </w:r>
      <w:r w:rsidRPr="007779D1">
        <w:rPr>
          <w:rFonts w:ascii="Times New Roman" w:eastAsia="Times New Roman" w:hAnsi="Times New Roman" w:cs="Times New Roman"/>
          <w:color w:val="000000" w:themeColor="text1"/>
          <w:sz w:val="20"/>
          <w:szCs w:val="20"/>
        </w:rPr>
        <w:t>–</w:t>
      </w:r>
      <w:r w:rsidRPr="00C830BB">
        <w:rPr>
          <w:rFonts w:ascii="Times New Roman" w:eastAsia="Times New Roman" w:hAnsi="Times New Roman" w:cs="Times New Roman"/>
          <w:color w:val="000000" w:themeColor="text1"/>
          <w:sz w:val="20"/>
          <w:szCs w:val="20"/>
        </w:rPr>
        <w:t xml:space="preserve"> 11 лиц, замещающих муниципальные должности. </w:t>
      </w:r>
    </w:p>
  </w:footnote>
  <w:footnote w:id="12">
    <w:p w14:paraId="1F3F7163" w14:textId="743EC2B7" w:rsidR="00A84E8F" w:rsidRPr="00494C26" w:rsidRDefault="00A84E8F" w:rsidP="00544FCA">
      <w:pPr>
        <w:pStyle w:val="Normal0"/>
        <w:keepNext/>
        <w:tabs>
          <w:tab w:val="left" w:pos="10206"/>
        </w:tabs>
        <w:spacing w:after="0" w:line="240" w:lineRule="auto"/>
        <w:ind w:firstLine="567"/>
        <w:jc w:val="both"/>
        <w:rPr>
          <w:rFonts w:ascii="Times New Roman" w:eastAsia="Times New Roman" w:hAnsi="Times New Roman" w:cs="Times New Roman"/>
          <w:sz w:val="20"/>
          <w:szCs w:val="20"/>
        </w:rPr>
      </w:pPr>
      <w:r w:rsidRPr="00C830BB">
        <w:rPr>
          <w:rFonts w:ascii="Times New Roman" w:hAnsi="Times New Roman" w:cs="Times New Roman"/>
          <w:color w:val="000000" w:themeColor="text1"/>
          <w:sz w:val="20"/>
          <w:szCs w:val="20"/>
          <w:vertAlign w:val="superscript"/>
        </w:rPr>
        <w:footnoteRef/>
      </w:r>
      <w:r w:rsidRPr="00C830BB">
        <w:rPr>
          <w:rFonts w:ascii="Times New Roman" w:eastAsia="Times New Roman" w:hAnsi="Times New Roman" w:cs="Times New Roman"/>
          <w:color w:val="000000" w:themeColor="text1"/>
          <w:sz w:val="20"/>
          <w:szCs w:val="20"/>
        </w:rPr>
        <w:t> В 2021 году </w:t>
      </w:r>
      <w:r w:rsidRPr="007779D1">
        <w:rPr>
          <w:rFonts w:ascii="Times New Roman" w:eastAsia="Times New Roman" w:hAnsi="Times New Roman" w:cs="Times New Roman"/>
          <w:color w:val="000000" w:themeColor="text1"/>
          <w:sz w:val="20"/>
          <w:szCs w:val="20"/>
        </w:rPr>
        <w:t>–</w:t>
      </w:r>
      <w:r w:rsidRPr="00C830BB">
        <w:rPr>
          <w:rFonts w:ascii="Times New Roman" w:eastAsia="Times New Roman" w:hAnsi="Times New Roman" w:cs="Times New Roman"/>
          <w:color w:val="000000" w:themeColor="text1"/>
          <w:sz w:val="20"/>
          <w:szCs w:val="20"/>
        </w:rPr>
        <w:t> 3 лица, замещающих муниципальные должности</w:t>
      </w:r>
      <w:r w:rsidRPr="00C830BB">
        <w:rPr>
          <w:rFonts w:ascii="Times New Roman" w:eastAsia="Times New Roman" w:hAnsi="Times New Roman" w:cs="Times New Roman"/>
          <w:sz w:val="20"/>
          <w:szCs w:val="20"/>
        </w:rPr>
        <w:t>.</w:t>
      </w:r>
    </w:p>
  </w:footnote>
  <w:footnote w:id="13">
    <w:p w14:paraId="5FEDAD24" w14:textId="1A91B187" w:rsidR="00A84E8F" w:rsidRPr="00F755CF" w:rsidRDefault="00A84E8F" w:rsidP="00544FCA">
      <w:pPr>
        <w:pStyle w:val="a9"/>
        <w:ind w:firstLine="567"/>
        <w:jc w:val="both"/>
        <w:rPr>
          <w:rFonts w:ascii="Times New Roman" w:hAnsi="Times New Roman"/>
        </w:rPr>
      </w:pPr>
      <w:r w:rsidRPr="00F755CF">
        <w:rPr>
          <w:rStyle w:val="ab"/>
          <w:rFonts w:ascii="Times New Roman" w:hAnsi="Times New Roman"/>
        </w:rPr>
        <w:footnoteRef/>
      </w:r>
      <w:r>
        <w:rPr>
          <w:rFonts w:ascii="Times New Roman" w:hAnsi="Times New Roman"/>
        </w:rPr>
        <w:t> Закон</w:t>
      </w:r>
      <w:r w:rsidRPr="00F755CF">
        <w:rPr>
          <w:rFonts w:ascii="Times New Roman" w:hAnsi="Times New Roman"/>
        </w:rPr>
        <w:t xml:space="preserve"> Новоси</w:t>
      </w:r>
      <w:r>
        <w:rPr>
          <w:rFonts w:ascii="Times New Roman" w:hAnsi="Times New Roman"/>
        </w:rPr>
        <w:t>бирской области от 10.11.2017 № </w:t>
      </w:r>
      <w:r w:rsidRPr="00F755CF">
        <w:rPr>
          <w:rFonts w:ascii="Times New Roman" w:hAnsi="Times New Roman"/>
        </w:rPr>
        <w:t>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rFonts w:ascii="Times New Roman" w:hAnsi="Times New Roman"/>
        </w:rPr>
        <w:t>.</w:t>
      </w:r>
    </w:p>
  </w:footnote>
  <w:footnote w:id="14">
    <w:p w14:paraId="3C18378A" w14:textId="77777777" w:rsidR="00A84E8F" w:rsidRDefault="00A84E8F" w:rsidP="00544FCA">
      <w:pPr>
        <w:pStyle w:val="Norm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407512">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rPr>
        <w:t> </w:t>
      </w:r>
      <w:r w:rsidRPr="002A29DE">
        <w:rPr>
          <w:rFonts w:ascii="Times New Roman" w:eastAsia="Times New Roman" w:hAnsi="Times New Roman" w:cs="Times New Roman"/>
          <w:color w:val="000000"/>
          <w:sz w:val="20"/>
          <w:szCs w:val="20"/>
        </w:rPr>
        <w:t>По итогам антикоррупционного мониторинга за 2021 год проведен анализ сведений о доходах, представленных: 517 гражданами при их поступлении на гражданскую службу, 1 026 гражданами при назначении на должности муниципальной службы, включенные в соответствующие перечни, 1 705 гражданскими служащими, 5 303 муниципальным служащим.</w:t>
      </w:r>
    </w:p>
  </w:footnote>
  <w:footnote w:id="15">
    <w:p w14:paraId="54038471" w14:textId="377D6CC8" w:rsidR="00A84E8F" w:rsidRPr="008D50C0" w:rsidRDefault="00A84E8F" w:rsidP="00544FCA">
      <w:pPr>
        <w:pStyle w:val="a9"/>
        <w:ind w:firstLine="567"/>
        <w:jc w:val="both"/>
        <w:rPr>
          <w:rFonts w:ascii="Times New Roman" w:hAnsi="Times New Roman"/>
        </w:rPr>
      </w:pPr>
      <w:r w:rsidRPr="008D50C0">
        <w:rPr>
          <w:rStyle w:val="ab"/>
          <w:rFonts w:ascii="Times New Roman" w:hAnsi="Times New Roman"/>
        </w:rPr>
        <w:footnoteRef/>
      </w:r>
      <w:r w:rsidRPr="008D50C0">
        <w:rPr>
          <w:rFonts w:ascii="Times New Roman" w:hAnsi="Times New Roman"/>
        </w:rPr>
        <w:t xml:space="preserve"> Информация о привлечении к юридической ответственности «в упрощенном</w:t>
      </w:r>
      <w:r>
        <w:rPr>
          <w:rFonts w:ascii="Times New Roman" w:hAnsi="Times New Roman"/>
        </w:rPr>
        <w:t>»</w:t>
      </w:r>
      <w:r w:rsidRPr="008D50C0">
        <w:rPr>
          <w:rFonts w:ascii="Times New Roman" w:hAnsi="Times New Roman"/>
        </w:rPr>
        <w:t xml:space="preserve"> порядке основана на данных, представленных </w:t>
      </w:r>
      <w:r>
        <w:rPr>
          <w:rFonts w:ascii="Times New Roman" w:hAnsi="Times New Roman"/>
        </w:rPr>
        <w:t>исполнительными</w:t>
      </w:r>
      <w:r w:rsidRPr="008D50C0">
        <w:rPr>
          <w:rFonts w:ascii="Times New Roman" w:hAnsi="Times New Roman"/>
        </w:rPr>
        <w:t xml:space="preserve"> органами и органами местного самоуправления.</w:t>
      </w:r>
    </w:p>
  </w:footnote>
  <w:footnote w:id="16">
    <w:p w14:paraId="25FCD10C" w14:textId="48B70DC1" w:rsidR="00A84E8F" w:rsidRPr="005F24A3" w:rsidRDefault="00A84E8F" w:rsidP="00544FCA">
      <w:pPr>
        <w:pStyle w:val="a9"/>
        <w:ind w:firstLine="567"/>
        <w:jc w:val="both"/>
        <w:rPr>
          <w:rFonts w:ascii="Times New Roman" w:hAnsi="Times New Roman"/>
        </w:rPr>
      </w:pPr>
      <w:r w:rsidRPr="005F24A3">
        <w:rPr>
          <w:rStyle w:val="ab"/>
          <w:rFonts w:ascii="Times New Roman" w:hAnsi="Times New Roman"/>
        </w:rPr>
        <w:footnoteRef/>
      </w:r>
      <w:r w:rsidRPr="005F24A3">
        <w:rPr>
          <w:rFonts w:ascii="Times New Roman" w:hAnsi="Times New Roman"/>
        </w:rPr>
        <w:t xml:space="preserve"> Информация о привлечении к юридической ответственности руководителей государственных </w:t>
      </w:r>
      <w:r>
        <w:rPr>
          <w:rFonts w:ascii="Times New Roman" w:hAnsi="Times New Roman"/>
        </w:rPr>
        <w:t xml:space="preserve">учреждений Новосибирской области </w:t>
      </w:r>
      <w:r w:rsidRPr="005F24A3">
        <w:rPr>
          <w:rFonts w:ascii="Times New Roman" w:hAnsi="Times New Roman"/>
        </w:rPr>
        <w:t xml:space="preserve">и муниципальных учреждений основана на данных, представленных </w:t>
      </w:r>
      <w:r>
        <w:rPr>
          <w:rFonts w:ascii="Times New Roman" w:hAnsi="Times New Roman"/>
        </w:rPr>
        <w:t xml:space="preserve">исполнительными </w:t>
      </w:r>
      <w:r w:rsidRPr="005F24A3">
        <w:rPr>
          <w:rFonts w:ascii="Times New Roman" w:hAnsi="Times New Roman"/>
        </w:rPr>
        <w:t>органами и органами местного самоуправления.</w:t>
      </w:r>
    </w:p>
  </w:footnote>
  <w:footnote w:id="17">
    <w:p w14:paraId="597F4AE3" w14:textId="77777777" w:rsidR="00A84E8F" w:rsidRPr="00AB1FA6" w:rsidRDefault="00A84E8F" w:rsidP="00E2461F">
      <w:pPr>
        <w:pStyle w:val="a9"/>
        <w:ind w:firstLine="709"/>
        <w:rPr>
          <w:rFonts w:ascii="Times New Roman" w:hAnsi="Times New Roman"/>
        </w:rPr>
      </w:pPr>
      <w:r w:rsidRPr="002C4199">
        <w:rPr>
          <w:rStyle w:val="ab"/>
          <w:rFonts w:ascii="Times New Roman" w:hAnsi="Times New Roman"/>
        </w:rPr>
        <w:footnoteRef/>
      </w:r>
      <w:r w:rsidRPr="002C4199">
        <w:rPr>
          <w:rFonts w:ascii="Times New Roman" w:hAnsi="Times New Roman"/>
        </w:rPr>
        <w:t xml:space="preserve"> </w:t>
      </w:r>
      <w:r w:rsidRPr="00AB1FA6">
        <w:rPr>
          <w:rFonts w:ascii="Times New Roman" w:hAnsi="Times New Roman"/>
        </w:rPr>
        <w:t>https://www.nso.ru/page/13935.</w:t>
      </w:r>
    </w:p>
  </w:footnote>
  <w:footnote w:id="18">
    <w:p w14:paraId="0368C973" w14:textId="77777777" w:rsidR="00A84E8F" w:rsidRPr="00DE3E09" w:rsidRDefault="00A84E8F" w:rsidP="006B55E5">
      <w:pPr>
        <w:pStyle w:val="a9"/>
        <w:ind w:firstLine="709"/>
        <w:rPr>
          <w:rFonts w:ascii="Times New Roman" w:hAnsi="Times New Roman"/>
          <w:sz w:val="16"/>
          <w:szCs w:val="16"/>
        </w:rPr>
      </w:pPr>
      <w:r w:rsidRPr="00BE5765">
        <w:rPr>
          <w:rStyle w:val="ab"/>
          <w:rFonts w:ascii="Times New Roman" w:hAnsi="Times New Roman"/>
          <w:szCs w:val="16"/>
        </w:rPr>
        <w:footnoteRef/>
      </w:r>
      <w:r w:rsidRPr="00BE5765">
        <w:rPr>
          <w:rFonts w:ascii="Times New Roman" w:hAnsi="Times New Roman"/>
          <w:szCs w:val="16"/>
        </w:rPr>
        <w:t xml:space="preserve"> https://op.nso.ru/page/12228.</w:t>
      </w:r>
    </w:p>
  </w:footnote>
  <w:footnote w:id="19">
    <w:p w14:paraId="6604F23A" w14:textId="77777777" w:rsidR="00A84E8F" w:rsidRPr="00BE5765" w:rsidRDefault="00A84E8F" w:rsidP="006B55E5">
      <w:pPr>
        <w:pStyle w:val="a9"/>
        <w:ind w:firstLine="709"/>
        <w:rPr>
          <w:rFonts w:ascii="Times New Roman" w:hAnsi="Times New Roman"/>
        </w:rPr>
      </w:pPr>
      <w:r w:rsidRPr="00BE5765">
        <w:rPr>
          <w:rStyle w:val="ab"/>
          <w:rFonts w:ascii="Times New Roman" w:hAnsi="Times New Roman"/>
        </w:rPr>
        <w:footnoteRef/>
      </w:r>
      <w:r w:rsidRPr="00BE5765">
        <w:rPr>
          <w:rFonts w:ascii="Times New Roman" w:hAnsi="Times New Roman"/>
        </w:rPr>
        <w:t xml:space="preserve"> https://op.nso.ru/news/12022.</w:t>
      </w:r>
    </w:p>
  </w:footnote>
  <w:footnote w:id="20">
    <w:p w14:paraId="66CD96C6" w14:textId="77777777" w:rsidR="00A84E8F" w:rsidRPr="00BE5765" w:rsidRDefault="00A84E8F" w:rsidP="009A3ED1">
      <w:pPr>
        <w:autoSpaceDE w:val="0"/>
        <w:autoSpaceDN w:val="0"/>
        <w:spacing w:after="0" w:line="240" w:lineRule="auto"/>
        <w:ind w:firstLine="709"/>
        <w:jc w:val="both"/>
        <w:rPr>
          <w:rFonts w:ascii="Times New Roman" w:eastAsia="Times New Roman" w:hAnsi="Times New Roman" w:cs="Times New Roman"/>
          <w:color w:val="000000" w:themeColor="text1"/>
          <w:sz w:val="20"/>
          <w:szCs w:val="20"/>
        </w:rPr>
      </w:pPr>
      <w:r w:rsidRPr="00BE5765">
        <w:rPr>
          <w:rStyle w:val="ab"/>
          <w:rFonts w:ascii="Times New Roman" w:hAnsi="Times New Roman" w:cs="Times New Roman"/>
          <w:sz w:val="20"/>
          <w:szCs w:val="20"/>
        </w:rPr>
        <w:footnoteRef/>
      </w:r>
      <w:r w:rsidRPr="00BE5765">
        <w:rPr>
          <w:rFonts w:ascii="Times New Roman" w:hAnsi="Times New Roman" w:cs="Times New Roman"/>
          <w:sz w:val="20"/>
          <w:szCs w:val="20"/>
        </w:rPr>
        <w:t xml:space="preserve"> </w:t>
      </w:r>
      <w:hyperlink r:id="rId3" w:history="1">
        <w:r w:rsidRPr="00BE5765">
          <w:rPr>
            <w:rStyle w:val="a4"/>
            <w:rFonts w:ascii="Times New Roman" w:eastAsia="Times New Roman" w:hAnsi="Times New Roman" w:cs="Times New Roman"/>
            <w:color w:val="000000" w:themeColor="text1"/>
            <w:sz w:val="20"/>
            <w:szCs w:val="20"/>
            <w:u w:val="none"/>
          </w:rPr>
          <w:t>https://vk.com/studentnso?w=wall-68665575_3443</w:t>
        </w:r>
      </w:hyperlink>
      <w:r w:rsidRPr="00BE5765">
        <w:rPr>
          <w:rStyle w:val="a4"/>
          <w:rFonts w:ascii="Times New Roman" w:eastAsia="Times New Roman" w:hAnsi="Times New Roman" w:cs="Times New Roman"/>
          <w:color w:val="000000" w:themeColor="text1"/>
          <w:sz w:val="20"/>
          <w:szCs w:val="20"/>
          <w:u w:val="none"/>
        </w:rPr>
        <w:t>.</w:t>
      </w:r>
    </w:p>
  </w:footnote>
  <w:footnote w:id="21">
    <w:p w14:paraId="781E25DC" w14:textId="77777777" w:rsidR="00A84E8F" w:rsidRPr="00BE5765" w:rsidRDefault="00A84E8F" w:rsidP="009A3ED1">
      <w:pPr>
        <w:spacing w:after="0"/>
        <w:ind w:firstLine="709"/>
        <w:jc w:val="both"/>
        <w:rPr>
          <w:rFonts w:ascii="Times New Roman" w:eastAsia="Times New Roman" w:hAnsi="Times New Roman" w:cs="Times New Roman"/>
          <w:sz w:val="20"/>
          <w:szCs w:val="20"/>
        </w:rPr>
      </w:pPr>
      <w:r w:rsidRPr="00BE5765">
        <w:rPr>
          <w:rStyle w:val="ab"/>
          <w:rFonts w:ascii="Times New Roman" w:hAnsi="Times New Roman" w:cs="Times New Roman"/>
          <w:sz w:val="20"/>
          <w:szCs w:val="20"/>
        </w:rPr>
        <w:footnoteRef/>
      </w:r>
      <w:r w:rsidRPr="00BE5765">
        <w:rPr>
          <w:rFonts w:ascii="Times New Roman" w:hAnsi="Times New Roman" w:cs="Times New Roman"/>
          <w:sz w:val="20"/>
          <w:szCs w:val="20"/>
        </w:rPr>
        <w:t xml:space="preserve"> </w:t>
      </w:r>
      <w:r w:rsidRPr="00BE5765">
        <w:rPr>
          <w:rFonts w:ascii="Times New Roman" w:eastAsia="Times New Roman" w:hAnsi="Times New Roman" w:cs="Times New Roman"/>
          <w:sz w:val="20"/>
          <w:szCs w:val="20"/>
        </w:rPr>
        <w:t>https://vk.com/wall-90519248_2395.</w:t>
      </w:r>
    </w:p>
  </w:footnote>
  <w:footnote w:id="22">
    <w:p w14:paraId="379F5365" w14:textId="77777777" w:rsidR="00A84E8F" w:rsidRPr="00BE5765" w:rsidRDefault="00A84E8F" w:rsidP="009A3ED1">
      <w:pPr>
        <w:suppressAutoHyphens/>
        <w:spacing w:after="0" w:line="240" w:lineRule="auto"/>
        <w:ind w:firstLine="709"/>
        <w:jc w:val="both"/>
        <w:rPr>
          <w:rFonts w:ascii="Times New Roman" w:eastAsia="Times New Roman" w:hAnsi="Times New Roman" w:cs="Times New Roman"/>
          <w:sz w:val="20"/>
          <w:szCs w:val="20"/>
        </w:rPr>
      </w:pPr>
      <w:r w:rsidRPr="00BE5765">
        <w:rPr>
          <w:rStyle w:val="ab"/>
          <w:rFonts w:ascii="Times New Roman" w:hAnsi="Times New Roman" w:cs="Times New Roman"/>
          <w:sz w:val="20"/>
          <w:szCs w:val="20"/>
        </w:rPr>
        <w:footnoteRef/>
      </w:r>
      <w:r w:rsidRPr="00BE5765">
        <w:rPr>
          <w:rFonts w:ascii="Times New Roman" w:hAnsi="Times New Roman" w:cs="Times New Roman"/>
          <w:sz w:val="20"/>
          <w:szCs w:val="20"/>
        </w:rPr>
        <w:t xml:space="preserve"> https://vk.com/wall-176777021_527.</w:t>
      </w:r>
    </w:p>
  </w:footnote>
  <w:footnote w:id="23">
    <w:p w14:paraId="764F27E0" w14:textId="77777777" w:rsidR="00A84E8F" w:rsidRPr="00BE5765" w:rsidRDefault="00A84E8F" w:rsidP="00F90949">
      <w:pPr>
        <w:spacing w:after="0"/>
        <w:ind w:firstLine="851"/>
        <w:jc w:val="both"/>
        <w:rPr>
          <w:rFonts w:ascii="Times New Roman" w:eastAsia="Times New Roman" w:hAnsi="Times New Roman" w:cs="Times New Roman"/>
          <w:b/>
          <w:i/>
          <w:color w:val="365F91" w:themeColor="accent1" w:themeShade="BF"/>
          <w:sz w:val="20"/>
          <w:szCs w:val="20"/>
          <w:lang w:eastAsia="ru-RU"/>
        </w:rPr>
      </w:pPr>
      <w:r w:rsidRPr="00BE5765">
        <w:rPr>
          <w:rStyle w:val="ab"/>
          <w:rFonts w:ascii="Times New Roman" w:hAnsi="Times New Roman" w:cs="Times New Roman"/>
          <w:sz w:val="20"/>
          <w:szCs w:val="20"/>
        </w:rPr>
        <w:footnoteRef/>
      </w:r>
      <w:r w:rsidRPr="00BE5765">
        <w:rPr>
          <w:rFonts w:ascii="Times New Roman" w:hAnsi="Times New Roman" w:cs="Times New Roman"/>
          <w:sz w:val="20"/>
          <w:szCs w:val="20"/>
        </w:rPr>
        <w:t xml:space="preserve"> </w:t>
      </w:r>
      <w:r w:rsidRPr="00BE5765">
        <w:rPr>
          <w:rFonts w:ascii="Times New Roman" w:hAnsi="Times New Roman" w:cs="Times New Roman"/>
          <w:bCs/>
          <w:sz w:val="20"/>
          <w:szCs w:val="20"/>
        </w:rPr>
        <w:t>http://upch.nso.ru/news/13000</w:t>
      </w:r>
      <w:r w:rsidRPr="00BE5765">
        <w:rPr>
          <w:rFonts w:ascii="Times New Roman" w:hAnsi="Times New Roman" w:cs="Times New Roman"/>
          <w:bCs/>
          <w:color w:val="000000" w:themeColor="text1"/>
          <w:sz w:val="20"/>
          <w:szCs w:val="20"/>
        </w:rPr>
        <w:t>.</w:t>
      </w:r>
    </w:p>
    <w:p w14:paraId="55B9A294" w14:textId="77777777" w:rsidR="00A84E8F" w:rsidRDefault="00A84E8F" w:rsidP="007B0A60">
      <w:pPr>
        <w:pStyle w:val="a9"/>
      </w:pPr>
    </w:p>
  </w:footnote>
  <w:footnote w:id="24">
    <w:p w14:paraId="6B810F85" w14:textId="508BAB65" w:rsidR="00A84E8F" w:rsidRPr="00DE6042" w:rsidRDefault="00A84E8F" w:rsidP="00DE6042">
      <w:pPr>
        <w:pStyle w:val="a9"/>
        <w:ind w:firstLine="709"/>
        <w:jc w:val="both"/>
        <w:rPr>
          <w:rFonts w:ascii="Times New Roman" w:hAnsi="Times New Roman"/>
        </w:rPr>
      </w:pPr>
      <w:r w:rsidRPr="005B51F8">
        <w:rPr>
          <w:rStyle w:val="ab"/>
          <w:rFonts w:ascii="Times New Roman" w:hAnsi="Times New Roman"/>
        </w:rPr>
        <w:footnoteRef/>
      </w:r>
      <w:r w:rsidRPr="005B51F8">
        <w:rPr>
          <w:rFonts w:ascii="Times New Roman" w:hAnsi="Times New Roman"/>
        </w:rPr>
        <w:t xml:space="preserve">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Требования к сайтам), утвержденные приказом Минтруда России от 07.10.2013 № 530н.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141841"/>
      <w:docPartObj>
        <w:docPartGallery w:val="Page Numbers (Top of Page)"/>
        <w:docPartUnique/>
      </w:docPartObj>
    </w:sdtPr>
    <w:sdtEndPr/>
    <w:sdtContent>
      <w:p w14:paraId="2064AFA0" w14:textId="43EE34C1" w:rsidR="00A84E8F" w:rsidRDefault="00A84E8F">
        <w:pPr>
          <w:pStyle w:val="a5"/>
          <w:jc w:val="center"/>
        </w:pPr>
        <w:r>
          <w:fldChar w:fldCharType="begin"/>
        </w:r>
        <w:r>
          <w:instrText>PAGE   \* MERGEFORMAT</w:instrText>
        </w:r>
        <w:r>
          <w:fldChar w:fldCharType="separate"/>
        </w:r>
        <w:r w:rsidR="00031801">
          <w:rPr>
            <w:noProof/>
          </w:rPr>
          <w:t>4</w:t>
        </w:r>
        <w:r>
          <w:fldChar w:fldCharType="end"/>
        </w:r>
      </w:p>
    </w:sdtContent>
  </w:sdt>
  <w:p w14:paraId="74AC0E9D" w14:textId="77777777" w:rsidR="00A84E8F" w:rsidRDefault="00A84E8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50CC8" w14:textId="74736D3E" w:rsidR="00A84E8F" w:rsidRDefault="00A84E8F">
    <w:pPr>
      <w:pStyle w:val="a5"/>
      <w:jc w:val="center"/>
    </w:pPr>
  </w:p>
  <w:p w14:paraId="63EC1BFD" w14:textId="0014CE90" w:rsidR="00A84E8F" w:rsidRPr="006C029A" w:rsidRDefault="00A84E8F" w:rsidP="00C00E1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52AC"/>
    <w:multiLevelType w:val="hybridMultilevel"/>
    <w:tmpl w:val="E2D802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4934FB"/>
    <w:multiLevelType w:val="hybridMultilevel"/>
    <w:tmpl w:val="614E534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 w15:restartNumberingAfterBreak="0">
    <w:nsid w:val="37D24565"/>
    <w:multiLevelType w:val="hybridMultilevel"/>
    <w:tmpl w:val="DE0C0702"/>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 w15:restartNumberingAfterBreak="0">
    <w:nsid w:val="556F4548"/>
    <w:multiLevelType w:val="hybridMultilevel"/>
    <w:tmpl w:val="44BAE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DC53F2"/>
    <w:multiLevelType w:val="hybridMultilevel"/>
    <w:tmpl w:val="5A968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7D"/>
    <w:rsid w:val="0000017A"/>
    <w:rsid w:val="0000461B"/>
    <w:rsid w:val="00004A7F"/>
    <w:rsid w:val="00007FC5"/>
    <w:rsid w:val="000117CC"/>
    <w:rsid w:val="00011E72"/>
    <w:rsid w:val="000134F9"/>
    <w:rsid w:val="00015628"/>
    <w:rsid w:val="00015889"/>
    <w:rsid w:val="0002069D"/>
    <w:rsid w:val="00020D1A"/>
    <w:rsid w:val="00021136"/>
    <w:rsid w:val="00021461"/>
    <w:rsid w:val="00022619"/>
    <w:rsid w:val="00024FEF"/>
    <w:rsid w:val="0002568E"/>
    <w:rsid w:val="00026A89"/>
    <w:rsid w:val="00027145"/>
    <w:rsid w:val="000316F3"/>
    <w:rsid w:val="00031801"/>
    <w:rsid w:val="0003403C"/>
    <w:rsid w:val="000343F2"/>
    <w:rsid w:val="0003453B"/>
    <w:rsid w:val="00037A79"/>
    <w:rsid w:val="00040B68"/>
    <w:rsid w:val="000413EF"/>
    <w:rsid w:val="000427C6"/>
    <w:rsid w:val="00043B80"/>
    <w:rsid w:val="00045102"/>
    <w:rsid w:val="00046FBA"/>
    <w:rsid w:val="00051191"/>
    <w:rsid w:val="00051C95"/>
    <w:rsid w:val="00053189"/>
    <w:rsid w:val="000531AD"/>
    <w:rsid w:val="000536B8"/>
    <w:rsid w:val="00054617"/>
    <w:rsid w:val="0005523B"/>
    <w:rsid w:val="00055490"/>
    <w:rsid w:val="00055F49"/>
    <w:rsid w:val="00056088"/>
    <w:rsid w:val="00061B8E"/>
    <w:rsid w:val="00062195"/>
    <w:rsid w:val="000634E9"/>
    <w:rsid w:val="00063678"/>
    <w:rsid w:val="00063A39"/>
    <w:rsid w:val="00066A9D"/>
    <w:rsid w:val="00070EED"/>
    <w:rsid w:val="00071BF5"/>
    <w:rsid w:val="000803EB"/>
    <w:rsid w:val="00080C3E"/>
    <w:rsid w:val="000909EB"/>
    <w:rsid w:val="00091209"/>
    <w:rsid w:val="00092AE2"/>
    <w:rsid w:val="000938D0"/>
    <w:rsid w:val="000970B4"/>
    <w:rsid w:val="000A03DD"/>
    <w:rsid w:val="000A10BE"/>
    <w:rsid w:val="000A2B75"/>
    <w:rsid w:val="000A54E5"/>
    <w:rsid w:val="000A5B13"/>
    <w:rsid w:val="000B0F2E"/>
    <w:rsid w:val="000B3214"/>
    <w:rsid w:val="000B6A3F"/>
    <w:rsid w:val="000B6BB1"/>
    <w:rsid w:val="000B7F7D"/>
    <w:rsid w:val="000C19D4"/>
    <w:rsid w:val="000C4A59"/>
    <w:rsid w:val="000C59B8"/>
    <w:rsid w:val="000C630A"/>
    <w:rsid w:val="000C6B84"/>
    <w:rsid w:val="000C7227"/>
    <w:rsid w:val="000C7FB8"/>
    <w:rsid w:val="000D0255"/>
    <w:rsid w:val="000D58A4"/>
    <w:rsid w:val="000E257A"/>
    <w:rsid w:val="000E36C9"/>
    <w:rsid w:val="000E6B01"/>
    <w:rsid w:val="000E6E58"/>
    <w:rsid w:val="000E7AAA"/>
    <w:rsid w:val="000F1F27"/>
    <w:rsid w:val="000F5C47"/>
    <w:rsid w:val="000F7E43"/>
    <w:rsid w:val="00102017"/>
    <w:rsid w:val="001021EC"/>
    <w:rsid w:val="00103A2B"/>
    <w:rsid w:val="0010503D"/>
    <w:rsid w:val="00107325"/>
    <w:rsid w:val="00110CC9"/>
    <w:rsid w:val="00110F31"/>
    <w:rsid w:val="001121B5"/>
    <w:rsid w:val="00112CA8"/>
    <w:rsid w:val="00113CA7"/>
    <w:rsid w:val="001140CB"/>
    <w:rsid w:val="0011572C"/>
    <w:rsid w:val="00117EAB"/>
    <w:rsid w:val="00123315"/>
    <w:rsid w:val="00123A14"/>
    <w:rsid w:val="001325DD"/>
    <w:rsid w:val="001334DC"/>
    <w:rsid w:val="0014345F"/>
    <w:rsid w:val="00143F92"/>
    <w:rsid w:val="00144F12"/>
    <w:rsid w:val="001454E3"/>
    <w:rsid w:val="00150688"/>
    <w:rsid w:val="0015554C"/>
    <w:rsid w:val="00156AE8"/>
    <w:rsid w:val="00160760"/>
    <w:rsid w:val="00160AA6"/>
    <w:rsid w:val="00161756"/>
    <w:rsid w:val="00162078"/>
    <w:rsid w:val="0016301A"/>
    <w:rsid w:val="00166645"/>
    <w:rsid w:val="00172590"/>
    <w:rsid w:val="001730DB"/>
    <w:rsid w:val="00174C9D"/>
    <w:rsid w:val="00177B64"/>
    <w:rsid w:val="001802DE"/>
    <w:rsid w:val="00181C42"/>
    <w:rsid w:val="00183BDC"/>
    <w:rsid w:val="00185A17"/>
    <w:rsid w:val="00196FDB"/>
    <w:rsid w:val="001A1ABA"/>
    <w:rsid w:val="001A70A8"/>
    <w:rsid w:val="001A7A5F"/>
    <w:rsid w:val="001A7B7A"/>
    <w:rsid w:val="001B1AE4"/>
    <w:rsid w:val="001B47AD"/>
    <w:rsid w:val="001B7D1E"/>
    <w:rsid w:val="001D2187"/>
    <w:rsid w:val="001D25E3"/>
    <w:rsid w:val="001D4995"/>
    <w:rsid w:val="001D589D"/>
    <w:rsid w:val="001D5ED7"/>
    <w:rsid w:val="001D7925"/>
    <w:rsid w:val="001D7B3C"/>
    <w:rsid w:val="001E1295"/>
    <w:rsid w:val="001E2207"/>
    <w:rsid w:val="001E34C2"/>
    <w:rsid w:val="001E393A"/>
    <w:rsid w:val="001F03CB"/>
    <w:rsid w:val="001F1032"/>
    <w:rsid w:val="001F5E00"/>
    <w:rsid w:val="001F7BD7"/>
    <w:rsid w:val="002012F9"/>
    <w:rsid w:val="002036B9"/>
    <w:rsid w:val="00213F84"/>
    <w:rsid w:val="00215C2E"/>
    <w:rsid w:val="002173E4"/>
    <w:rsid w:val="0022016F"/>
    <w:rsid w:val="002203D9"/>
    <w:rsid w:val="00220883"/>
    <w:rsid w:val="00221547"/>
    <w:rsid w:val="00221D3A"/>
    <w:rsid w:val="0022483E"/>
    <w:rsid w:val="00224932"/>
    <w:rsid w:val="002253C8"/>
    <w:rsid w:val="00225616"/>
    <w:rsid w:val="00231216"/>
    <w:rsid w:val="00232775"/>
    <w:rsid w:val="002335B5"/>
    <w:rsid w:val="00233D49"/>
    <w:rsid w:val="002372DD"/>
    <w:rsid w:val="00244336"/>
    <w:rsid w:val="002463C8"/>
    <w:rsid w:val="0024681E"/>
    <w:rsid w:val="00247479"/>
    <w:rsid w:val="0025031F"/>
    <w:rsid w:val="002503DA"/>
    <w:rsid w:val="00251667"/>
    <w:rsid w:val="0025257E"/>
    <w:rsid w:val="00255403"/>
    <w:rsid w:val="00255E3A"/>
    <w:rsid w:val="00262131"/>
    <w:rsid w:val="0026285E"/>
    <w:rsid w:val="00263F4D"/>
    <w:rsid w:val="00264E36"/>
    <w:rsid w:val="00265723"/>
    <w:rsid w:val="00266427"/>
    <w:rsid w:val="0026686E"/>
    <w:rsid w:val="00271A86"/>
    <w:rsid w:val="00271BFA"/>
    <w:rsid w:val="00271E3A"/>
    <w:rsid w:val="00273628"/>
    <w:rsid w:val="00276592"/>
    <w:rsid w:val="00276F94"/>
    <w:rsid w:val="00280E4B"/>
    <w:rsid w:val="00281333"/>
    <w:rsid w:val="00285B1B"/>
    <w:rsid w:val="00285BDC"/>
    <w:rsid w:val="00291304"/>
    <w:rsid w:val="0029239E"/>
    <w:rsid w:val="00292A33"/>
    <w:rsid w:val="00293BB9"/>
    <w:rsid w:val="002A2FA9"/>
    <w:rsid w:val="002A3FAA"/>
    <w:rsid w:val="002A4F88"/>
    <w:rsid w:val="002A59F9"/>
    <w:rsid w:val="002A61BB"/>
    <w:rsid w:val="002A755B"/>
    <w:rsid w:val="002A7F71"/>
    <w:rsid w:val="002B0E62"/>
    <w:rsid w:val="002B3279"/>
    <w:rsid w:val="002B3B47"/>
    <w:rsid w:val="002B4AD1"/>
    <w:rsid w:val="002B53EF"/>
    <w:rsid w:val="002B7295"/>
    <w:rsid w:val="002C11A7"/>
    <w:rsid w:val="002C2A50"/>
    <w:rsid w:val="002C2C04"/>
    <w:rsid w:val="002C395C"/>
    <w:rsid w:val="002C4407"/>
    <w:rsid w:val="002C480E"/>
    <w:rsid w:val="002C4C5A"/>
    <w:rsid w:val="002C5FFF"/>
    <w:rsid w:val="002C7C89"/>
    <w:rsid w:val="002D7488"/>
    <w:rsid w:val="002E4B8C"/>
    <w:rsid w:val="002E57C5"/>
    <w:rsid w:val="002F04E3"/>
    <w:rsid w:val="002F07B9"/>
    <w:rsid w:val="002F4377"/>
    <w:rsid w:val="002F6517"/>
    <w:rsid w:val="00300639"/>
    <w:rsid w:val="003044A8"/>
    <w:rsid w:val="0030712A"/>
    <w:rsid w:val="0030724A"/>
    <w:rsid w:val="00311918"/>
    <w:rsid w:val="00312595"/>
    <w:rsid w:val="0031619E"/>
    <w:rsid w:val="00322193"/>
    <w:rsid w:val="00322519"/>
    <w:rsid w:val="00322CAA"/>
    <w:rsid w:val="003236CA"/>
    <w:rsid w:val="00323A09"/>
    <w:rsid w:val="00327358"/>
    <w:rsid w:val="003317E3"/>
    <w:rsid w:val="00331C34"/>
    <w:rsid w:val="003332BE"/>
    <w:rsid w:val="003338D9"/>
    <w:rsid w:val="00335A51"/>
    <w:rsid w:val="00342388"/>
    <w:rsid w:val="00343D57"/>
    <w:rsid w:val="0034686C"/>
    <w:rsid w:val="00347B00"/>
    <w:rsid w:val="0035124D"/>
    <w:rsid w:val="00351D73"/>
    <w:rsid w:val="003547E3"/>
    <w:rsid w:val="0035512B"/>
    <w:rsid w:val="00355B7A"/>
    <w:rsid w:val="00355DF4"/>
    <w:rsid w:val="00356ECD"/>
    <w:rsid w:val="0036180F"/>
    <w:rsid w:val="003631D3"/>
    <w:rsid w:val="00364C83"/>
    <w:rsid w:val="00365914"/>
    <w:rsid w:val="00365EC2"/>
    <w:rsid w:val="00370006"/>
    <w:rsid w:val="0037172A"/>
    <w:rsid w:val="003722B0"/>
    <w:rsid w:val="0037597D"/>
    <w:rsid w:val="0037658F"/>
    <w:rsid w:val="0037664E"/>
    <w:rsid w:val="00376BE6"/>
    <w:rsid w:val="003828CF"/>
    <w:rsid w:val="00387196"/>
    <w:rsid w:val="003875DA"/>
    <w:rsid w:val="00387E6B"/>
    <w:rsid w:val="00387F0A"/>
    <w:rsid w:val="00391190"/>
    <w:rsid w:val="003923C6"/>
    <w:rsid w:val="00394C13"/>
    <w:rsid w:val="003968F8"/>
    <w:rsid w:val="00396989"/>
    <w:rsid w:val="00397934"/>
    <w:rsid w:val="003A12C9"/>
    <w:rsid w:val="003A7090"/>
    <w:rsid w:val="003A7F28"/>
    <w:rsid w:val="003A7F2A"/>
    <w:rsid w:val="003B11F6"/>
    <w:rsid w:val="003B174E"/>
    <w:rsid w:val="003B519C"/>
    <w:rsid w:val="003B7F93"/>
    <w:rsid w:val="003C0925"/>
    <w:rsid w:val="003C0D91"/>
    <w:rsid w:val="003C145D"/>
    <w:rsid w:val="003C5636"/>
    <w:rsid w:val="003C5E5C"/>
    <w:rsid w:val="003C6740"/>
    <w:rsid w:val="003D07A9"/>
    <w:rsid w:val="003D2EE8"/>
    <w:rsid w:val="003D4D92"/>
    <w:rsid w:val="003D59EA"/>
    <w:rsid w:val="003D5CD2"/>
    <w:rsid w:val="003D5EFE"/>
    <w:rsid w:val="003D6AD7"/>
    <w:rsid w:val="003D7DE2"/>
    <w:rsid w:val="003E3069"/>
    <w:rsid w:val="003E67D7"/>
    <w:rsid w:val="003E694E"/>
    <w:rsid w:val="003E709C"/>
    <w:rsid w:val="003E78C0"/>
    <w:rsid w:val="003F0DBD"/>
    <w:rsid w:val="003F14E8"/>
    <w:rsid w:val="003F34AE"/>
    <w:rsid w:val="003F6102"/>
    <w:rsid w:val="00400FE5"/>
    <w:rsid w:val="00402A7B"/>
    <w:rsid w:val="004057B9"/>
    <w:rsid w:val="0040604A"/>
    <w:rsid w:val="004071D5"/>
    <w:rsid w:val="004128B4"/>
    <w:rsid w:val="004144D7"/>
    <w:rsid w:val="00415AA8"/>
    <w:rsid w:val="00417BF6"/>
    <w:rsid w:val="00421114"/>
    <w:rsid w:val="00421E6E"/>
    <w:rsid w:val="00422B99"/>
    <w:rsid w:val="00424E17"/>
    <w:rsid w:val="00424FCF"/>
    <w:rsid w:val="00425736"/>
    <w:rsid w:val="00426F57"/>
    <w:rsid w:val="00431636"/>
    <w:rsid w:val="004327D0"/>
    <w:rsid w:val="00432A1A"/>
    <w:rsid w:val="00433CAD"/>
    <w:rsid w:val="0043550C"/>
    <w:rsid w:val="00437338"/>
    <w:rsid w:val="004408F1"/>
    <w:rsid w:val="00442ED0"/>
    <w:rsid w:val="00446111"/>
    <w:rsid w:val="004477C9"/>
    <w:rsid w:val="00451788"/>
    <w:rsid w:val="00452737"/>
    <w:rsid w:val="00453519"/>
    <w:rsid w:val="0045484A"/>
    <w:rsid w:val="0045554C"/>
    <w:rsid w:val="00467CC1"/>
    <w:rsid w:val="00467F79"/>
    <w:rsid w:val="00470F31"/>
    <w:rsid w:val="00470F90"/>
    <w:rsid w:val="00470F9E"/>
    <w:rsid w:val="00471056"/>
    <w:rsid w:val="00475159"/>
    <w:rsid w:val="00480A23"/>
    <w:rsid w:val="00480EA7"/>
    <w:rsid w:val="00481FCD"/>
    <w:rsid w:val="004820B5"/>
    <w:rsid w:val="00482D95"/>
    <w:rsid w:val="0048556A"/>
    <w:rsid w:val="00485C35"/>
    <w:rsid w:val="00494BF5"/>
    <w:rsid w:val="004A1203"/>
    <w:rsid w:val="004A2EAD"/>
    <w:rsid w:val="004B1B4A"/>
    <w:rsid w:val="004B3A34"/>
    <w:rsid w:val="004B3B3F"/>
    <w:rsid w:val="004B5EA0"/>
    <w:rsid w:val="004B5FA2"/>
    <w:rsid w:val="004B6266"/>
    <w:rsid w:val="004B646C"/>
    <w:rsid w:val="004C4783"/>
    <w:rsid w:val="004C667F"/>
    <w:rsid w:val="004D096A"/>
    <w:rsid w:val="004D19D8"/>
    <w:rsid w:val="004D321E"/>
    <w:rsid w:val="004D32C7"/>
    <w:rsid w:val="004D3384"/>
    <w:rsid w:val="004D3C91"/>
    <w:rsid w:val="004D4179"/>
    <w:rsid w:val="004D58C7"/>
    <w:rsid w:val="004D6B81"/>
    <w:rsid w:val="004E5A94"/>
    <w:rsid w:val="004E63BC"/>
    <w:rsid w:val="004E746F"/>
    <w:rsid w:val="004F0A1B"/>
    <w:rsid w:val="004F1B5E"/>
    <w:rsid w:val="004F34AE"/>
    <w:rsid w:val="004F364B"/>
    <w:rsid w:val="004F41F4"/>
    <w:rsid w:val="004F6F40"/>
    <w:rsid w:val="00503388"/>
    <w:rsid w:val="00504187"/>
    <w:rsid w:val="00505058"/>
    <w:rsid w:val="005072FF"/>
    <w:rsid w:val="00507987"/>
    <w:rsid w:val="00515E2B"/>
    <w:rsid w:val="005167FE"/>
    <w:rsid w:val="00517091"/>
    <w:rsid w:val="005171FC"/>
    <w:rsid w:val="00517A4F"/>
    <w:rsid w:val="005204C8"/>
    <w:rsid w:val="00521961"/>
    <w:rsid w:val="005230DD"/>
    <w:rsid w:val="00524AD2"/>
    <w:rsid w:val="00527D0F"/>
    <w:rsid w:val="0053034A"/>
    <w:rsid w:val="0053130E"/>
    <w:rsid w:val="00532E1E"/>
    <w:rsid w:val="00537D0C"/>
    <w:rsid w:val="00543D32"/>
    <w:rsid w:val="00543DAB"/>
    <w:rsid w:val="00544468"/>
    <w:rsid w:val="00544FCA"/>
    <w:rsid w:val="00546A4F"/>
    <w:rsid w:val="00546C74"/>
    <w:rsid w:val="00550AD3"/>
    <w:rsid w:val="00550DEF"/>
    <w:rsid w:val="00551074"/>
    <w:rsid w:val="00555405"/>
    <w:rsid w:val="00556994"/>
    <w:rsid w:val="005576C0"/>
    <w:rsid w:val="00557E64"/>
    <w:rsid w:val="00562A96"/>
    <w:rsid w:val="00562FB5"/>
    <w:rsid w:val="00565232"/>
    <w:rsid w:val="00570575"/>
    <w:rsid w:val="00573081"/>
    <w:rsid w:val="005733A6"/>
    <w:rsid w:val="00574D77"/>
    <w:rsid w:val="00580D16"/>
    <w:rsid w:val="00580FE4"/>
    <w:rsid w:val="00583970"/>
    <w:rsid w:val="005847C3"/>
    <w:rsid w:val="00584B57"/>
    <w:rsid w:val="005855FA"/>
    <w:rsid w:val="0058572C"/>
    <w:rsid w:val="00586EC0"/>
    <w:rsid w:val="00592086"/>
    <w:rsid w:val="00595B56"/>
    <w:rsid w:val="005965A6"/>
    <w:rsid w:val="005A0AD2"/>
    <w:rsid w:val="005A472B"/>
    <w:rsid w:val="005A5A1C"/>
    <w:rsid w:val="005A5E84"/>
    <w:rsid w:val="005A649F"/>
    <w:rsid w:val="005A6749"/>
    <w:rsid w:val="005A7631"/>
    <w:rsid w:val="005A78A0"/>
    <w:rsid w:val="005B258A"/>
    <w:rsid w:val="005B2F1C"/>
    <w:rsid w:val="005B484B"/>
    <w:rsid w:val="005B51F8"/>
    <w:rsid w:val="005C0B24"/>
    <w:rsid w:val="005C14A1"/>
    <w:rsid w:val="005C54C9"/>
    <w:rsid w:val="005C5CCB"/>
    <w:rsid w:val="005C6B03"/>
    <w:rsid w:val="005D5529"/>
    <w:rsid w:val="005D6751"/>
    <w:rsid w:val="005E0399"/>
    <w:rsid w:val="005E092C"/>
    <w:rsid w:val="005E0CA0"/>
    <w:rsid w:val="005E1534"/>
    <w:rsid w:val="005E65BE"/>
    <w:rsid w:val="005E788E"/>
    <w:rsid w:val="005E79BB"/>
    <w:rsid w:val="005F46D1"/>
    <w:rsid w:val="005F4D70"/>
    <w:rsid w:val="00600943"/>
    <w:rsid w:val="00600F96"/>
    <w:rsid w:val="006015C0"/>
    <w:rsid w:val="00603CFE"/>
    <w:rsid w:val="00604F0F"/>
    <w:rsid w:val="00616135"/>
    <w:rsid w:val="006167C3"/>
    <w:rsid w:val="00617FFE"/>
    <w:rsid w:val="00622F41"/>
    <w:rsid w:val="00623BBF"/>
    <w:rsid w:val="00623F4C"/>
    <w:rsid w:val="00623FAD"/>
    <w:rsid w:val="00625DF8"/>
    <w:rsid w:val="00626748"/>
    <w:rsid w:val="00626F17"/>
    <w:rsid w:val="00631898"/>
    <w:rsid w:val="0063475D"/>
    <w:rsid w:val="006351B1"/>
    <w:rsid w:val="0063660B"/>
    <w:rsid w:val="00640E1F"/>
    <w:rsid w:val="00641C61"/>
    <w:rsid w:val="00644B0C"/>
    <w:rsid w:val="00651243"/>
    <w:rsid w:val="006570C2"/>
    <w:rsid w:val="00657ADB"/>
    <w:rsid w:val="00660E98"/>
    <w:rsid w:val="00662CD6"/>
    <w:rsid w:val="00665A88"/>
    <w:rsid w:val="006707E5"/>
    <w:rsid w:val="00672C0E"/>
    <w:rsid w:val="00673132"/>
    <w:rsid w:val="00675FFE"/>
    <w:rsid w:val="00676332"/>
    <w:rsid w:val="006764C6"/>
    <w:rsid w:val="00677DD5"/>
    <w:rsid w:val="006825B4"/>
    <w:rsid w:val="00682FEF"/>
    <w:rsid w:val="00690F88"/>
    <w:rsid w:val="00691B0D"/>
    <w:rsid w:val="006947E3"/>
    <w:rsid w:val="0069599A"/>
    <w:rsid w:val="00696875"/>
    <w:rsid w:val="006A0F3D"/>
    <w:rsid w:val="006A294F"/>
    <w:rsid w:val="006A3BF8"/>
    <w:rsid w:val="006A6AC7"/>
    <w:rsid w:val="006A6D0C"/>
    <w:rsid w:val="006B11A3"/>
    <w:rsid w:val="006B15A9"/>
    <w:rsid w:val="006B3EDF"/>
    <w:rsid w:val="006B55E5"/>
    <w:rsid w:val="006B5C16"/>
    <w:rsid w:val="006B640B"/>
    <w:rsid w:val="006C029A"/>
    <w:rsid w:val="006D02DB"/>
    <w:rsid w:val="006D15A4"/>
    <w:rsid w:val="006D5F35"/>
    <w:rsid w:val="006D710C"/>
    <w:rsid w:val="006E0086"/>
    <w:rsid w:val="006E04AC"/>
    <w:rsid w:val="006E0796"/>
    <w:rsid w:val="006E2391"/>
    <w:rsid w:val="006E2EF9"/>
    <w:rsid w:val="006E3D4F"/>
    <w:rsid w:val="006E528B"/>
    <w:rsid w:val="006E7C26"/>
    <w:rsid w:val="006F1B34"/>
    <w:rsid w:val="006F49A7"/>
    <w:rsid w:val="006F55D6"/>
    <w:rsid w:val="006F7612"/>
    <w:rsid w:val="00703B03"/>
    <w:rsid w:val="00703C0C"/>
    <w:rsid w:val="0070447B"/>
    <w:rsid w:val="00705164"/>
    <w:rsid w:val="00705CD6"/>
    <w:rsid w:val="00705D6C"/>
    <w:rsid w:val="007060BA"/>
    <w:rsid w:val="00706B37"/>
    <w:rsid w:val="00711E6E"/>
    <w:rsid w:val="0071517E"/>
    <w:rsid w:val="007151B1"/>
    <w:rsid w:val="007167F8"/>
    <w:rsid w:val="00722360"/>
    <w:rsid w:val="007224E1"/>
    <w:rsid w:val="00723D81"/>
    <w:rsid w:val="00725A89"/>
    <w:rsid w:val="00727AF2"/>
    <w:rsid w:val="00730A52"/>
    <w:rsid w:val="0073174E"/>
    <w:rsid w:val="0073179D"/>
    <w:rsid w:val="00731F30"/>
    <w:rsid w:val="007345A7"/>
    <w:rsid w:val="00735989"/>
    <w:rsid w:val="00741E0D"/>
    <w:rsid w:val="00744A9C"/>
    <w:rsid w:val="00751E0A"/>
    <w:rsid w:val="00753A3B"/>
    <w:rsid w:val="007557CC"/>
    <w:rsid w:val="00755C63"/>
    <w:rsid w:val="0075665A"/>
    <w:rsid w:val="007622A6"/>
    <w:rsid w:val="007622F8"/>
    <w:rsid w:val="00762A3D"/>
    <w:rsid w:val="00772F3B"/>
    <w:rsid w:val="007779D1"/>
    <w:rsid w:val="007867C9"/>
    <w:rsid w:val="00787B7D"/>
    <w:rsid w:val="00791C15"/>
    <w:rsid w:val="00791F0F"/>
    <w:rsid w:val="007976C2"/>
    <w:rsid w:val="007979A5"/>
    <w:rsid w:val="007A08DA"/>
    <w:rsid w:val="007A0AF7"/>
    <w:rsid w:val="007A0CAA"/>
    <w:rsid w:val="007A4A5D"/>
    <w:rsid w:val="007A5C86"/>
    <w:rsid w:val="007A71E9"/>
    <w:rsid w:val="007A76E8"/>
    <w:rsid w:val="007B0A60"/>
    <w:rsid w:val="007B35B7"/>
    <w:rsid w:val="007B368A"/>
    <w:rsid w:val="007B425F"/>
    <w:rsid w:val="007C0D7A"/>
    <w:rsid w:val="007C0FB5"/>
    <w:rsid w:val="007C16D5"/>
    <w:rsid w:val="007C17DB"/>
    <w:rsid w:val="007C20E3"/>
    <w:rsid w:val="007C5FA2"/>
    <w:rsid w:val="007C7905"/>
    <w:rsid w:val="007D1CA4"/>
    <w:rsid w:val="007D424E"/>
    <w:rsid w:val="007D5B2D"/>
    <w:rsid w:val="007D746D"/>
    <w:rsid w:val="007E6C1D"/>
    <w:rsid w:val="007E7D8A"/>
    <w:rsid w:val="007F165C"/>
    <w:rsid w:val="007F622F"/>
    <w:rsid w:val="008021FF"/>
    <w:rsid w:val="00803334"/>
    <w:rsid w:val="00811BD4"/>
    <w:rsid w:val="00815054"/>
    <w:rsid w:val="008155F2"/>
    <w:rsid w:val="0081685F"/>
    <w:rsid w:val="00816A9D"/>
    <w:rsid w:val="00817603"/>
    <w:rsid w:val="00817971"/>
    <w:rsid w:val="008225CF"/>
    <w:rsid w:val="00824888"/>
    <w:rsid w:val="008248F1"/>
    <w:rsid w:val="00827DAB"/>
    <w:rsid w:val="00830641"/>
    <w:rsid w:val="008313D0"/>
    <w:rsid w:val="0083692A"/>
    <w:rsid w:val="00836B0C"/>
    <w:rsid w:val="008405F0"/>
    <w:rsid w:val="00840ACD"/>
    <w:rsid w:val="0084289A"/>
    <w:rsid w:val="0084436F"/>
    <w:rsid w:val="008448F6"/>
    <w:rsid w:val="00846C7F"/>
    <w:rsid w:val="0085076A"/>
    <w:rsid w:val="00850911"/>
    <w:rsid w:val="0085296A"/>
    <w:rsid w:val="00853CB9"/>
    <w:rsid w:val="00855BE6"/>
    <w:rsid w:val="00857EB9"/>
    <w:rsid w:val="00860DEE"/>
    <w:rsid w:val="00862473"/>
    <w:rsid w:val="00862E52"/>
    <w:rsid w:val="00863188"/>
    <w:rsid w:val="00864043"/>
    <w:rsid w:val="00864509"/>
    <w:rsid w:val="008646D3"/>
    <w:rsid w:val="00864B17"/>
    <w:rsid w:val="00865FAC"/>
    <w:rsid w:val="00870F20"/>
    <w:rsid w:val="00872FFD"/>
    <w:rsid w:val="00873570"/>
    <w:rsid w:val="008756B2"/>
    <w:rsid w:val="00876958"/>
    <w:rsid w:val="00877468"/>
    <w:rsid w:val="00877ACE"/>
    <w:rsid w:val="0088320D"/>
    <w:rsid w:val="0088678D"/>
    <w:rsid w:val="008926F8"/>
    <w:rsid w:val="00894955"/>
    <w:rsid w:val="00895E7F"/>
    <w:rsid w:val="008979EE"/>
    <w:rsid w:val="008A04C6"/>
    <w:rsid w:val="008A2763"/>
    <w:rsid w:val="008A2898"/>
    <w:rsid w:val="008B0E51"/>
    <w:rsid w:val="008B13EF"/>
    <w:rsid w:val="008B17C4"/>
    <w:rsid w:val="008B3EDB"/>
    <w:rsid w:val="008B5246"/>
    <w:rsid w:val="008C45B6"/>
    <w:rsid w:val="008C45B9"/>
    <w:rsid w:val="008C625A"/>
    <w:rsid w:val="008C78DC"/>
    <w:rsid w:val="008D3DAB"/>
    <w:rsid w:val="008D50C0"/>
    <w:rsid w:val="008D6E49"/>
    <w:rsid w:val="008E33D7"/>
    <w:rsid w:val="008F1255"/>
    <w:rsid w:val="008F4A4A"/>
    <w:rsid w:val="008F7FBB"/>
    <w:rsid w:val="00901691"/>
    <w:rsid w:val="009017AE"/>
    <w:rsid w:val="00901898"/>
    <w:rsid w:val="00901D95"/>
    <w:rsid w:val="00902636"/>
    <w:rsid w:val="00903CB8"/>
    <w:rsid w:val="00910469"/>
    <w:rsid w:val="00910AEE"/>
    <w:rsid w:val="009112AD"/>
    <w:rsid w:val="00912E1A"/>
    <w:rsid w:val="00913994"/>
    <w:rsid w:val="009142CA"/>
    <w:rsid w:val="00914B00"/>
    <w:rsid w:val="00914B33"/>
    <w:rsid w:val="009152D5"/>
    <w:rsid w:val="0091701A"/>
    <w:rsid w:val="00917582"/>
    <w:rsid w:val="00920170"/>
    <w:rsid w:val="00921E94"/>
    <w:rsid w:val="00924904"/>
    <w:rsid w:val="00926397"/>
    <w:rsid w:val="009268F9"/>
    <w:rsid w:val="00926DD9"/>
    <w:rsid w:val="00931EEC"/>
    <w:rsid w:val="00933F12"/>
    <w:rsid w:val="009341E4"/>
    <w:rsid w:val="00935EDF"/>
    <w:rsid w:val="00935F6F"/>
    <w:rsid w:val="0093773F"/>
    <w:rsid w:val="00937DA0"/>
    <w:rsid w:val="0094070F"/>
    <w:rsid w:val="00940C75"/>
    <w:rsid w:val="009432C6"/>
    <w:rsid w:val="00945365"/>
    <w:rsid w:val="009463E4"/>
    <w:rsid w:val="00950CEB"/>
    <w:rsid w:val="009518DA"/>
    <w:rsid w:val="009540C2"/>
    <w:rsid w:val="00954F5A"/>
    <w:rsid w:val="00955145"/>
    <w:rsid w:val="00955705"/>
    <w:rsid w:val="00955B41"/>
    <w:rsid w:val="00955DBC"/>
    <w:rsid w:val="009564FB"/>
    <w:rsid w:val="00960BD7"/>
    <w:rsid w:val="0096208E"/>
    <w:rsid w:val="00962D7C"/>
    <w:rsid w:val="00963639"/>
    <w:rsid w:val="00963ABE"/>
    <w:rsid w:val="00963D59"/>
    <w:rsid w:val="009645C3"/>
    <w:rsid w:val="009671BE"/>
    <w:rsid w:val="00972B3F"/>
    <w:rsid w:val="00974000"/>
    <w:rsid w:val="00977132"/>
    <w:rsid w:val="00977D51"/>
    <w:rsid w:val="009817B3"/>
    <w:rsid w:val="009822BC"/>
    <w:rsid w:val="00982812"/>
    <w:rsid w:val="00985CC3"/>
    <w:rsid w:val="009877C3"/>
    <w:rsid w:val="009877DD"/>
    <w:rsid w:val="00992DB2"/>
    <w:rsid w:val="00993278"/>
    <w:rsid w:val="00993A6C"/>
    <w:rsid w:val="00994185"/>
    <w:rsid w:val="00995E1E"/>
    <w:rsid w:val="00997A4A"/>
    <w:rsid w:val="009A091B"/>
    <w:rsid w:val="009A1178"/>
    <w:rsid w:val="009A39F4"/>
    <w:rsid w:val="009A3ED1"/>
    <w:rsid w:val="009B01D8"/>
    <w:rsid w:val="009B6E1C"/>
    <w:rsid w:val="009B7536"/>
    <w:rsid w:val="009B7F70"/>
    <w:rsid w:val="009C057B"/>
    <w:rsid w:val="009C078E"/>
    <w:rsid w:val="009C1E16"/>
    <w:rsid w:val="009C4C28"/>
    <w:rsid w:val="009D0031"/>
    <w:rsid w:val="009D260A"/>
    <w:rsid w:val="009D320D"/>
    <w:rsid w:val="009D44A6"/>
    <w:rsid w:val="009D57C3"/>
    <w:rsid w:val="009D65ED"/>
    <w:rsid w:val="009D6C10"/>
    <w:rsid w:val="009E0455"/>
    <w:rsid w:val="009E2D4D"/>
    <w:rsid w:val="009E5683"/>
    <w:rsid w:val="009E7831"/>
    <w:rsid w:val="009F0049"/>
    <w:rsid w:val="009F04A7"/>
    <w:rsid w:val="009F06A1"/>
    <w:rsid w:val="009F2849"/>
    <w:rsid w:val="009F3229"/>
    <w:rsid w:val="009F3BA8"/>
    <w:rsid w:val="009F3D01"/>
    <w:rsid w:val="009F44CE"/>
    <w:rsid w:val="00A023B9"/>
    <w:rsid w:val="00A02651"/>
    <w:rsid w:val="00A02E32"/>
    <w:rsid w:val="00A05C53"/>
    <w:rsid w:val="00A103BB"/>
    <w:rsid w:val="00A104FC"/>
    <w:rsid w:val="00A11DB6"/>
    <w:rsid w:val="00A12D97"/>
    <w:rsid w:val="00A13787"/>
    <w:rsid w:val="00A14346"/>
    <w:rsid w:val="00A1524E"/>
    <w:rsid w:val="00A22F05"/>
    <w:rsid w:val="00A23C2B"/>
    <w:rsid w:val="00A23CF3"/>
    <w:rsid w:val="00A23EE0"/>
    <w:rsid w:val="00A269A6"/>
    <w:rsid w:val="00A27CBC"/>
    <w:rsid w:val="00A313DC"/>
    <w:rsid w:val="00A35AF0"/>
    <w:rsid w:val="00A3785C"/>
    <w:rsid w:val="00A379B3"/>
    <w:rsid w:val="00A42F11"/>
    <w:rsid w:val="00A43074"/>
    <w:rsid w:val="00A45C8C"/>
    <w:rsid w:val="00A45CBF"/>
    <w:rsid w:val="00A517C8"/>
    <w:rsid w:val="00A5251B"/>
    <w:rsid w:val="00A525A3"/>
    <w:rsid w:val="00A545EA"/>
    <w:rsid w:val="00A56879"/>
    <w:rsid w:val="00A56991"/>
    <w:rsid w:val="00A604C9"/>
    <w:rsid w:val="00A60621"/>
    <w:rsid w:val="00A6144A"/>
    <w:rsid w:val="00A6192D"/>
    <w:rsid w:val="00A61EB8"/>
    <w:rsid w:val="00A62D18"/>
    <w:rsid w:val="00A64698"/>
    <w:rsid w:val="00A6708F"/>
    <w:rsid w:val="00A67600"/>
    <w:rsid w:val="00A72E6E"/>
    <w:rsid w:val="00A740E6"/>
    <w:rsid w:val="00A7412A"/>
    <w:rsid w:val="00A75DE7"/>
    <w:rsid w:val="00A76094"/>
    <w:rsid w:val="00A812B8"/>
    <w:rsid w:val="00A814CC"/>
    <w:rsid w:val="00A81C59"/>
    <w:rsid w:val="00A82E17"/>
    <w:rsid w:val="00A84E8F"/>
    <w:rsid w:val="00A850CB"/>
    <w:rsid w:val="00A85B39"/>
    <w:rsid w:val="00A86C31"/>
    <w:rsid w:val="00A87049"/>
    <w:rsid w:val="00A9451A"/>
    <w:rsid w:val="00A96CA3"/>
    <w:rsid w:val="00A96E43"/>
    <w:rsid w:val="00A972DC"/>
    <w:rsid w:val="00AA0D4A"/>
    <w:rsid w:val="00AA287E"/>
    <w:rsid w:val="00AA3C04"/>
    <w:rsid w:val="00AA655C"/>
    <w:rsid w:val="00AA67E3"/>
    <w:rsid w:val="00AB06CC"/>
    <w:rsid w:val="00AB2C94"/>
    <w:rsid w:val="00AB641A"/>
    <w:rsid w:val="00AC068C"/>
    <w:rsid w:val="00AC08DA"/>
    <w:rsid w:val="00AC0B8F"/>
    <w:rsid w:val="00AC45ED"/>
    <w:rsid w:val="00AC5381"/>
    <w:rsid w:val="00AC584C"/>
    <w:rsid w:val="00AC65DF"/>
    <w:rsid w:val="00AC7923"/>
    <w:rsid w:val="00AD2319"/>
    <w:rsid w:val="00AD646B"/>
    <w:rsid w:val="00AD6787"/>
    <w:rsid w:val="00AE188B"/>
    <w:rsid w:val="00AE47DA"/>
    <w:rsid w:val="00AE48FD"/>
    <w:rsid w:val="00AE7F55"/>
    <w:rsid w:val="00AF24C6"/>
    <w:rsid w:val="00AF4670"/>
    <w:rsid w:val="00AF48A3"/>
    <w:rsid w:val="00AF4AEE"/>
    <w:rsid w:val="00B0025A"/>
    <w:rsid w:val="00B0054A"/>
    <w:rsid w:val="00B00D68"/>
    <w:rsid w:val="00B05587"/>
    <w:rsid w:val="00B067AE"/>
    <w:rsid w:val="00B06A42"/>
    <w:rsid w:val="00B112EF"/>
    <w:rsid w:val="00B1150E"/>
    <w:rsid w:val="00B11782"/>
    <w:rsid w:val="00B121C8"/>
    <w:rsid w:val="00B13AD9"/>
    <w:rsid w:val="00B13BD0"/>
    <w:rsid w:val="00B142D1"/>
    <w:rsid w:val="00B16EC6"/>
    <w:rsid w:val="00B21CFB"/>
    <w:rsid w:val="00B248C1"/>
    <w:rsid w:val="00B24B7D"/>
    <w:rsid w:val="00B26884"/>
    <w:rsid w:val="00B27661"/>
    <w:rsid w:val="00B308EF"/>
    <w:rsid w:val="00B31441"/>
    <w:rsid w:val="00B328B5"/>
    <w:rsid w:val="00B348CC"/>
    <w:rsid w:val="00B36CDE"/>
    <w:rsid w:val="00B40E56"/>
    <w:rsid w:val="00B43A30"/>
    <w:rsid w:val="00B44315"/>
    <w:rsid w:val="00B509C3"/>
    <w:rsid w:val="00B50D87"/>
    <w:rsid w:val="00B516B7"/>
    <w:rsid w:val="00B51F3E"/>
    <w:rsid w:val="00B6505B"/>
    <w:rsid w:val="00B65DE1"/>
    <w:rsid w:val="00B703CF"/>
    <w:rsid w:val="00B74A57"/>
    <w:rsid w:val="00B776C9"/>
    <w:rsid w:val="00B82482"/>
    <w:rsid w:val="00B825FA"/>
    <w:rsid w:val="00B85A0E"/>
    <w:rsid w:val="00B85F89"/>
    <w:rsid w:val="00B86601"/>
    <w:rsid w:val="00B912BC"/>
    <w:rsid w:val="00B92D3F"/>
    <w:rsid w:val="00B94DAB"/>
    <w:rsid w:val="00BA1193"/>
    <w:rsid w:val="00BA3262"/>
    <w:rsid w:val="00BA39D7"/>
    <w:rsid w:val="00BA3D05"/>
    <w:rsid w:val="00BA512D"/>
    <w:rsid w:val="00BA6DC3"/>
    <w:rsid w:val="00BB2599"/>
    <w:rsid w:val="00BB30D9"/>
    <w:rsid w:val="00BB4534"/>
    <w:rsid w:val="00BB6440"/>
    <w:rsid w:val="00BB6E84"/>
    <w:rsid w:val="00BC0F9B"/>
    <w:rsid w:val="00BC1B09"/>
    <w:rsid w:val="00BC25ED"/>
    <w:rsid w:val="00BC3E18"/>
    <w:rsid w:val="00BC530E"/>
    <w:rsid w:val="00BC63AB"/>
    <w:rsid w:val="00BD0EF7"/>
    <w:rsid w:val="00BD32A2"/>
    <w:rsid w:val="00BD5A72"/>
    <w:rsid w:val="00BD78B4"/>
    <w:rsid w:val="00BE0733"/>
    <w:rsid w:val="00BE25BC"/>
    <w:rsid w:val="00BE3703"/>
    <w:rsid w:val="00BE4EA5"/>
    <w:rsid w:val="00BE5765"/>
    <w:rsid w:val="00BF13B1"/>
    <w:rsid w:val="00BF38D1"/>
    <w:rsid w:val="00C00E1B"/>
    <w:rsid w:val="00C015A6"/>
    <w:rsid w:val="00C05AA3"/>
    <w:rsid w:val="00C06D5B"/>
    <w:rsid w:val="00C121F4"/>
    <w:rsid w:val="00C15614"/>
    <w:rsid w:val="00C176B2"/>
    <w:rsid w:val="00C21FF7"/>
    <w:rsid w:val="00C22AAA"/>
    <w:rsid w:val="00C24145"/>
    <w:rsid w:val="00C26AD2"/>
    <w:rsid w:val="00C26D81"/>
    <w:rsid w:val="00C276D3"/>
    <w:rsid w:val="00C35F5F"/>
    <w:rsid w:val="00C36F8B"/>
    <w:rsid w:val="00C40436"/>
    <w:rsid w:val="00C40FBF"/>
    <w:rsid w:val="00C42DD3"/>
    <w:rsid w:val="00C42E97"/>
    <w:rsid w:val="00C457EF"/>
    <w:rsid w:val="00C45C03"/>
    <w:rsid w:val="00C45C3A"/>
    <w:rsid w:val="00C46B65"/>
    <w:rsid w:val="00C47C55"/>
    <w:rsid w:val="00C47FD0"/>
    <w:rsid w:val="00C53596"/>
    <w:rsid w:val="00C57697"/>
    <w:rsid w:val="00C6070F"/>
    <w:rsid w:val="00C61056"/>
    <w:rsid w:val="00C61572"/>
    <w:rsid w:val="00C61A5B"/>
    <w:rsid w:val="00C63175"/>
    <w:rsid w:val="00C65883"/>
    <w:rsid w:val="00C705C9"/>
    <w:rsid w:val="00C72091"/>
    <w:rsid w:val="00C77794"/>
    <w:rsid w:val="00C80FA8"/>
    <w:rsid w:val="00C80FB5"/>
    <w:rsid w:val="00C81EB9"/>
    <w:rsid w:val="00C82B6C"/>
    <w:rsid w:val="00C84180"/>
    <w:rsid w:val="00C912D0"/>
    <w:rsid w:val="00C91963"/>
    <w:rsid w:val="00C91E8B"/>
    <w:rsid w:val="00C93B1E"/>
    <w:rsid w:val="00C94A3F"/>
    <w:rsid w:val="00C96769"/>
    <w:rsid w:val="00CA52A7"/>
    <w:rsid w:val="00CB0957"/>
    <w:rsid w:val="00CB1B0B"/>
    <w:rsid w:val="00CB4159"/>
    <w:rsid w:val="00CC061B"/>
    <w:rsid w:val="00CC0D88"/>
    <w:rsid w:val="00CC1F88"/>
    <w:rsid w:val="00CC3E9D"/>
    <w:rsid w:val="00CC4D17"/>
    <w:rsid w:val="00CC5A0C"/>
    <w:rsid w:val="00CC5FF2"/>
    <w:rsid w:val="00CD6C9E"/>
    <w:rsid w:val="00CD731D"/>
    <w:rsid w:val="00CE036D"/>
    <w:rsid w:val="00CE0F96"/>
    <w:rsid w:val="00CE1CD2"/>
    <w:rsid w:val="00CE3CD9"/>
    <w:rsid w:val="00CF19D5"/>
    <w:rsid w:val="00CF2A31"/>
    <w:rsid w:val="00CF4D32"/>
    <w:rsid w:val="00CF52D5"/>
    <w:rsid w:val="00CF583A"/>
    <w:rsid w:val="00D00519"/>
    <w:rsid w:val="00D02280"/>
    <w:rsid w:val="00D03412"/>
    <w:rsid w:val="00D050F7"/>
    <w:rsid w:val="00D076DA"/>
    <w:rsid w:val="00D07A04"/>
    <w:rsid w:val="00D07A36"/>
    <w:rsid w:val="00D12B7D"/>
    <w:rsid w:val="00D132D4"/>
    <w:rsid w:val="00D135FB"/>
    <w:rsid w:val="00D13637"/>
    <w:rsid w:val="00D140FB"/>
    <w:rsid w:val="00D14643"/>
    <w:rsid w:val="00D24892"/>
    <w:rsid w:val="00D31EEC"/>
    <w:rsid w:val="00D322B7"/>
    <w:rsid w:val="00D35154"/>
    <w:rsid w:val="00D371F5"/>
    <w:rsid w:val="00D43335"/>
    <w:rsid w:val="00D505ED"/>
    <w:rsid w:val="00D5159B"/>
    <w:rsid w:val="00D5165B"/>
    <w:rsid w:val="00D51BFE"/>
    <w:rsid w:val="00D54B82"/>
    <w:rsid w:val="00D62E18"/>
    <w:rsid w:val="00D65584"/>
    <w:rsid w:val="00D719F1"/>
    <w:rsid w:val="00D73364"/>
    <w:rsid w:val="00D734C0"/>
    <w:rsid w:val="00D73743"/>
    <w:rsid w:val="00D73ABE"/>
    <w:rsid w:val="00D75049"/>
    <w:rsid w:val="00D760A6"/>
    <w:rsid w:val="00D76E42"/>
    <w:rsid w:val="00D80F12"/>
    <w:rsid w:val="00D82655"/>
    <w:rsid w:val="00D84ED2"/>
    <w:rsid w:val="00D85C6F"/>
    <w:rsid w:val="00D86C11"/>
    <w:rsid w:val="00D875B6"/>
    <w:rsid w:val="00D876E5"/>
    <w:rsid w:val="00D90A52"/>
    <w:rsid w:val="00D94973"/>
    <w:rsid w:val="00D950F9"/>
    <w:rsid w:val="00D9609E"/>
    <w:rsid w:val="00D967FB"/>
    <w:rsid w:val="00D97DE2"/>
    <w:rsid w:val="00D97F56"/>
    <w:rsid w:val="00DA59EB"/>
    <w:rsid w:val="00DA66C2"/>
    <w:rsid w:val="00DB26CA"/>
    <w:rsid w:val="00DB4032"/>
    <w:rsid w:val="00DC0DCA"/>
    <w:rsid w:val="00DC1D79"/>
    <w:rsid w:val="00DC4863"/>
    <w:rsid w:val="00DC4C9A"/>
    <w:rsid w:val="00DC6937"/>
    <w:rsid w:val="00DD1A34"/>
    <w:rsid w:val="00DD22EF"/>
    <w:rsid w:val="00DD284B"/>
    <w:rsid w:val="00DD2AA9"/>
    <w:rsid w:val="00DD36DC"/>
    <w:rsid w:val="00DD7DFE"/>
    <w:rsid w:val="00DE1D09"/>
    <w:rsid w:val="00DE1F2A"/>
    <w:rsid w:val="00DE6042"/>
    <w:rsid w:val="00DE6E50"/>
    <w:rsid w:val="00DF0520"/>
    <w:rsid w:val="00DF10F4"/>
    <w:rsid w:val="00DF3E9A"/>
    <w:rsid w:val="00E00A1F"/>
    <w:rsid w:val="00E03475"/>
    <w:rsid w:val="00E0506C"/>
    <w:rsid w:val="00E0659B"/>
    <w:rsid w:val="00E06B25"/>
    <w:rsid w:val="00E06EB5"/>
    <w:rsid w:val="00E10D08"/>
    <w:rsid w:val="00E10D2C"/>
    <w:rsid w:val="00E12F68"/>
    <w:rsid w:val="00E15DB4"/>
    <w:rsid w:val="00E165A2"/>
    <w:rsid w:val="00E17D1D"/>
    <w:rsid w:val="00E22392"/>
    <w:rsid w:val="00E23695"/>
    <w:rsid w:val="00E2461F"/>
    <w:rsid w:val="00E24F18"/>
    <w:rsid w:val="00E26221"/>
    <w:rsid w:val="00E272F9"/>
    <w:rsid w:val="00E27707"/>
    <w:rsid w:val="00E31BF7"/>
    <w:rsid w:val="00E32013"/>
    <w:rsid w:val="00E33428"/>
    <w:rsid w:val="00E37EB4"/>
    <w:rsid w:val="00E410F8"/>
    <w:rsid w:val="00E423BD"/>
    <w:rsid w:val="00E43901"/>
    <w:rsid w:val="00E47C0E"/>
    <w:rsid w:val="00E54AC7"/>
    <w:rsid w:val="00E62CAC"/>
    <w:rsid w:val="00E70436"/>
    <w:rsid w:val="00E7210B"/>
    <w:rsid w:val="00E73B6F"/>
    <w:rsid w:val="00E748C4"/>
    <w:rsid w:val="00E748D2"/>
    <w:rsid w:val="00E74E96"/>
    <w:rsid w:val="00E75F45"/>
    <w:rsid w:val="00E8052E"/>
    <w:rsid w:val="00E84D96"/>
    <w:rsid w:val="00E85B7A"/>
    <w:rsid w:val="00E85CE6"/>
    <w:rsid w:val="00E86ECD"/>
    <w:rsid w:val="00E87124"/>
    <w:rsid w:val="00E9067F"/>
    <w:rsid w:val="00E9274F"/>
    <w:rsid w:val="00E92EC0"/>
    <w:rsid w:val="00E93EC8"/>
    <w:rsid w:val="00E955F8"/>
    <w:rsid w:val="00E95DA7"/>
    <w:rsid w:val="00E96660"/>
    <w:rsid w:val="00E96B4A"/>
    <w:rsid w:val="00E970F7"/>
    <w:rsid w:val="00E97C09"/>
    <w:rsid w:val="00EA1057"/>
    <w:rsid w:val="00EA1B6D"/>
    <w:rsid w:val="00EA1D99"/>
    <w:rsid w:val="00EA3CAD"/>
    <w:rsid w:val="00EA5DD5"/>
    <w:rsid w:val="00EA6900"/>
    <w:rsid w:val="00EA78EA"/>
    <w:rsid w:val="00EB1B43"/>
    <w:rsid w:val="00EB4980"/>
    <w:rsid w:val="00EB5F7D"/>
    <w:rsid w:val="00EB63E1"/>
    <w:rsid w:val="00EB687D"/>
    <w:rsid w:val="00EC12AA"/>
    <w:rsid w:val="00EC3242"/>
    <w:rsid w:val="00EC351E"/>
    <w:rsid w:val="00EC3DA5"/>
    <w:rsid w:val="00EC5FF4"/>
    <w:rsid w:val="00EC7414"/>
    <w:rsid w:val="00EC7D9B"/>
    <w:rsid w:val="00ED16DE"/>
    <w:rsid w:val="00ED2E06"/>
    <w:rsid w:val="00ED5ED7"/>
    <w:rsid w:val="00EE022D"/>
    <w:rsid w:val="00EE097E"/>
    <w:rsid w:val="00EE1016"/>
    <w:rsid w:val="00EE2B81"/>
    <w:rsid w:val="00EE4682"/>
    <w:rsid w:val="00EF2E1E"/>
    <w:rsid w:val="00EF481E"/>
    <w:rsid w:val="00EF5DA1"/>
    <w:rsid w:val="00EF6D67"/>
    <w:rsid w:val="00F03BBC"/>
    <w:rsid w:val="00F056E2"/>
    <w:rsid w:val="00F0584B"/>
    <w:rsid w:val="00F0634B"/>
    <w:rsid w:val="00F10749"/>
    <w:rsid w:val="00F11A34"/>
    <w:rsid w:val="00F12005"/>
    <w:rsid w:val="00F125B9"/>
    <w:rsid w:val="00F13241"/>
    <w:rsid w:val="00F14B60"/>
    <w:rsid w:val="00F14D90"/>
    <w:rsid w:val="00F1502F"/>
    <w:rsid w:val="00F16F73"/>
    <w:rsid w:val="00F174ED"/>
    <w:rsid w:val="00F20FA1"/>
    <w:rsid w:val="00F2156E"/>
    <w:rsid w:val="00F21778"/>
    <w:rsid w:val="00F23E55"/>
    <w:rsid w:val="00F240AF"/>
    <w:rsid w:val="00F32F09"/>
    <w:rsid w:val="00F357C4"/>
    <w:rsid w:val="00F35C21"/>
    <w:rsid w:val="00F36331"/>
    <w:rsid w:val="00F367E7"/>
    <w:rsid w:val="00F41F57"/>
    <w:rsid w:val="00F423EE"/>
    <w:rsid w:val="00F43555"/>
    <w:rsid w:val="00F467D3"/>
    <w:rsid w:val="00F5080A"/>
    <w:rsid w:val="00F50A12"/>
    <w:rsid w:val="00F5153D"/>
    <w:rsid w:val="00F53385"/>
    <w:rsid w:val="00F541BA"/>
    <w:rsid w:val="00F549B1"/>
    <w:rsid w:val="00F54AAD"/>
    <w:rsid w:val="00F550C5"/>
    <w:rsid w:val="00F56146"/>
    <w:rsid w:val="00F60438"/>
    <w:rsid w:val="00F60586"/>
    <w:rsid w:val="00F6141C"/>
    <w:rsid w:val="00F64974"/>
    <w:rsid w:val="00F67841"/>
    <w:rsid w:val="00F718F2"/>
    <w:rsid w:val="00F72D75"/>
    <w:rsid w:val="00F73387"/>
    <w:rsid w:val="00F76A4E"/>
    <w:rsid w:val="00F776AB"/>
    <w:rsid w:val="00F806FD"/>
    <w:rsid w:val="00F82454"/>
    <w:rsid w:val="00F8253B"/>
    <w:rsid w:val="00F82B32"/>
    <w:rsid w:val="00F83B67"/>
    <w:rsid w:val="00F85966"/>
    <w:rsid w:val="00F87572"/>
    <w:rsid w:val="00F9035E"/>
    <w:rsid w:val="00F90949"/>
    <w:rsid w:val="00F95268"/>
    <w:rsid w:val="00F9756D"/>
    <w:rsid w:val="00FA02AF"/>
    <w:rsid w:val="00FA6C3F"/>
    <w:rsid w:val="00FA7689"/>
    <w:rsid w:val="00FB020A"/>
    <w:rsid w:val="00FB3AFE"/>
    <w:rsid w:val="00FB64A1"/>
    <w:rsid w:val="00FC00CD"/>
    <w:rsid w:val="00FC0DEC"/>
    <w:rsid w:val="00FC1A5D"/>
    <w:rsid w:val="00FC3707"/>
    <w:rsid w:val="00FC4B3C"/>
    <w:rsid w:val="00FC4BA8"/>
    <w:rsid w:val="00FD2AF9"/>
    <w:rsid w:val="00FD2C96"/>
    <w:rsid w:val="00FD63A3"/>
    <w:rsid w:val="00FD705C"/>
    <w:rsid w:val="00FE04F3"/>
    <w:rsid w:val="00FE31FF"/>
    <w:rsid w:val="00FE3506"/>
    <w:rsid w:val="00FE60F3"/>
    <w:rsid w:val="00FF0DC9"/>
    <w:rsid w:val="00FF2B16"/>
    <w:rsid w:val="00FF3F27"/>
    <w:rsid w:val="00FF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3DA2"/>
  <w15:docId w15:val="{5371E28E-A892-4C43-99B1-70454E1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52662,bqiaagaaeyqcaaagiaiaaan5qwiabyddagaaaaaaaaaaaaaaaaaaaaaaaaaaaaaaaaaaaaaaaaaaaaaaaaaaaaaaaaaaaaaaaaaaaaaaaaaaaaaaaaaaaaaaaaaaaaaaaaaaaaaaaaaaaaaaaaaaaaaaaaaaaaaaaaaaaaaaaaaaaaaaaaaaaaaaaaaaaaaaaaaaaaaaaaaaaaaaaaaaaaaaaaaaaaaaaaaaaa"/>
    <w:basedOn w:val="a"/>
    <w:rsid w:val="00EB5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B5F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5F7D"/>
    <w:rPr>
      <w:color w:val="0000FF"/>
      <w:u w:val="single"/>
    </w:rPr>
  </w:style>
  <w:style w:type="paragraph" w:styleId="a5">
    <w:name w:val="header"/>
    <w:basedOn w:val="a"/>
    <w:link w:val="a6"/>
    <w:uiPriority w:val="99"/>
    <w:unhideWhenUsed/>
    <w:rsid w:val="00762A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2A3D"/>
  </w:style>
  <w:style w:type="paragraph" w:styleId="a7">
    <w:name w:val="footer"/>
    <w:basedOn w:val="a"/>
    <w:link w:val="a8"/>
    <w:uiPriority w:val="99"/>
    <w:unhideWhenUsed/>
    <w:rsid w:val="00762A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2A3D"/>
  </w:style>
  <w:style w:type="paragraph" w:customStyle="1" w:styleId="ConsPlusNormal">
    <w:name w:val="ConsPlusNormal"/>
    <w:rsid w:val="00FC3707"/>
    <w:pPr>
      <w:widowControl w:val="0"/>
      <w:autoSpaceDE w:val="0"/>
      <w:autoSpaceDN w:val="0"/>
      <w:spacing w:after="0" w:line="240" w:lineRule="auto"/>
    </w:pPr>
    <w:rPr>
      <w:rFonts w:ascii="Calibri" w:eastAsia="Times New Roman" w:hAnsi="Calibri" w:cs="Calibri"/>
      <w:szCs w:val="20"/>
      <w:lang w:eastAsia="ru-RU"/>
    </w:rPr>
  </w:style>
  <w:style w:type="paragraph" w:styleId="a9">
    <w:name w:val="footnote text"/>
    <w:basedOn w:val="a"/>
    <w:link w:val="aa"/>
    <w:uiPriority w:val="99"/>
    <w:unhideWhenUsed/>
    <w:rsid w:val="00FC3707"/>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rsid w:val="00FC3707"/>
    <w:rPr>
      <w:rFonts w:ascii="Calibri" w:eastAsia="Calibri" w:hAnsi="Calibri" w:cs="Times New Roman"/>
      <w:sz w:val="20"/>
      <w:szCs w:val="20"/>
    </w:rPr>
  </w:style>
  <w:style w:type="character" w:styleId="ab">
    <w:name w:val="footnote reference"/>
    <w:unhideWhenUsed/>
    <w:rsid w:val="00FC3707"/>
    <w:rPr>
      <w:vertAlign w:val="superscript"/>
    </w:rPr>
  </w:style>
  <w:style w:type="paragraph" w:customStyle="1" w:styleId="Normal0">
    <w:name w:val="Normal0"/>
    <w:qFormat/>
    <w:rsid w:val="00FC3707"/>
    <w:pPr>
      <w:spacing w:after="160" w:line="256" w:lineRule="auto"/>
    </w:pPr>
    <w:rPr>
      <w:rFonts w:ascii="Calibri" w:eastAsia="Calibri" w:hAnsi="Calibri" w:cs="Calibri"/>
      <w:lang w:eastAsia="ru-RU"/>
    </w:rPr>
  </w:style>
  <w:style w:type="paragraph" w:styleId="ac">
    <w:name w:val="Balloon Text"/>
    <w:basedOn w:val="a"/>
    <w:link w:val="ad"/>
    <w:uiPriority w:val="99"/>
    <w:semiHidden/>
    <w:unhideWhenUsed/>
    <w:rsid w:val="00FC37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C3707"/>
    <w:rPr>
      <w:rFonts w:ascii="Tahoma" w:hAnsi="Tahoma" w:cs="Tahoma"/>
      <w:sz w:val="16"/>
      <w:szCs w:val="16"/>
    </w:rPr>
  </w:style>
  <w:style w:type="table" w:customStyle="1" w:styleId="1">
    <w:name w:val="Сетка таблицы светлая1"/>
    <w:basedOn w:val="a1"/>
    <w:uiPriority w:val="40"/>
    <w:rsid w:val="00C176B2"/>
    <w:pPr>
      <w:spacing w:after="0" w:line="240" w:lineRule="auto"/>
    </w:pPr>
    <w:rPr>
      <w:rFonts w:ascii="Calibri" w:eastAsia="Calibri" w:hAnsi="Calibri" w:cs="Calibri"/>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text"/>
    <w:basedOn w:val="a"/>
    <w:link w:val="af"/>
    <w:uiPriority w:val="99"/>
    <w:unhideWhenUsed/>
    <w:rsid w:val="00C176B2"/>
    <w:pPr>
      <w:spacing w:after="160" w:line="240" w:lineRule="auto"/>
    </w:pPr>
    <w:rPr>
      <w:sz w:val="20"/>
      <w:szCs w:val="20"/>
    </w:rPr>
  </w:style>
  <w:style w:type="character" w:customStyle="1" w:styleId="af">
    <w:name w:val="Текст примечания Знак"/>
    <w:basedOn w:val="a0"/>
    <w:link w:val="ae"/>
    <w:uiPriority w:val="99"/>
    <w:rsid w:val="00C176B2"/>
    <w:rPr>
      <w:sz w:val="20"/>
      <w:szCs w:val="20"/>
    </w:rPr>
  </w:style>
  <w:style w:type="paragraph" w:styleId="af0">
    <w:name w:val="List Paragraph"/>
    <w:basedOn w:val="a"/>
    <w:uiPriority w:val="34"/>
    <w:qFormat/>
    <w:rsid w:val="0026285E"/>
    <w:pPr>
      <w:ind w:left="720"/>
      <w:contextualSpacing/>
    </w:pPr>
  </w:style>
  <w:style w:type="character" w:styleId="af1">
    <w:name w:val="annotation reference"/>
    <w:basedOn w:val="a0"/>
    <w:uiPriority w:val="99"/>
    <w:semiHidden/>
    <w:unhideWhenUsed/>
    <w:rsid w:val="00276F94"/>
    <w:rPr>
      <w:sz w:val="16"/>
      <w:szCs w:val="16"/>
    </w:rPr>
  </w:style>
  <w:style w:type="paragraph" w:styleId="af2">
    <w:name w:val="annotation subject"/>
    <w:basedOn w:val="ae"/>
    <w:next w:val="ae"/>
    <w:link w:val="af3"/>
    <w:uiPriority w:val="99"/>
    <w:semiHidden/>
    <w:unhideWhenUsed/>
    <w:rsid w:val="00276F94"/>
    <w:pPr>
      <w:spacing w:after="200"/>
    </w:pPr>
    <w:rPr>
      <w:b/>
      <w:bCs/>
    </w:rPr>
  </w:style>
  <w:style w:type="character" w:customStyle="1" w:styleId="af3">
    <w:name w:val="Тема примечания Знак"/>
    <w:basedOn w:val="af"/>
    <w:link w:val="af2"/>
    <w:uiPriority w:val="99"/>
    <w:semiHidden/>
    <w:rsid w:val="00276F94"/>
    <w:rPr>
      <w:b/>
      <w:bCs/>
      <w:sz w:val="20"/>
      <w:szCs w:val="20"/>
    </w:rPr>
  </w:style>
  <w:style w:type="paragraph" w:styleId="af4">
    <w:name w:val="No Spacing"/>
    <w:uiPriority w:val="1"/>
    <w:qFormat/>
    <w:rsid w:val="00FB3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06326">
      <w:bodyDiv w:val="1"/>
      <w:marLeft w:val="0"/>
      <w:marRight w:val="0"/>
      <w:marTop w:val="0"/>
      <w:marBottom w:val="0"/>
      <w:divBdr>
        <w:top w:val="none" w:sz="0" w:space="0" w:color="auto"/>
        <w:left w:val="none" w:sz="0" w:space="0" w:color="auto"/>
        <w:bottom w:val="none" w:sz="0" w:space="0" w:color="auto"/>
        <w:right w:val="none" w:sz="0" w:space="0" w:color="auto"/>
      </w:divBdr>
    </w:div>
    <w:div w:id="796266688">
      <w:bodyDiv w:val="1"/>
      <w:marLeft w:val="0"/>
      <w:marRight w:val="0"/>
      <w:marTop w:val="0"/>
      <w:marBottom w:val="0"/>
      <w:divBdr>
        <w:top w:val="none" w:sz="0" w:space="0" w:color="auto"/>
        <w:left w:val="none" w:sz="0" w:space="0" w:color="auto"/>
        <w:bottom w:val="none" w:sz="0" w:space="0" w:color="auto"/>
        <w:right w:val="none" w:sz="0" w:space="0" w:color="auto"/>
      </w:divBdr>
    </w:div>
    <w:div w:id="1669479667">
      <w:bodyDiv w:val="1"/>
      <w:marLeft w:val="0"/>
      <w:marRight w:val="0"/>
      <w:marTop w:val="0"/>
      <w:marBottom w:val="0"/>
      <w:divBdr>
        <w:top w:val="none" w:sz="0" w:space="0" w:color="auto"/>
        <w:left w:val="none" w:sz="0" w:space="0" w:color="auto"/>
        <w:bottom w:val="none" w:sz="0" w:space="0" w:color="auto"/>
        <w:right w:val="none" w:sz="0" w:space="0" w:color="auto"/>
      </w:divBdr>
    </w:div>
    <w:div w:id="18218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header" Target="header2.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vk.com/studentnso?w=wall-68665575_3443" TargetMode="External"/><Relationship Id="rId2" Type="http://schemas.openxmlformats.org/officeDocument/2006/relationships/hyperlink" Target="http://www.nso.ru/page/13944" TargetMode="External"/><Relationship Id="rId1" Type="http://schemas.openxmlformats.org/officeDocument/2006/relationships/hyperlink" Target="http://www.nso.ru/page/2694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xml"/><Relationship Id="rId1" Type="http://schemas.microsoft.com/office/2011/relationships/chartStyle" Target="style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2.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2.xml"/><Relationship Id="rId1" Type="http://schemas.microsoft.com/office/2011/relationships/chartStyle" Target="style2.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Microsoft_Excel19.xlsx"/><Relationship Id="rId2" Type="http://schemas.microsoft.com/office/2011/relationships/chartColorStyle" Target="colors4.xml"/><Relationship Id="rId1" Type="http://schemas.microsoft.com/office/2011/relationships/chartStyle" Target="style4.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0">
                <a:solidFill>
                  <a:sysClr val="windowText" lastClr="000000"/>
                </a:solidFill>
                <a:latin typeface="Times New Roman" panose="02020603050405020304" pitchFamily="18" charset="0"/>
                <a:cs typeface="Times New Roman" panose="02020603050405020304" pitchFamily="18" charset="0"/>
              </a:rPr>
              <a:t>Диаграмма 1.</a:t>
            </a:r>
            <a:r>
              <a:rPr lang="ru-RU" sz="1100" b="1">
                <a:solidFill>
                  <a:sysClr val="windowText" lastClr="000000"/>
                </a:solidFill>
                <a:latin typeface="Times New Roman" panose="02020603050405020304" pitchFamily="18" charset="0"/>
                <a:cs typeface="Times New Roman" panose="02020603050405020304" pitchFamily="18" charset="0"/>
              </a:rPr>
              <a:t> Количество выявленных коррупциогенных факторов</a:t>
            </a:r>
            <a:r>
              <a:rPr lang="ru-RU" sz="1100" b="1" baseline="0">
                <a:solidFill>
                  <a:sysClr val="windowText" lastClr="000000"/>
                </a:solidFill>
                <a:latin typeface="Times New Roman" panose="02020603050405020304" pitchFamily="18" charset="0"/>
                <a:cs typeface="Times New Roman" panose="02020603050405020304" pitchFamily="18" charset="0"/>
              </a:rPr>
              <a:t> </a:t>
            </a:r>
            <a:r>
              <a:rPr lang="ru-RU" sz="1100" b="1">
                <a:solidFill>
                  <a:sysClr val="windowText" lastClr="000000"/>
                </a:solidFill>
                <a:latin typeface="Times New Roman" panose="02020603050405020304" pitchFamily="18" charset="0"/>
                <a:cs typeface="Times New Roman" panose="02020603050405020304" pitchFamily="18" charset="0"/>
              </a:rPr>
              <a:t>в муниципальных нормативных правовых актах (их проектах) </a:t>
            </a:r>
          </a:p>
        </c:rich>
      </c:tx>
      <c:layout>
        <c:manualLayout>
          <c:xMode val="edge"/>
          <c:yMode val="edge"/>
          <c:x val="0.15015817101809642"/>
          <c:y val="1.3844670690049094E-2"/>
        </c:manualLayout>
      </c:layout>
      <c:overlay val="0"/>
      <c:spPr>
        <a:noFill/>
        <a:ln>
          <a:noFill/>
        </a:ln>
        <a:effectLst/>
      </c:spPr>
    </c:title>
    <c:autoTitleDeleted val="0"/>
    <c:plotArea>
      <c:layout/>
      <c:barChart>
        <c:barDir val="bar"/>
        <c:grouping val="clustered"/>
        <c:varyColors val="0"/>
        <c:ser>
          <c:idx val="0"/>
          <c:order val="0"/>
          <c:tx>
            <c:strRef>
              <c:f>Лист1!$B$1</c:f>
              <c:strCache>
                <c:ptCount val="1"/>
                <c:pt idx="0">
                  <c:v>Количество актов прокурорского реагирования</c:v>
                </c:pt>
              </c:strCache>
            </c:strRef>
          </c:tx>
          <c:spPr>
            <a:solidFill>
              <a:srgbClr val="C0504D">
                <a:lumMod val="60000"/>
                <a:lumOff val="40000"/>
              </a:srgbClr>
            </a:solidFill>
            <a:ln>
              <a:noFill/>
            </a:ln>
            <a:effectLst/>
          </c:spPr>
          <c:invertIfNegative val="0"/>
          <c:cat>
            <c:strRef>
              <c:f>Лист1!$A$2:$A$23</c:f>
              <c:strCache>
                <c:ptCount val="22"/>
                <c:pt idx="0">
                  <c:v>Краснозерский район</c:v>
                </c:pt>
                <c:pt idx="1">
                  <c:v>Купинский район</c:v>
                </c:pt>
                <c:pt idx="2">
                  <c:v>Баганский район</c:v>
                </c:pt>
                <c:pt idx="3">
                  <c:v>Кочковский район</c:v>
                </c:pt>
                <c:pt idx="4">
                  <c:v>г. Бердск</c:v>
                </c:pt>
                <c:pt idx="5">
                  <c:v>Ордынский район</c:v>
                </c:pt>
                <c:pt idx="6">
                  <c:v>Новосибирский район</c:v>
                </c:pt>
                <c:pt idx="7">
                  <c:v>г. Обь</c:v>
                </c:pt>
                <c:pt idx="8">
                  <c:v>Черепановский район</c:v>
                </c:pt>
                <c:pt idx="9">
                  <c:v>Барабинский район</c:v>
                </c:pt>
                <c:pt idx="10">
                  <c:v>Доволенский район</c:v>
                </c:pt>
                <c:pt idx="11">
                  <c:v>Кыштовский район </c:v>
                </c:pt>
                <c:pt idx="12">
                  <c:v>Чулымский район</c:v>
                </c:pt>
                <c:pt idx="13">
                  <c:v>Тогучинский район</c:v>
                </c:pt>
                <c:pt idx="14">
                  <c:v>Маслянинский район</c:v>
                </c:pt>
                <c:pt idx="15">
                  <c:v>Искитимский район</c:v>
                </c:pt>
                <c:pt idx="16">
                  <c:v>Усть-Таркский район</c:v>
                </c:pt>
                <c:pt idx="17">
                  <c:v>Сузунский район</c:v>
                </c:pt>
                <c:pt idx="18">
                  <c:v>Северный район</c:v>
                </c:pt>
                <c:pt idx="19">
                  <c:v>Венгеровский район</c:v>
                </c:pt>
                <c:pt idx="20">
                  <c:v>Коченевский район</c:v>
                </c:pt>
                <c:pt idx="21">
                  <c:v>Болотнинский район</c:v>
                </c:pt>
              </c:strCache>
            </c:strRef>
          </c:cat>
          <c:val>
            <c:numRef>
              <c:f>Лист1!$B$2:$B$23</c:f>
              <c:numCache>
                <c:formatCode>General</c:formatCode>
                <c:ptCount val="22"/>
                <c:pt idx="0">
                  <c:v>10</c:v>
                </c:pt>
                <c:pt idx="1">
                  <c:v>11</c:v>
                </c:pt>
                <c:pt idx="2">
                  <c:v>12</c:v>
                </c:pt>
                <c:pt idx="3">
                  <c:v>13</c:v>
                </c:pt>
                <c:pt idx="4">
                  <c:v>18</c:v>
                </c:pt>
                <c:pt idx="5">
                  <c:v>19</c:v>
                </c:pt>
                <c:pt idx="6">
                  <c:v>10</c:v>
                </c:pt>
                <c:pt idx="7">
                  <c:v>21</c:v>
                </c:pt>
                <c:pt idx="8">
                  <c:v>34</c:v>
                </c:pt>
                <c:pt idx="9">
                  <c:v>35</c:v>
                </c:pt>
                <c:pt idx="10">
                  <c:v>39</c:v>
                </c:pt>
                <c:pt idx="11">
                  <c:v>45</c:v>
                </c:pt>
                <c:pt idx="12">
                  <c:v>52</c:v>
                </c:pt>
                <c:pt idx="13">
                  <c:v>53</c:v>
                </c:pt>
                <c:pt idx="14">
                  <c:v>60</c:v>
                </c:pt>
                <c:pt idx="15">
                  <c:v>70</c:v>
                </c:pt>
                <c:pt idx="16">
                  <c:v>70</c:v>
                </c:pt>
                <c:pt idx="17">
                  <c:v>75</c:v>
                </c:pt>
                <c:pt idx="18">
                  <c:v>88</c:v>
                </c:pt>
                <c:pt idx="19">
                  <c:v>91</c:v>
                </c:pt>
                <c:pt idx="20">
                  <c:v>98</c:v>
                </c:pt>
                <c:pt idx="21">
                  <c:v>266</c:v>
                </c:pt>
              </c:numCache>
            </c:numRef>
          </c:val>
          <c:extLst>
            <c:ext xmlns:c16="http://schemas.microsoft.com/office/drawing/2014/chart" uri="{C3380CC4-5D6E-409C-BE32-E72D297353CC}">
              <c16:uniqueId val="{00000000-58E2-4BAF-9465-669878E3EDAB}"/>
            </c:ext>
          </c:extLst>
        </c:ser>
        <c:ser>
          <c:idx val="1"/>
          <c:order val="1"/>
          <c:tx>
            <c:strRef>
              <c:f>Лист1!$C$1</c:f>
              <c:strCache>
                <c:ptCount val="1"/>
                <c:pt idx="0">
                  <c:v>Количество коррупциогенных факторов</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22"/>
                <c:pt idx="0">
                  <c:v>Краснозерский район</c:v>
                </c:pt>
                <c:pt idx="1">
                  <c:v>Купинский район</c:v>
                </c:pt>
                <c:pt idx="2">
                  <c:v>Баганский район</c:v>
                </c:pt>
                <c:pt idx="3">
                  <c:v>Кочковский район</c:v>
                </c:pt>
                <c:pt idx="4">
                  <c:v>г. Бердск</c:v>
                </c:pt>
                <c:pt idx="5">
                  <c:v>Ордынский район</c:v>
                </c:pt>
                <c:pt idx="6">
                  <c:v>Новосибирский район</c:v>
                </c:pt>
                <c:pt idx="7">
                  <c:v>г. Обь</c:v>
                </c:pt>
                <c:pt idx="8">
                  <c:v>Черепановский район</c:v>
                </c:pt>
                <c:pt idx="9">
                  <c:v>Барабинский район</c:v>
                </c:pt>
                <c:pt idx="10">
                  <c:v>Доволенский район</c:v>
                </c:pt>
                <c:pt idx="11">
                  <c:v>Кыштовский район </c:v>
                </c:pt>
                <c:pt idx="12">
                  <c:v>Чулымский район</c:v>
                </c:pt>
                <c:pt idx="13">
                  <c:v>Тогучинский район</c:v>
                </c:pt>
                <c:pt idx="14">
                  <c:v>Маслянинский район</c:v>
                </c:pt>
                <c:pt idx="15">
                  <c:v>Искитимский район</c:v>
                </c:pt>
                <c:pt idx="16">
                  <c:v>Усть-Таркский район</c:v>
                </c:pt>
                <c:pt idx="17">
                  <c:v>Сузунский район</c:v>
                </c:pt>
                <c:pt idx="18">
                  <c:v>Северный район</c:v>
                </c:pt>
                <c:pt idx="19">
                  <c:v>Венгеровский район</c:v>
                </c:pt>
                <c:pt idx="20">
                  <c:v>Коченевский район</c:v>
                </c:pt>
                <c:pt idx="21">
                  <c:v>Болотнинский район</c:v>
                </c:pt>
              </c:strCache>
            </c:strRef>
          </c:cat>
          <c:val>
            <c:numRef>
              <c:f>Лист1!$C$2:$C$23</c:f>
              <c:numCache>
                <c:formatCode>General</c:formatCode>
                <c:ptCount val="22"/>
                <c:pt idx="0">
                  <c:v>10</c:v>
                </c:pt>
                <c:pt idx="1">
                  <c:v>11</c:v>
                </c:pt>
                <c:pt idx="2">
                  <c:v>12</c:v>
                </c:pt>
                <c:pt idx="3">
                  <c:v>13</c:v>
                </c:pt>
                <c:pt idx="4">
                  <c:v>18</c:v>
                </c:pt>
                <c:pt idx="5">
                  <c:v>19</c:v>
                </c:pt>
                <c:pt idx="6">
                  <c:v>20</c:v>
                </c:pt>
                <c:pt idx="7">
                  <c:v>21</c:v>
                </c:pt>
                <c:pt idx="8">
                  <c:v>34</c:v>
                </c:pt>
                <c:pt idx="9">
                  <c:v>36</c:v>
                </c:pt>
                <c:pt idx="10">
                  <c:v>39</c:v>
                </c:pt>
                <c:pt idx="11">
                  <c:v>45</c:v>
                </c:pt>
                <c:pt idx="12">
                  <c:v>52</c:v>
                </c:pt>
                <c:pt idx="13">
                  <c:v>53</c:v>
                </c:pt>
                <c:pt idx="14">
                  <c:v>60</c:v>
                </c:pt>
                <c:pt idx="15">
                  <c:v>70</c:v>
                </c:pt>
                <c:pt idx="16">
                  <c:v>70</c:v>
                </c:pt>
                <c:pt idx="17">
                  <c:v>75</c:v>
                </c:pt>
                <c:pt idx="18">
                  <c:v>88</c:v>
                </c:pt>
                <c:pt idx="19">
                  <c:v>91</c:v>
                </c:pt>
                <c:pt idx="20">
                  <c:v>112</c:v>
                </c:pt>
                <c:pt idx="21">
                  <c:v>266</c:v>
                </c:pt>
              </c:numCache>
            </c:numRef>
          </c:val>
          <c:extLst>
            <c:ext xmlns:c16="http://schemas.microsoft.com/office/drawing/2014/chart" uri="{C3380CC4-5D6E-409C-BE32-E72D297353CC}">
              <c16:uniqueId val="{00000001-58E2-4BAF-9465-669878E3EDAB}"/>
            </c:ext>
          </c:extLst>
        </c:ser>
        <c:dLbls>
          <c:showLegendKey val="0"/>
          <c:showVal val="0"/>
          <c:showCatName val="0"/>
          <c:showSerName val="0"/>
          <c:showPercent val="0"/>
          <c:showBubbleSize val="0"/>
        </c:dLbls>
        <c:gapWidth val="182"/>
        <c:axId val="62181376"/>
        <c:axId val="62182912"/>
      </c:barChart>
      <c:catAx>
        <c:axId val="62181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62182912"/>
        <c:crosses val="autoZero"/>
        <c:auto val="1"/>
        <c:lblAlgn val="ctr"/>
        <c:lblOffset val="100"/>
        <c:noMultiLvlLbl val="0"/>
      </c:catAx>
      <c:valAx>
        <c:axId val="62182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181376"/>
        <c:crosses val="autoZero"/>
        <c:crossBetween val="between"/>
      </c:valAx>
      <c:spPr>
        <a:noFill/>
        <a:ln>
          <a:noFill/>
        </a:ln>
        <a:effectLst/>
      </c:spPr>
    </c:plotArea>
    <c:legend>
      <c:legendPos val="b"/>
      <c:layout>
        <c:manualLayout>
          <c:xMode val="edge"/>
          <c:yMode val="edge"/>
          <c:x val="5.6856544617316124E-2"/>
          <c:y val="0.90546532236975918"/>
          <c:w val="0.8884269241625693"/>
          <c:h val="7.9774530028764973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8064A2">
            <a:lumMod val="60000"/>
            <a:lumOff val="40000"/>
            <a:alpha val="58000"/>
          </a:srgbClr>
        </a:gs>
        <a:gs pos="56000">
          <a:sysClr val="window" lastClr="FFFFFF"/>
        </a:gs>
        <a:gs pos="21000">
          <a:srgbClr val="FFF3FF">
            <a:alpha val="63000"/>
          </a:srgbClr>
        </a:gs>
      </a:gsLst>
      <a:lin ang="5400000" scaled="0"/>
    </a:gra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0">
                <a:solidFill>
                  <a:sysClr val="windowText" lastClr="000000"/>
                </a:solidFill>
                <a:latin typeface="Times New Roman" panose="02020603050405020304" pitchFamily="18" charset="0"/>
                <a:cs typeface="Times New Roman" panose="02020603050405020304" pitchFamily="18" charset="0"/>
              </a:rPr>
              <a:t>Диаграмма 10. Соотношение количества подтвержденных фактов недостоверности</a:t>
            </a:r>
            <a:r>
              <a:rPr lang="ru-RU" sz="1100" b="1" i="0" baseline="0">
                <a:solidFill>
                  <a:sysClr val="windowText" lastClr="000000"/>
                </a:solidFill>
                <a:latin typeface="Times New Roman" panose="02020603050405020304" pitchFamily="18" charset="0"/>
                <a:cs typeface="Times New Roman" panose="02020603050405020304" pitchFamily="18" charset="0"/>
              </a:rPr>
              <a:t> и неполноты сведений о доходах по результатам проверок</a:t>
            </a:r>
            <a:endParaRPr lang="ru-RU" sz="11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3030857980782751"/>
          <c:y val="0"/>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9338542969572069"/>
          <c:y val="0.19739709365597596"/>
          <c:w val="0.47019000083385948"/>
          <c:h val="0.38685039370078739"/>
        </c:manualLayout>
      </c:layout>
      <c:bar3DChart>
        <c:barDir val="bar"/>
        <c:grouping val="percentStacked"/>
        <c:varyColors val="0"/>
        <c:ser>
          <c:idx val="0"/>
          <c:order val="0"/>
          <c:tx>
            <c:strRef>
              <c:f>Лист1!$B$1</c:f>
              <c:strCache>
                <c:ptCount val="1"/>
                <c:pt idx="0">
                  <c:v>Количество лиц, в отношении которых проведены проверки достоверности и полноты сведений о доходах</c:v>
                </c:pt>
              </c:strCache>
            </c:strRef>
          </c:tx>
          <c:spPr>
            <a:solidFill>
              <a:schemeClr val="accent6"/>
            </a:solidFill>
            <a:ln>
              <a:noFill/>
            </a:ln>
            <a:effectLs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В отношении гражданских служащих</c:v>
                </c:pt>
                <c:pt idx="1">
                  <c:v>В отношении муниципальных служащих</c:v>
                </c:pt>
                <c:pt idx="2">
                  <c:v>В отношении лиц,замещающих муниципальные должности</c:v>
                </c:pt>
              </c:strCache>
            </c:strRef>
          </c:cat>
          <c:val>
            <c:numRef>
              <c:f>Лист1!$B$2:$B$4</c:f>
              <c:numCache>
                <c:formatCode>General</c:formatCode>
                <c:ptCount val="3"/>
                <c:pt idx="0">
                  <c:v>3</c:v>
                </c:pt>
                <c:pt idx="1">
                  <c:v>9</c:v>
                </c:pt>
                <c:pt idx="2">
                  <c:v>9</c:v>
                </c:pt>
              </c:numCache>
            </c:numRef>
          </c:val>
          <c:extLst>
            <c:ext xmlns:c16="http://schemas.microsoft.com/office/drawing/2014/chart" uri="{C3380CC4-5D6E-409C-BE32-E72D297353CC}">
              <c16:uniqueId val="{00000000-3A01-4AA4-A5A8-A3EA7EFC7C1C}"/>
            </c:ext>
          </c:extLst>
        </c:ser>
        <c:ser>
          <c:idx val="1"/>
          <c:order val="1"/>
          <c:tx>
            <c:strRef>
              <c:f>Лист1!$C$1</c:f>
              <c:strCache>
                <c:ptCount val="1"/>
                <c:pt idx="0">
                  <c:v>Количество лиц, в отношении которых установлены факты представления неполных и (или) недостоверных сведений</c:v>
                </c:pt>
              </c:strCache>
            </c:strRef>
          </c:tx>
          <c:spPr>
            <a:solidFill>
              <a:schemeClr val="accent5"/>
            </a:solidFill>
            <a:ln>
              <a:noFill/>
            </a:ln>
            <a:effectLs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Лист1!$A$2:$A$4</c:f>
              <c:strCache>
                <c:ptCount val="3"/>
                <c:pt idx="0">
                  <c:v>В отношении гражданских служащих</c:v>
                </c:pt>
                <c:pt idx="1">
                  <c:v>В отношении муниципальных служащих</c:v>
                </c:pt>
                <c:pt idx="2">
                  <c:v>В отношении лиц,замещающих муниципальные должности</c:v>
                </c:pt>
              </c:strCache>
            </c:strRef>
          </c:cat>
          <c:val>
            <c:numRef>
              <c:f>Лист1!$C$2:$C$4</c:f>
              <c:numCache>
                <c:formatCode>General</c:formatCode>
                <c:ptCount val="3"/>
                <c:pt idx="0">
                  <c:v>4</c:v>
                </c:pt>
                <c:pt idx="1">
                  <c:v>8</c:v>
                </c:pt>
                <c:pt idx="2">
                  <c:v>9</c:v>
                </c:pt>
              </c:numCache>
            </c:numRef>
          </c:val>
          <c:extLst>
            <c:ext xmlns:c16="http://schemas.microsoft.com/office/drawing/2014/chart" uri="{C3380CC4-5D6E-409C-BE32-E72D297353CC}">
              <c16:uniqueId val="{00000001-3A01-4AA4-A5A8-A3EA7EFC7C1C}"/>
            </c:ext>
          </c:extLst>
        </c:ser>
        <c:dLbls>
          <c:showLegendKey val="0"/>
          <c:showVal val="1"/>
          <c:showCatName val="0"/>
          <c:showSerName val="0"/>
          <c:showPercent val="0"/>
          <c:showBubbleSize val="0"/>
        </c:dLbls>
        <c:gapWidth val="150"/>
        <c:shape val="box"/>
        <c:axId val="66738432"/>
        <c:axId val="66748416"/>
        <c:axId val="0"/>
      </c:bar3DChart>
      <c:catAx>
        <c:axId val="667384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6748416"/>
        <c:crosses val="autoZero"/>
        <c:auto val="1"/>
        <c:lblAlgn val="ctr"/>
        <c:lblOffset val="100"/>
        <c:noMultiLvlLbl val="0"/>
      </c:catAx>
      <c:valAx>
        <c:axId val="667484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738432"/>
        <c:crosses val="autoZero"/>
        <c:crossBetween val="between"/>
      </c:valAx>
      <c:spPr>
        <a:noFill/>
        <a:ln>
          <a:noFill/>
        </a:ln>
        <a:effectLst/>
      </c:spPr>
    </c:plotArea>
    <c:legend>
      <c:legendPos val="b"/>
      <c:layout>
        <c:manualLayout>
          <c:xMode val="edge"/>
          <c:yMode val="edge"/>
          <c:x val="2.7146175563152943E-2"/>
          <c:y val="0.69414454900454525"/>
          <c:w val="0.95784947678134946"/>
          <c:h val="0.25351225913833947"/>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11000">
          <a:srgbClr val="8064A2">
            <a:lumMod val="60000"/>
            <a:lumOff val="40000"/>
            <a:alpha val="58000"/>
          </a:srgbClr>
        </a:gs>
        <a:gs pos="75000">
          <a:srgbClr val="FFF9FF"/>
        </a:gs>
        <a:gs pos="51000">
          <a:schemeClr val="bg1"/>
        </a:gs>
      </a:gsLst>
      <a:lin ang="5400000" scaled="0"/>
    </a:gra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1200" b="1" i="0" baseline="0">
                <a:solidFill>
                  <a:schemeClr val="tx1"/>
                </a:solidFill>
                <a:effectLst/>
                <a:latin typeface="Times New Roman" panose="02020603050405020304" pitchFamily="18" charset="0"/>
                <a:cs typeface="Times New Roman" panose="02020603050405020304" pitchFamily="18" charset="0"/>
              </a:rPr>
              <a:t>Диаграмма 11. Проведение заседаний комиссий</a:t>
            </a:r>
            <a:endParaRPr lang="ru-RU" sz="1100">
              <a:solidFill>
                <a:schemeClr val="tx1"/>
              </a:solidFill>
              <a:effectLst/>
              <a:latin typeface="Times New Roman" panose="02020603050405020304" pitchFamily="18" charset="0"/>
              <a:cs typeface="Times New Roman" panose="02020603050405020304" pitchFamily="18" charset="0"/>
            </a:endParaRPr>
          </a:p>
          <a:p>
            <a:pPr>
              <a:defRPr>
                <a:latin typeface="Times New Roman" panose="02020603050405020304" pitchFamily="18" charset="0"/>
                <a:cs typeface="Times New Roman" panose="02020603050405020304" pitchFamily="18" charset="0"/>
              </a:defRPr>
            </a:pPr>
            <a:r>
              <a:rPr lang="ru-RU" sz="1200" b="1" i="0" baseline="0">
                <a:solidFill>
                  <a:schemeClr val="tx1"/>
                </a:solidFill>
                <a:effectLst/>
                <a:latin typeface="Times New Roman" panose="02020603050405020304" pitchFamily="18" charset="0"/>
                <a:cs typeface="Times New Roman" panose="02020603050405020304" pitchFamily="18" charset="0"/>
              </a:rPr>
              <a:t>по соблюдению требований к служебному поведению гражданских (муниципальных) служащих и урегулированию конфликта интересов </a:t>
            </a:r>
            <a:endParaRPr lang="ru-RU" sz="110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0.13424176144648586"/>
          <c:y val="2.380952380952380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outerShdw blurRad="50800" dist="50800" dir="5400000" sx="21000" sy="21000" algn="ctr" rotWithShape="0">
            <a:srgbClr val="000000">
              <a:alpha val="43137"/>
            </a:srgbClr>
          </a:outerShdw>
        </a:effectLst>
        <a:sp3d/>
      </c:spPr>
    </c:sideWall>
    <c:backWall>
      <c:thickness val="0"/>
      <c:spPr>
        <a:noFill/>
        <a:ln>
          <a:noFill/>
        </a:ln>
        <a:effectLst>
          <a:outerShdw blurRad="50800" dist="50800" dir="5400000" sx="21000" sy="21000" algn="ctr" rotWithShape="0">
            <a:srgbClr val="000000">
              <a:alpha val="43137"/>
            </a:srgbClr>
          </a:outerShdw>
        </a:effectLst>
        <a:sp3d/>
      </c:spPr>
    </c:backWall>
    <c:plotArea>
      <c:layout>
        <c:manualLayout>
          <c:layoutTarget val="inner"/>
          <c:xMode val="edge"/>
          <c:yMode val="edge"/>
          <c:x val="5.9093646947977654E-2"/>
          <c:y val="0.21493868450390194"/>
          <c:w val="0.91740207954774888"/>
          <c:h val="0.50667614708696529"/>
        </c:manualLayout>
      </c:layout>
      <c:bar3DChart>
        <c:barDir val="col"/>
        <c:grouping val="stacked"/>
        <c:varyColors val="0"/>
        <c:ser>
          <c:idx val="0"/>
          <c:order val="0"/>
          <c:tx>
            <c:strRef>
              <c:f>Лист1!$B$1</c:f>
              <c:strCache>
                <c:ptCount val="1"/>
                <c:pt idx="0">
                  <c:v>количество заседаний в исполнительных и государственных органах</c:v>
                </c:pt>
              </c:strCache>
            </c:strRef>
          </c:tx>
          <c:spPr>
            <a:solidFill>
              <a:schemeClr val="accent2">
                <a:lumMod val="50000"/>
              </a:schemeClr>
            </a:solidFill>
            <a:ln>
              <a:noFill/>
            </a:ln>
            <a:effectLst/>
            <a:sp3d/>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lumMod val="9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45</c:v>
                </c:pt>
                <c:pt idx="1">
                  <c:v>49</c:v>
                </c:pt>
                <c:pt idx="2">
                  <c:v>53</c:v>
                </c:pt>
                <c:pt idx="3">
                  <c:v>47</c:v>
                </c:pt>
              </c:numCache>
            </c:numRef>
          </c:val>
          <c:extLst>
            <c:ext xmlns:c16="http://schemas.microsoft.com/office/drawing/2014/chart" uri="{C3380CC4-5D6E-409C-BE32-E72D297353CC}">
              <c16:uniqueId val="{00000000-4214-4D9B-A986-CB5152C1945F}"/>
            </c:ext>
          </c:extLst>
        </c:ser>
        <c:ser>
          <c:idx val="1"/>
          <c:order val="1"/>
          <c:tx>
            <c:strRef>
              <c:f>Лист1!$C$1</c:f>
              <c:strCache>
                <c:ptCount val="1"/>
                <c:pt idx="0">
                  <c:v>количество заседаний в органах местного самоуправления</c:v>
                </c:pt>
              </c:strCache>
            </c:strRef>
          </c:tx>
          <c:spPr>
            <a:solidFill>
              <a:schemeClr val="accent2">
                <a:lumMod val="60000"/>
                <a:lumOff val="40000"/>
              </a:schemeClr>
            </a:solidFill>
            <a:ln>
              <a:noFill/>
            </a:ln>
            <a:effectLst/>
            <a:sp3d/>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lumMod val="9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Лист1!$A$2:$A$5</c:f>
              <c:numCache>
                <c:formatCode>General</c:formatCode>
                <c:ptCount val="4"/>
                <c:pt idx="0">
                  <c:v>2019</c:v>
                </c:pt>
                <c:pt idx="1">
                  <c:v>2020</c:v>
                </c:pt>
                <c:pt idx="2">
                  <c:v>2021</c:v>
                </c:pt>
                <c:pt idx="3">
                  <c:v>2022</c:v>
                </c:pt>
              </c:numCache>
            </c:numRef>
          </c:cat>
          <c:val>
            <c:numRef>
              <c:f>Лист1!$C$2:$C$5</c:f>
              <c:numCache>
                <c:formatCode>General</c:formatCode>
                <c:ptCount val="4"/>
                <c:pt idx="0">
                  <c:v>260</c:v>
                </c:pt>
                <c:pt idx="1">
                  <c:v>254</c:v>
                </c:pt>
                <c:pt idx="2">
                  <c:v>249</c:v>
                </c:pt>
                <c:pt idx="3">
                  <c:v>215</c:v>
                </c:pt>
              </c:numCache>
            </c:numRef>
          </c:val>
          <c:extLst>
            <c:ext xmlns:c16="http://schemas.microsoft.com/office/drawing/2014/chart" uri="{C3380CC4-5D6E-409C-BE32-E72D297353CC}">
              <c16:uniqueId val="{00000001-4214-4D9B-A986-CB5152C1945F}"/>
            </c:ext>
          </c:extLst>
        </c:ser>
        <c:ser>
          <c:idx val="2"/>
          <c:order val="2"/>
          <c:tx>
            <c:strRef>
              <c:f>Лист1!$B$1</c:f>
              <c:strCache>
                <c:ptCount val="1"/>
                <c:pt idx="0">
                  <c:v>количество заседаний в исполнительных и государственных органах</c:v>
                </c:pt>
              </c:strCache>
            </c:strRef>
          </c:tx>
          <c:spPr>
            <a:solidFill>
              <a:schemeClr val="accent2">
                <a:lumMod val="50000"/>
              </a:schemeClr>
            </a:solidFill>
            <a:ln>
              <a:noFill/>
            </a:ln>
            <a:effectLst/>
            <a:sp3d/>
          </c:spPr>
          <c:invertIfNegative val="0"/>
          <c:dPt>
            <c:idx val="0"/>
            <c:invertIfNegative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3-4214-4D9B-A986-CB5152C1945F}"/>
              </c:ext>
            </c:extLst>
          </c:dPt>
          <c:val>
            <c:numLit>
              <c:formatCode>General</c:formatCode>
              <c:ptCount val="1"/>
              <c:pt idx="0">
                <c:v>1</c:v>
              </c:pt>
            </c:numLit>
          </c:val>
          <c:extLst>
            <c:ext xmlns:c16="http://schemas.microsoft.com/office/drawing/2014/chart" uri="{C3380CC4-5D6E-409C-BE32-E72D297353CC}">
              <c16:uniqueId val="{00000004-4214-4D9B-A986-CB5152C1945F}"/>
            </c:ext>
          </c:extLst>
        </c:ser>
        <c:dLbls>
          <c:showLegendKey val="0"/>
          <c:showVal val="0"/>
          <c:showCatName val="0"/>
          <c:showSerName val="0"/>
          <c:showPercent val="0"/>
          <c:showBubbleSize val="0"/>
        </c:dLbls>
        <c:gapWidth val="150"/>
        <c:shape val="box"/>
        <c:axId val="121035072"/>
        <c:axId val="121021344"/>
        <c:axId val="0"/>
      </c:bar3DChart>
      <c:catAx>
        <c:axId val="1210350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21021344"/>
        <c:crosses val="autoZero"/>
        <c:auto val="1"/>
        <c:lblAlgn val="ctr"/>
        <c:lblOffset val="100"/>
        <c:noMultiLvlLbl val="0"/>
      </c:catAx>
      <c:valAx>
        <c:axId val="1210213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21035072"/>
        <c:crosses val="autoZero"/>
        <c:crossBetween val="between"/>
      </c:valAx>
      <c:spPr>
        <a:noFill/>
        <a:ln>
          <a:noFill/>
        </a:ln>
        <a:effectLst/>
      </c:spPr>
    </c:plotArea>
    <c:legend>
      <c:legendPos val="b"/>
      <c:legendEntry>
        <c:idx val="0"/>
        <c:delete val="1"/>
      </c:legendEntry>
      <c:legendEntry>
        <c:idx val="1"/>
        <c:txPr>
          <a:bodyPr rot="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1618917827579246"/>
          <c:y val="0.80119839535108284"/>
          <c:w val="0.78685241267918438"/>
          <c:h val="0.1769436178337239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5B9BD5">
            <a:lumMod val="5000"/>
            <a:lumOff val="95000"/>
          </a:srgbClr>
        </a:gs>
        <a:gs pos="100000">
          <a:srgbClr val="8064A2">
            <a:lumMod val="40000"/>
            <a:lumOff val="60000"/>
            <a:alpha val="75000"/>
          </a:srgbClr>
        </a:gs>
      </a:gsLst>
      <a:lin ang="5400000" scaled="1"/>
    </a:gra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r>
              <a:rPr lang="ru-RU" sz="1100" i="0">
                <a:solidFill>
                  <a:sysClr val="windowText" lastClr="000000"/>
                </a:solidFill>
                <a:latin typeface="Times New Roman" panose="02020603050405020304" pitchFamily="18" charset="0"/>
                <a:cs typeface="Times New Roman" panose="02020603050405020304" pitchFamily="18" charset="0"/>
              </a:rPr>
              <a:t>Диаграмма 12. Количество служащих, привлеченных к дисциплинарной ответственности за совершение коррупционных</a:t>
            </a:r>
            <a:r>
              <a:rPr lang="ru-RU" sz="1100" i="0" baseline="0">
                <a:solidFill>
                  <a:sysClr val="windowText" lastClr="000000"/>
                </a:solidFill>
                <a:latin typeface="Times New Roman" panose="02020603050405020304" pitchFamily="18" charset="0"/>
                <a:cs typeface="Times New Roman" panose="02020603050405020304" pitchFamily="18" charset="0"/>
              </a:rPr>
              <a:t> правонарушений</a:t>
            </a:r>
          </a:p>
        </c:rich>
      </c:tx>
      <c:layout>
        <c:manualLayout>
          <c:xMode val="edge"/>
          <c:yMode val="edge"/>
          <c:x val="0.166530646310799"/>
          <c:y val="2.1344022906227632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1262534490880952E-2"/>
          <c:y val="0.20413662825018822"/>
          <c:w val="0.91712969841034064"/>
          <c:h val="0.5346105241118364"/>
        </c:manualLayout>
      </c:layout>
      <c:bar3DChart>
        <c:barDir val="col"/>
        <c:grouping val="clustered"/>
        <c:varyColors val="0"/>
        <c:ser>
          <c:idx val="0"/>
          <c:order val="0"/>
          <c:tx>
            <c:strRef>
              <c:f>Лист1!$B$39:$B$40</c:f>
              <c:strCache>
                <c:ptCount val="2"/>
                <c:pt idx="1">
                  <c:v>гражданские служащие</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1.4675052410901458E-2"/>
                  <c:y val="-4.2920394113039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73-4AED-8248-0508664B1787}"/>
                </c:ext>
              </c:extLst>
            </c:dLbl>
            <c:dLbl>
              <c:idx val="1"/>
              <c:layout>
                <c:manualLayout>
                  <c:x val="1.2578616352201241E-2"/>
                  <c:y val="-3.9429992716879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73-4AED-8248-0508664B1787}"/>
                </c:ext>
              </c:extLst>
            </c:dLbl>
            <c:dLbl>
              <c:idx val="2"/>
              <c:layout>
                <c:manualLayout>
                  <c:x val="8.130081300813009E-3"/>
                  <c:y val="-3.0690537084399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73-4AED-8248-0508664B1787}"/>
                </c:ext>
              </c:extLst>
            </c:dLbl>
            <c:dLbl>
              <c:idx val="3"/>
              <c:layout>
                <c:manualLayout>
                  <c:x val="8.5470085470085496E-3"/>
                  <c:y val="-2.1046301864101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73-4AED-8248-0508664B1787}"/>
                </c:ext>
              </c:extLst>
            </c:dLbl>
            <c:dLbl>
              <c:idx val="4"/>
              <c:layout>
                <c:manualLayout>
                  <c:x val="6.2305295950155761E-3"/>
                  <c:y val="-7.8431372549019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73-4AED-8248-0508664B1787}"/>
                </c:ext>
              </c:extLst>
            </c:dLbl>
            <c:dLbl>
              <c:idx val="5"/>
              <c:layout>
                <c:manualLayout>
                  <c:x val="1.0384215991692475E-2"/>
                  <c:y val="-1.6806722689075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73-4AED-8248-0508664B17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Лист1!$B$41:$B$44</c:f>
              <c:numCache>
                <c:formatCode>General</c:formatCode>
                <c:ptCount val="4"/>
                <c:pt idx="0">
                  <c:v>75</c:v>
                </c:pt>
                <c:pt idx="1">
                  <c:v>49</c:v>
                </c:pt>
                <c:pt idx="2">
                  <c:v>69</c:v>
                </c:pt>
                <c:pt idx="3">
                  <c:v>26</c:v>
                </c:pt>
              </c:numCache>
            </c:numRef>
          </c:val>
          <c:shape val="cylinder"/>
          <c:extLst>
            <c:ext xmlns:c16="http://schemas.microsoft.com/office/drawing/2014/chart" uri="{C3380CC4-5D6E-409C-BE32-E72D297353CC}">
              <c16:uniqueId val="{00000006-BC73-4AED-8248-0508664B1787}"/>
            </c:ext>
          </c:extLst>
        </c:ser>
        <c:ser>
          <c:idx val="1"/>
          <c:order val="1"/>
          <c:tx>
            <c:strRef>
              <c:f>Лист1!$C$39:$C$40</c:f>
              <c:strCache>
                <c:ptCount val="2"/>
                <c:pt idx="1">
                  <c:v>муниципальные служащие</c:v>
                </c:pt>
              </c:strCache>
            </c:strRef>
          </c:tx>
          <c:spPr>
            <a:solidFill>
              <a:srgbClr val="7030A0"/>
            </a:solidFill>
            <a:ln>
              <a:noFill/>
            </a:ln>
            <a:effectLst/>
            <a:sp3d/>
          </c:spPr>
          <c:invertIfNegative val="0"/>
          <c:dLbls>
            <c:dLbl>
              <c:idx val="0"/>
              <c:layout>
                <c:manualLayout>
                  <c:x val="1.4675052410901458E-2"/>
                  <c:y val="-2.79232111692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73-4AED-8248-0508664B1787}"/>
                </c:ext>
              </c:extLst>
            </c:dLbl>
            <c:dLbl>
              <c:idx val="1"/>
              <c:layout>
                <c:manualLayout>
                  <c:x val="2.0964360587002125E-2"/>
                  <c:y val="-2.0942408376963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73-4AED-8248-0508664B1787}"/>
                </c:ext>
              </c:extLst>
            </c:dLbl>
            <c:dLbl>
              <c:idx val="2"/>
              <c:layout>
                <c:manualLayout>
                  <c:x val="1.8292682926829264E-2"/>
                  <c:y val="-2.7280477408354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C73-4AED-8248-0508664B1787}"/>
                </c:ext>
              </c:extLst>
            </c:dLbl>
            <c:dLbl>
              <c:idx val="3"/>
              <c:layout>
                <c:manualLayout>
                  <c:x val="1.7094017094017103E-2"/>
                  <c:y val="-1.5033072760072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C73-4AED-8248-0508664B1787}"/>
                </c:ext>
              </c:extLst>
            </c:dLbl>
            <c:dLbl>
              <c:idx val="4"/>
              <c:layout>
                <c:manualLayout>
                  <c:x val="3.5306334371754934E-2"/>
                  <c:y val="-1.680672268907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C73-4AED-8248-0508664B1787}"/>
                </c:ext>
              </c:extLst>
            </c:dLbl>
            <c:dLbl>
              <c:idx val="5"/>
              <c:layout>
                <c:manualLayout>
                  <c:x val="1.0384215991692628E-2"/>
                  <c:y val="-2.80112044817927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C73-4AED-8248-0508664B17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Лист1!$C$41:$C$44</c:f>
              <c:numCache>
                <c:formatCode>General</c:formatCode>
                <c:ptCount val="4"/>
                <c:pt idx="0">
                  <c:v>153</c:v>
                </c:pt>
                <c:pt idx="1">
                  <c:v>136</c:v>
                </c:pt>
                <c:pt idx="2">
                  <c:v>103</c:v>
                </c:pt>
                <c:pt idx="3">
                  <c:v>144</c:v>
                </c:pt>
              </c:numCache>
            </c:numRef>
          </c:val>
          <c:shape val="cylinder"/>
          <c:extLst>
            <c:ext xmlns:c16="http://schemas.microsoft.com/office/drawing/2014/chart" uri="{C3380CC4-5D6E-409C-BE32-E72D297353CC}">
              <c16:uniqueId val="{0000000D-BC73-4AED-8248-0508664B1787}"/>
            </c:ext>
          </c:extLst>
        </c:ser>
        <c:dLbls>
          <c:showLegendKey val="0"/>
          <c:showVal val="0"/>
          <c:showCatName val="0"/>
          <c:showSerName val="0"/>
          <c:showPercent val="0"/>
          <c:showBubbleSize val="0"/>
        </c:dLbls>
        <c:gapWidth val="150"/>
        <c:shape val="box"/>
        <c:axId val="66917504"/>
        <c:axId val="66919040"/>
        <c:axId val="0"/>
      </c:bar3DChart>
      <c:catAx>
        <c:axId val="669175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66919040"/>
        <c:crosses val="autoZero"/>
        <c:auto val="1"/>
        <c:lblAlgn val="ctr"/>
        <c:lblOffset val="100"/>
        <c:noMultiLvlLbl val="0"/>
      </c:catAx>
      <c:valAx>
        <c:axId val="669190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6917504"/>
        <c:crosses val="autoZero"/>
        <c:crossBetween val="between"/>
      </c:valAx>
      <c:spPr>
        <a:noFill/>
        <a:ln>
          <a:noFill/>
        </a:ln>
        <a:effectLst/>
      </c:spPr>
    </c:plotArea>
    <c:legend>
      <c:legendPos val="b"/>
      <c:layout>
        <c:manualLayout>
          <c:xMode val="edge"/>
          <c:yMode val="edge"/>
          <c:x val="0.1769201767879498"/>
          <c:y val="0.84045669291338632"/>
          <c:w val="0.70942443275113665"/>
          <c:h val="0.13186169120164318"/>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5B9BD5">
            <a:lumMod val="5000"/>
            <a:lumOff val="95000"/>
          </a:srgbClr>
        </a:gs>
        <a:gs pos="100000">
          <a:srgbClr val="8064A2">
            <a:lumMod val="40000"/>
            <a:lumOff val="60000"/>
            <a:alpha val="75000"/>
          </a:srgbClr>
        </a:gs>
      </a:gsLst>
      <a:lin ang="5400000" scaled="1"/>
    </a:gra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100" i="0">
                <a:solidFill>
                  <a:sysClr val="windowText" lastClr="000000"/>
                </a:solidFill>
                <a:latin typeface="Times New Roman" panose="02020603050405020304" pitchFamily="18" charset="0"/>
                <a:cs typeface="Times New Roman" panose="02020603050405020304" pitchFamily="18" charset="0"/>
              </a:rPr>
              <a:t>Диаграмма 13. Меры ответственности за совершение</a:t>
            </a:r>
            <a:r>
              <a:rPr lang="ru-RU" sz="1100" i="0" baseline="0">
                <a:solidFill>
                  <a:sysClr val="windowText" lastClr="000000"/>
                </a:solidFill>
                <a:latin typeface="Times New Roman" panose="02020603050405020304" pitchFamily="18" charset="0"/>
                <a:cs typeface="Times New Roman" panose="02020603050405020304" pitchFamily="18" charset="0"/>
              </a:rPr>
              <a:t> коррупционных правонарушений гражданскими служащими</a:t>
            </a:r>
            <a:r>
              <a:rPr lang="ru-RU" sz="1100" i="0" u="sng">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16063610969937334"/>
          <c:y val="0"/>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380946728392622E-2"/>
          <c:y val="0.194958504680842"/>
          <c:w val="0.91712969841034064"/>
          <c:h val="0.56306034620166401"/>
        </c:manualLayout>
      </c:layout>
      <c:bar3DChart>
        <c:barDir val="col"/>
        <c:grouping val="clustered"/>
        <c:varyColors val="0"/>
        <c:ser>
          <c:idx val="0"/>
          <c:order val="0"/>
          <c:tx>
            <c:strRef>
              <c:f>Лист1!$B$39:$B$40</c:f>
              <c:strCache>
                <c:ptCount val="2"/>
                <c:pt idx="1">
                  <c:v>Замечание</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1.4675052410901458E-2"/>
                  <c:y val="-4.2920394113039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90-4512-B035-079C6CFF01B0}"/>
                </c:ext>
              </c:extLst>
            </c:dLbl>
            <c:dLbl>
              <c:idx val="1"/>
              <c:layout>
                <c:manualLayout>
                  <c:x val="1.2578616352201241E-2"/>
                  <c:y val="-3.9429992716879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90-4512-B035-079C6CFF01B0}"/>
                </c:ext>
              </c:extLst>
            </c:dLbl>
            <c:dLbl>
              <c:idx val="2"/>
              <c:layout>
                <c:manualLayout>
                  <c:x val="8.130081300813009E-3"/>
                  <c:y val="-3.0690537084399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590-4512-B035-079C6CFF01B0}"/>
                </c:ext>
              </c:extLst>
            </c:dLbl>
            <c:dLbl>
              <c:idx val="3"/>
              <c:layout>
                <c:manualLayout>
                  <c:x val="8.5470085470085496E-3"/>
                  <c:y val="-2.1046301864101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90-4512-B035-079C6CFF01B0}"/>
                </c:ext>
              </c:extLst>
            </c:dLbl>
            <c:dLbl>
              <c:idx val="4"/>
              <c:layout>
                <c:manualLayout>
                  <c:x val="4.7155909224874601E-2"/>
                  <c:y val="-1.6129032258064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90-4512-B035-079C6CFF01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Лист1!$B$41:$B$44</c:f>
              <c:numCache>
                <c:formatCode>General</c:formatCode>
                <c:ptCount val="4"/>
                <c:pt idx="0">
                  <c:v>60</c:v>
                </c:pt>
                <c:pt idx="1">
                  <c:v>41</c:v>
                </c:pt>
                <c:pt idx="2">
                  <c:v>55</c:v>
                </c:pt>
                <c:pt idx="3">
                  <c:v>21</c:v>
                </c:pt>
              </c:numCache>
            </c:numRef>
          </c:val>
          <c:shape val="cylinder"/>
          <c:extLst>
            <c:ext xmlns:c16="http://schemas.microsoft.com/office/drawing/2014/chart" uri="{C3380CC4-5D6E-409C-BE32-E72D297353CC}">
              <c16:uniqueId val="{00000005-3590-4512-B035-079C6CFF01B0}"/>
            </c:ext>
          </c:extLst>
        </c:ser>
        <c:ser>
          <c:idx val="1"/>
          <c:order val="1"/>
          <c:tx>
            <c:strRef>
              <c:f>Лист1!$C$39:$C$40</c:f>
              <c:strCache>
                <c:ptCount val="2"/>
                <c:pt idx="1">
                  <c:v>Выговор</c:v>
                </c:pt>
              </c:strCache>
            </c:strRef>
          </c:tx>
          <c:spPr>
            <a:solidFill>
              <a:srgbClr val="7030A0"/>
            </a:solidFill>
            <a:ln>
              <a:noFill/>
            </a:ln>
            <a:effectLst/>
            <a:sp3d/>
          </c:spPr>
          <c:invertIfNegative val="0"/>
          <c:dLbls>
            <c:dLbl>
              <c:idx val="0"/>
              <c:layout>
                <c:manualLayout>
                  <c:x val="1.4675052410901458E-2"/>
                  <c:y val="-2.79232111692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590-4512-B035-079C6CFF01B0}"/>
                </c:ext>
              </c:extLst>
            </c:dLbl>
            <c:dLbl>
              <c:idx val="1"/>
              <c:layout>
                <c:manualLayout>
                  <c:x val="2.0964360587002125E-2"/>
                  <c:y val="-2.0942408376963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590-4512-B035-079C6CFF01B0}"/>
                </c:ext>
              </c:extLst>
            </c:dLbl>
            <c:dLbl>
              <c:idx val="2"/>
              <c:layout>
                <c:manualLayout>
                  <c:x val="1.8292682926829264E-2"/>
                  <c:y val="-2.7280477408354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590-4512-B035-079C6CFF01B0}"/>
                </c:ext>
              </c:extLst>
            </c:dLbl>
            <c:dLbl>
              <c:idx val="3"/>
              <c:layout>
                <c:manualLayout>
                  <c:x val="1.7094017094017103E-2"/>
                  <c:y val="-1.5033072760072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590-4512-B035-079C6CFF01B0}"/>
                </c:ext>
              </c:extLst>
            </c:dLbl>
            <c:dLbl>
              <c:idx val="4"/>
              <c:layout>
                <c:manualLayout>
                  <c:x val="3.1437272816583164E-2"/>
                  <c:y val="-3.2258064516129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590-4512-B035-079C6CFF01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Лист1!$C$41:$C$44</c:f>
              <c:numCache>
                <c:formatCode>General</c:formatCode>
                <c:ptCount val="4"/>
                <c:pt idx="0">
                  <c:v>15</c:v>
                </c:pt>
                <c:pt idx="1">
                  <c:v>7</c:v>
                </c:pt>
                <c:pt idx="2">
                  <c:v>14</c:v>
                </c:pt>
                <c:pt idx="3">
                  <c:v>3</c:v>
                </c:pt>
              </c:numCache>
            </c:numRef>
          </c:val>
          <c:shape val="cylinder"/>
          <c:extLst>
            <c:ext xmlns:c16="http://schemas.microsoft.com/office/drawing/2014/chart" uri="{C3380CC4-5D6E-409C-BE32-E72D297353CC}">
              <c16:uniqueId val="{0000000B-3590-4512-B035-079C6CFF01B0}"/>
            </c:ext>
          </c:extLst>
        </c:ser>
        <c:dLbls>
          <c:showLegendKey val="0"/>
          <c:showVal val="0"/>
          <c:showCatName val="0"/>
          <c:showSerName val="0"/>
          <c:showPercent val="0"/>
          <c:showBubbleSize val="0"/>
        </c:dLbls>
        <c:gapWidth val="150"/>
        <c:shape val="box"/>
        <c:axId val="76025216"/>
        <c:axId val="76035200"/>
        <c:axId val="0"/>
      </c:bar3DChart>
      <c:catAx>
        <c:axId val="760252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76035200"/>
        <c:crosses val="autoZero"/>
        <c:auto val="1"/>
        <c:lblAlgn val="ctr"/>
        <c:lblOffset val="100"/>
        <c:noMultiLvlLbl val="0"/>
      </c:catAx>
      <c:valAx>
        <c:axId val="760352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6025216"/>
        <c:crosses val="autoZero"/>
        <c:crossBetween val="between"/>
      </c:valAx>
      <c:spPr>
        <a:noFill/>
        <a:ln>
          <a:noFill/>
        </a:ln>
        <a:effectLst/>
      </c:spPr>
    </c:plotArea>
    <c:legend>
      <c:legendPos val="b"/>
      <c:layout>
        <c:manualLayout>
          <c:xMode val="edge"/>
          <c:yMode val="edge"/>
          <c:x val="0.3476295511138035"/>
          <c:y val="0.8984072560550187"/>
          <c:w val="0.30474089777239388"/>
          <c:h val="0.10159274394498177"/>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5B9BD5">
            <a:lumMod val="5000"/>
            <a:lumOff val="95000"/>
          </a:srgbClr>
        </a:gs>
        <a:gs pos="100000">
          <a:srgbClr val="8064A2">
            <a:lumMod val="40000"/>
            <a:lumOff val="60000"/>
            <a:alpha val="74000"/>
          </a:srgbClr>
        </a:gs>
      </a:gsLst>
      <a:lin ang="5400000" scaled="1"/>
    </a:gra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100" i="0">
                <a:solidFill>
                  <a:sysClr val="windowText" lastClr="000000"/>
                </a:solidFill>
                <a:latin typeface="Times New Roman" panose="02020603050405020304" pitchFamily="18" charset="0"/>
                <a:cs typeface="Times New Roman" panose="02020603050405020304" pitchFamily="18" charset="0"/>
              </a:rPr>
              <a:t>Диаграмма 14. Меры ответственности за совершение</a:t>
            </a:r>
            <a:r>
              <a:rPr lang="ru-RU" sz="1100" i="0" baseline="0">
                <a:solidFill>
                  <a:sysClr val="windowText" lastClr="000000"/>
                </a:solidFill>
                <a:latin typeface="Times New Roman" panose="02020603050405020304" pitchFamily="18" charset="0"/>
                <a:cs typeface="Times New Roman" panose="02020603050405020304" pitchFamily="18" charset="0"/>
              </a:rPr>
              <a:t> коррупционных правонарушений муниципальными служащими</a:t>
            </a:r>
            <a:r>
              <a:rPr lang="ru-RU" sz="1100" i="0" u="sng">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1686769997278994"/>
          <c:y val="4.1994750656169207E-5"/>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86216838799849E-2"/>
          <c:y val="0.17860296331318862"/>
          <c:w val="0.91712969841034064"/>
          <c:h val="0.60102602648110093"/>
        </c:manualLayout>
      </c:layout>
      <c:bar3DChart>
        <c:barDir val="col"/>
        <c:grouping val="clustered"/>
        <c:varyColors val="0"/>
        <c:ser>
          <c:idx val="0"/>
          <c:order val="0"/>
          <c:tx>
            <c:strRef>
              <c:f>Лист1!$B$39:$B$40</c:f>
              <c:strCache>
                <c:ptCount val="2"/>
                <c:pt idx="1">
                  <c:v>Замечание</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1.4675052410901458E-2"/>
                  <c:y val="-4.2920394113039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73-44EA-A1F0-1BF632662414}"/>
                </c:ext>
              </c:extLst>
            </c:dLbl>
            <c:dLbl>
              <c:idx val="1"/>
              <c:layout>
                <c:manualLayout>
                  <c:x val="1.2578616352201241E-2"/>
                  <c:y val="-3.9429992716879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73-44EA-A1F0-1BF632662414}"/>
                </c:ext>
              </c:extLst>
            </c:dLbl>
            <c:dLbl>
              <c:idx val="2"/>
              <c:layout>
                <c:manualLayout>
                  <c:x val="8.130081300813009E-3"/>
                  <c:y val="-3.0690537084399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73-44EA-A1F0-1BF632662414}"/>
                </c:ext>
              </c:extLst>
            </c:dLbl>
            <c:dLbl>
              <c:idx val="3"/>
              <c:layout>
                <c:manualLayout>
                  <c:x val="8.5470085470085496E-3"/>
                  <c:y val="-2.1046301864101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73-44EA-A1F0-1BF632662414}"/>
                </c:ext>
              </c:extLst>
            </c:dLbl>
            <c:dLbl>
              <c:idx val="4"/>
              <c:layout>
                <c:manualLayout>
                  <c:x val="2.1463833440652502E-2"/>
                  <c:y val="-5.2287581699346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73-44EA-A1F0-1BF6326624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Лист1!$B$41:$B$44</c:f>
              <c:numCache>
                <c:formatCode>General</c:formatCode>
                <c:ptCount val="4"/>
                <c:pt idx="0">
                  <c:v>126</c:v>
                </c:pt>
                <c:pt idx="1">
                  <c:v>120</c:v>
                </c:pt>
                <c:pt idx="2">
                  <c:v>96</c:v>
                </c:pt>
                <c:pt idx="3">
                  <c:v>121</c:v>
                </c:pt>
              </c:numCache>
            </c:numRef>
          </c:val>
          <c:shape val="cylinder"/>
          <c:extLst>
            <c:ext xmlns:c16="http://schemas.microsoft.com/office/drawing/2014/chart" uri="{C3380CC4-5D6E-409C-BE32-E72D297353CC}">
              <c16:uniqueId val="{00000005-0073-44EA-A1F0-1BF632662414}"/>
            </c:ext>
          </c:extLst>
        </c:ser>
        <c:ser>
          <c:idx val="1"/>
          <c:order val="1"/>
          <c:tx>
            <c:strRef>
              <c:f>Лист1!$C$39:$C$40</c:f>
              <c:strCache>
                <c:ptCount val="2"/>
                <c:pt idx="1">
                  <c:v>Выговор</c:v>
                </c:pt>
              </c:strCache>
            </c:strRef>
          </c:tx>
          <c:spPr>
            <a:solidFill>
              <a:srgbClr val="7030A0"/>
            </a:solidFill>
            <a:ln>
              <a:noFill/>
            </a:ln>
            <a:effectLst/>
            <a:sp3d/>
          </c:spPr>
          <c:invertIfNegative val="0"/>
          <c:dLbls>
            <c:dLbl>
              <c:idx val="0"/>
              <c:layout>
                <c:manualLayout>
                  <c:x val="1.4675052410901458E-2"/>
                  <c:y val="-2.79232111692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73-44EA-A1F0-1BF632662414}"/>
                </c:ext>
              </c:extLst>
            </c:dLbl>
            <c:dLbl>
              <c:idx val="1"/>
              <c:layout>
                <c:manualLayout>
                  <c:x val="2.0964360587002125E-2"/>
                  <c:y val="-2.0942408376963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73-44EA-A1F0-1BF632662414}"/>
                </c:ext>
              </c:extLst>
            </c:dLbl>
            <c:dLbl>
              <c:idx val="2"/>
              <c:layout>
                <c:manualLayout>
                  <c:x val="1.8292682926829264E-2"/>
                  <c:y val="-2.7280477408354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073-44EA-A1F0-1BF632662414}"/>
                </c:ext>
              </c:extLst>
            </c:dLbl>
            <c:dLbl>
              <c:idx val="3"/>
              <c:layout>
                <c:manualLayout>
                  <c:x val="1.7094017094017103E-2"/>
                  <c:y val="-1.5033072760072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073-44EA-A1F0-1BF632662414}"/>
                </c:ext>
              </c:extLst>
            </c:dLbl>
            <c:dLbl>
              <c:idx val="4"/>
              <c:layout>
                <c:manualLayout>
                  <c:x val="1.9317450096587092E-2"/>
                  <c:y val="-3.6601307189542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073-44EA-A1F0-1BF6326624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Лист1!$C$41:$C$44</c:f>
              <c:numCache>
                <c:formatCode>General</c:formatCode>
                <c:ptCount val="4"/>
                <c:pt idx="0">
                  <c:v>26</c:v>
                </c:pt>
                <c:pt idx="1">
                  <c:v>15</c:v>
                </c:pt>
                <c:pt idx="2">
                  <c:v>7</c:v>
                </c:pt>
                <c:pt idx="3">
                  <c:v>21</c:v>
                </c:pt>
              </c:numCache>
            </c:numRef>
          </c:val>
          <c:shape val="cylinder"/>
          <c:extLst>
            <c:ext xmlns:c16="http://schemas.microsoft.com/office/drawing/2014/chart" uri="{C3380CC4-5D6E-409C-BE32-E72D297353CC}">
              <c16:uniqueId val="{0000000B-0073-44EA-A1F0-1BF632662414}"/>
            </c:ext>
          </c:extLst>
        </c:ser>
        <c:dLbls>
          <c:showLegendKey val="0"/>
          <c:showVal val="0"/>
          <c:showCatName val="0"/>
          <c:showSerName val="0"/>
          <c:showPercent val="0"/>
          <c:showBubbleSize val="0"/>
        </c:dLbls>
        <c:gapWidth val="150"/>
        <c:shape val="box"/>
        <c:axId val="75886976"/>
        <c:axId val="75888512"/>
        <c:axId val="0"/>
      </c:bar3DChart>
      <c:catAx>
        <c:axId val="758869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75888512"/>
        <c:crosses val="autoZero"/>
        <c:auto val="1"/>
        <c:lblAlgn val="ctr"/>
        <c:lblOffset val="100"/>
        <c:noMultiLvlLbl val="0"/>
      </c:catAx>
      <c:valAx>
        <c:axId val="758885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5886976"/>
        <c:crosses val="autoZero"/>
        <c:crossBetween val="between"/>
      </c:valAx>
      <c:spPr>
        <a:noFill/>
        <a:ln>
          <a:noFill/>
        </a:ln>
        <a:effectLst/>
      </c:spPr>
    </c:plotArea>
    <c:legend>
      <c:legendPos val="b"/>
      <c:layout>
        <c:manualLayout>
          <c:xMode val="edge"/>
          <c:yMode val="edge"/>
          <c:x val="0.34976634842730925"/>
          <c:y val="0.87565527476604721"/>
          <c:w val="0.30474089777239388"/>
          <c:h val="0.11465466816647919"/>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5B9BD5">
            <a:lumMod val="5000"/>
            <a:lumOff val="95000"/>
          </a:srgbClr>
        </a:gs>
        <a:gs pos="100000">
          <a:srgbClr val="8064A2">
            <a:lumMod val="40000"/>
            <a:lumOff val="60000"/>
            <a:alpha val="75000"/>
          </a:srgbClr>
        </a:gs>
      </a:gsLst>
      <a:lin ang="5400000" scaled="1"/>
    </a:gra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100" i="0">
                <a:solidFill>
                  <a:sysClr val="windowText" lastClr="000000"/>
                </a:solidFill>
                <a:latin typeface="Times New Roman" panose="02020603050405020304" pitchFamily="18" charset="0"/>
                <a:cs typeface="Times New Roman" panose="02020603050405020304" pitchFamily="18" charset="0"/>
              </a:rPr>
              <a:t>Диаграмма 15. Количество муниципальных служащих, привлеченных </a:t>
            </a:r>
            <a:endParaRPr lang="en-US" sz="1100" i="0">
              <a:solidFill>
                <a:sysClr val="windowText" lastClr="000000"/>
              </a:solidFill>
              <a:latin typeface="Times New Roman" panose="02020603050405020304" pitchFamily="18" charset="0"/>
              <a:cs typeface="Times New Roman" panose="02020603050405020304" pitchFamily="18" charset="0"/>
            </a:endParaRPr>
          </a:p>
          <a:p>
            <a:pPr>
              <a:defRPr sz="1600" b="1" i="0" u="none" strike="noStrike" kern="1200" baseline="0">
                <a:solidFill>
                  <a:sysClr val="windowText" lastClr="000000"/>
                </a:solidFill>
                <a:latin typeface="+mn-lt"/>
                <a:ea typeface="+mn-ea"/>
                <a:cs typeface="+mn-cs"/>
              </a:defRPr>
            </a:pPr>
            <a:r>
              <a:rPr lang="ru-RU" sz="1100" i="0">
                <a:solidFill>
                  <a:sysClr val="windowText" lastClr="000000"/>
                </a:solidFill>
                <a:latin typeface="Times New Roman" panose="02020603050405020304" pitchFamily="18" charset="0"/>
                <a:cs typeface="Times New Roman" panose="02020603050405020304" pitchFamily="18" charset="0"/>
              </a:rPr>
              <a:t>к уголовной и административной ответственности за коррупционные правонарушения</a:t>
            </a:r>
          </a:p>
        </c:rich>
      </c:tx>
      <c:layout>
        <c:manualLayout>
          <c:xMode val="edge"/>
          <c:yMode val="edge"/>
          <c:x val="0.11097516656571775"/>
          <c:y val="3.3322501353997364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809543037889497E-2"/>
          <c:y val="0.25060748560084889"/>
          <c:w val="0.91712969841034064"/>
          <c:h val="0.46215538945249945"/>
        </c:manualLayout>
      </c:layout>
      <c:bar3DChart>
        <c:barDir val="col"/>
        <c:grouping val="clustered"/>
        <c:varyColors val="0"/>
        <c:ser>
          <c:idx val="0"/>
          <c:order val="0"/>
          <c:tx>
            <c:strRef>
              <c:f>Лист1!$B$39:$B$40</c:f>
              <c:strCache>
                <c:ptCount val="2"/>
                <c:pt idx="1">
                  <c:v>уголовная ответственность</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1.4675052410901458E-2"/>
                  <c:y val="-4.2920394113039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97-4179-8B90-FA46E079338F}"/>
                </c:ext>
              </c:extLst>
            </c:dLbl>
            <c:dLbl>
              <c:idx val="1"/>
              <c:layout>
                <c:manualLayout>
                  <c:x val="1.2578616352201241E-2"/>
                  <c:y val="-3.9429992716879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97-4179-8B90-FA46E079338F}"/>
                </c:ext>
              </c:extLst>
            </c:dLbl>
            <c:dLbl>
              <c:idx val="2"/>
              <c:layout>
                <c:manualLayout>
                  <c:x val="8.130081300813009E-3"/>
                  <c:y val="-3.0690537084399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97-4179-8B90-FA46E079338F}"/>
                </c:ext>
              </c:extLst>
            </c:dLbl>
            <c:dLbl>
              <c:idx val="3"/>
              <c:layout>
                <c:manualLayout>
                  <c:x val="8.5470085470085496E-3"/>
                  <c:y val="-2.1046301864101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97-4179-8B90-FA46E079338F}"/>
                </c:ext>
              </c:extLst>
            </c:dLbl>
            <c:dLbl>
              <c:idx val="4"/>
              <c:layout>
                <c:manualLayout>
                  <c:x val="8.1177067478437337E-3"/>
                  <c:y val="-7.72200772200772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197-4179-8B90-FA46E07933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Лист1!$B$41:$B$44</c:f>
              <c:numCache>
                <c:formatCode>General</c:formatCode>
                <c:ptCount val="4"/>
                <c:pt idx="0">
                  <c:v>7</c:v>
                </c:pt>
                <c:pt idx="1">
                  <c:v>1</c:v>
                </c:pt>
                <c:pt idx="2">
                  <c:v>7</c:v>
                </c:pt>
                <c:pt idx="3">
                  <c:v>2</c:v>
                </c:pt>
              </c:numCache>
            </c:numRef>
          </c:val>
          <c:shape val="cylinder"/>
          <c:extLst>
            <c:ext xmlns:c16="http://schemas.microsoft.com/office/drawing/2014/chart" uri="{C3380CC4-5D6E-409C-BE32-E72D297353CC}">
              <c16:uniqueId val="{00000005-C197-4179-8B90-FA46E079338F}"/>
            </c:ext>
          </c:extLst>
        </c:ser>
        <c:ser>
          <c:idx val="1"/>
          <c:order val="1"/>
          <c:tx>
            <c:strRef>
              <c:f>Лист1!$C$39:$C$40</c:f>
              <c:strCache>
                <c:ptCount val="2"/>
                <c:pt idx="1">
                  <c:v>административная ответственность</c:v>
                </c:pt>
              </c:strCache>
            </c:strRef>
          </c:tx>
          <c:spPr>
            <a:solidFill>
              <a:srgbClr val="7030A0"/>
            </a:solidFill>
            <a:ln>
              <a:noFill/>
            </a:ln>
            <a:effectLst/>
            <a:sp3d/>
          </c:spPr>
          <c:invertIfNegative val="0"/>
          <c:dLbls>
            <c:dLbl>
              <c:idx val="0"/>
              <c:layout>
                <c:manualLayout>
                  <c:x val="1.4675052410901458E-2"/>
                  <c:y val="-2.79232111692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97-4179-8B90-FA46E079338F}"/>
                </c:ext>
              </c:extLst>
            </c:dLbl>
            <c:dLbl>
              <c:idx val="1"/>
              <c:layout>
                <c:manualLayout>
                  <c:x val="2.0964360587002125E-2"/>
                  <c:y val="-2.0942408376963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97-4179-8B90-FA46E079338F}"/>
                </c:ext>
              </c:extLst>
            </c:dLbl>
            <c:dLbl>
              <c:idx val="2"/>
              <c:layout>
                <c:manualLayout>
                  <c:x val="1.8292682926829264E-2"/>
                  <c:y val="-2.7280477408354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197-4179-8B90-FA46E079338F}"/>
                </c:ext>
              </c:extLst>
            </c:dLbl>
            <c:dLbl>
              <c:idx val="3"/>
              <c:layout>
                <c:manualLayout>
                  <c:x val="1.7094017094017103E-2"/>
                  <c:y val="-1.5033072760072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197-4179-8B90-FA46E079338F}"/>
                </c:ext>
              </c:extLst>
            </c:dLbl>
            <c:dLbl>
              <c:idx val="4"/>
              <c:layout>
                <c:manualLayout>
                  <c:x val="3.0441400304414001E-2"/>
                  <c:y val="-6.1776061776061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197-4179-8B90-FA46E07933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Лист1!$C$41:$C$44</c:f>
              <c:numCache>
                <c:formatCode>General</c:formatCode>
                <c:ptCount val="4"/>
                <c:pt idx="0">
                  <c:v>0</c:v>
                </c:pt>
                <c:pt idx="1">
                  <c:v>0</c:v>
                </c:pt>
                <c:pt idx="2">
                  <c:v>1</c:v>
                </c:pt>
                <c:pt idx="3">
                  <c:v>0</c:v>
                </c:pt>
              </c:numCache>
            </c:numRef>
          </c:val>
          <c:shape val="cylinder"/>
          <c:extLst>
            <c:ext xmlns:c16="http://schemas.microsoft.com/office/drawing/2014/chart" uri="{C3380CC4-5D6E-409C-BE32-E72D297353CC}">
              <c16:uniqueId val="{0000000B-C197-4179-8B90-FA46E079338F}"/>
            </c:ext>
          </c:extLst>
        </c:ser>
        <c:dLbls>
          <c:showLegendKey val="0"/>
          <c:showVal val="0"/>
          <c:showCatName val="0"/>
          <c:showSerName val="0"/>
          <c:showPercent val="0"/>
          <c:showBubbleSize val="0"/>
        </c:dLbls>
        <c:gapWidth val="150"/>
        <c:shape val="box"/>
        <c:axId val="76208768"/>
        <c:axId val="76222848"/>
        <c:axId val="0"/>
      </c:bar3DChart>
      <c:catAx>
        <c:axId val="762087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76222848"/>
        <c:crosses val="autoZero"/>
        <c:auto val="1"/>
        <c:lblAlgn val="ctr"/>
        <c:lblOffset val="100"/>
        <c:noMultiLvlLbl val="0"/>
      </c:catAx>
      <c:valAx>
        <c:axId val="762228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620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5B9BD5">
            <a:lumMod val="5000"/>
            <a:lumOff val="95000"/>
          </a:srgbClr>
        </a:gs>
        <a:gs pos="100000">
          <a:srgbClr val="8064A2">
            <a:lumMod val="40000"/>
            <a:lumOff val="60000"/>
            <a:alpha val="74000"/>
          </a:srgbClr>
        </a:gs>
      </a:gsLst>
      <a:lin ang="5400000" scaled="1"/>
    </a:gra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100" i="0">
                <a:solidFill>
                  <a:sysClr val="windowText" lastClr="000000"/>
                </a:solidFill>
                <a:latin typeface="Times New Roman" panose="02020603050405020304" pitchFamily="18" charset="0"/>
                <a:cs typeface="Times New Roman" panose="02020603050405020304" pitchFamily="18" charset="0"/>
              </a:rPr>
              <a:t>Диаграмма 16. Количество </a:t>
            </a:r>
            <a:r>
              <a:rPr lang="ru-RU" sz="1100" i="0" u="none">
                <a:solidFill>
                  <a:sysClr val="windowText" lastClr="000000"/>
                </a:solidFill>
                <a:latin typeface="Times New Roman" panose="02020603050405020304" pitchFamily="18" charset="0"/>
                <a:cs typeface="Times New Roman" panose="02020603050405020304" pitchFamily="18" charset="0"/>
              </a:rPr>
              <a:t>служащих</a:t>
            </a:r>
            <a:r>
              <a:rPr lang="ru-RU" sz="1100" i="0">
                <a:solidFill>
                  <a:sysClr val="windowText" lastClr="000000"/>
                </a:solidFill>
                <a:latin typeface="Times New Roman" panose="02020603050405020304" pitchFamily="18" charset="0"/>
                <a:cs typeface="Times New Roman" panose="02020603050405020304" pitchFamily="18" charset="0"/>
              </a:rPr>
              <a:t>, привлеченных к ответственности по результатам проведения проверок</a:t>
            </a:r>
          </a:p>
        </c:rich>
      </c:tx>
      <c:layout>
        <c:manualLayout>
          <c:xMode val="edge"/>
          <c:yMode val="edge"/>
          <c:x val="0.13447944006999152"/>
          <c:y val="2.5935005546987046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809576854435276E-2"/>
          <c:y val="0.14286089238845145"/>
          <c:w val="0.91712969841034064"/>
          <c:h val="0.64423588180509694"/>
        </c:manualLayout>
      </c:layout>
      <c:bar3DChart>
        <c:barDir val="col"/>
        <c:grouping val="clustered"/>
        <c:varyColors val="0"/>
        <c:ser>
          <c:idx val="0"/>
          <c:order val="0"/>
          <c:tx>
            <c:strRef>
              <c:f>Лист1!$B$39:$B$40</c:f>
              <c:strCache>
                <c:ptCount val="2"/>
                <c:pt idx="1">
                  <c:v>Гражданские служащие</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1.4675052410901458E-2"/>
                  <c:y val="-4.2920394113039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55-46DF-8861-FFD2E1D72C79}"/>
                </c:ext>
              </c:extLst>
            </c:dLbl>
            <c:dLbl>
              <c:idx val="1"/>
              <c:layout>
                <c:manualLayout>
                  <c:x val="1.2578616352201241E-2"/>
                  <c:y val="-3.9429992716879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55-46DF-8861-FFD2E1D72C79}"/>
                </c:ext>
              </c:extLst>
            </c:dLbl>
            <c:dLbl>
              <c:idx val="2"/>
              <c:layout>
                <c:manualLayout>
                  <c:x val="8.130081300813009E-3"/>
                  <c:y val="-3.0690537084399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55-46DF-8861-FFD2E1D72C79}"/>
                </c:ext>
              </c:extLst>
            </c:dLbl>
            <c:dLbl>
              <c:idx val="3"/>
              <c:layout>
                <c:manualLayout>
                  <c:x val="8.5470085470085496E-3"/>
                  <c:y val="-2.1046301864101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55-46DF-8861-FFD2E1D72C79}"/>
                </c:ext>
              </c:extLst>
            </c:dLbl>
            <c:dLbl>
              <c:idx val="4"/>
              <c:layout>
                <c:manualLayout>
                  <c:x val="8.6523902227990477E-3"/>
                  <c:y val="-7.0635721493441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55-46DF-8861-FFD2E1D72C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Лист1!$B$41:$B$44</c:f>
              <c:numCache>
                <c:formatCode>General</c:formatCode>
                <c:ptCount val="4"/>
                <c:pt idx="0">
                  <c:v>62</c:v>
                </c:pt>
                <c:pt idx="1">
                  <c:v>37</c:v>
                </c:pt>
                <c:pt idx="2">
                  <c:v>8</c:v>
                </c:pt>
                <c:pt idx="3">
                  <c:v>2</c:v>
                </c:pt>
              </c:numCache>
            </c:numRef>
          </c:val>
          <c:shape val="cylinder"/>
          <c:extLst>
            <c:ext xmlns:c16="http://schemas.microsoft.com/office/drawing/2014/chart" uri="{C3380CC4-5D6E-409C-BE32-E72D297353CC}">
              <c16:uniqueId val="{00000005-CA55-46DF-8861-FFD2E1D72C79}"/>
            </c:ext>
          </c:extLst>
        </c:ser>
        <c:ser>
          <c:idx val="1"/>
          <c:order val="1"/>
          <c:tx>
            <c:strRef>
              <c:f>Лист1!$C$39:$C$40</c:f>
              <c:strCache>
                <c:ptCount val="2"/>
                <c:pt idx="1">
                  <c:v>Муниципальные служащие</c:v>
                </c:pt>
              </c:strCache>
            </c:strRef>
          </c:tx>
          <c:spPr>
            <a:solidFill>
              <a:srgbClr val="7030A0"/>
            </a:solidFill>
            <a:ln>
              <a:noFill/>
            </a:ln>
            <a:effectLst/>
            <a:sp3d/>
          </c:spPr>
          <c:invertIfNegative val="0"/>
          <c:dLbls>
            <c:dLbl>
              <c:idx val="0"/>
              <c:layout>
                <c:manualLayout>
                  <c:x val="1.4675052410901458E-2"/>
                  <c:y val="-2.79232111692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55-46DF-8861-FFD2E1D72C79}"/>
                </c:ext>
              </c:extLst>
            </c:dLbl>
            <c:dLbl>
              <c:idx val="1"/>
              <c:layout>
                <c:manualLayout>
                  <c:x val="2.0964360587002125E-2"/>
                  <c:y val="-2.0942408376963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55-46DF-8861-FFD2E1D72C79}"/>
                </c:ext>
              </c:extLst>
            </c:dLbl>
            <c:dLbl>
              <c:idx val="2"/>
              <c:layout>
                <c:manualLayout>
                  <c:x val="1.8292682926829264E-2"/>
                  <c:y val="-2.7280477408354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55-46DF-8861-FFD2E1D72C79}"/>
                </c:ext>
              </c:extLst>
            </c:dLbl>
            <c:dLbl>
              <c:idx val="3"/>
              <c:layout>
                <c:manualLayout>
                  <c:x val="1.7094017094017103E-2"/>
                  <c:y val="-1.5033072760072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55-46DF-8861-FFD2E1D72C79}"/>
                </c:ext>
              </c:extLst>
            </c:dLbl>
            <c:dLbl>
              <c:idx val="4"/>
              <c:layout>
                <c:manualLayout>
                  <c:x val="1.2978585334198572E-2"/>
                  <c:y val="-7.0635721493440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A55-46DF-8861-FFD2E1D72C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Лист1!$C$41:$C$44</c:f>
              <c:numCache>
                <c:formatCode>General</c:formatCode>
                <c:ptCount val="4"/>
                <c:pt idx="0">
                  <c:v>57</c:v>
                </c:pt>
                <c:pt idx="1">
                  <c:v>50</c:v>
                </c:pt>
                <c:pt idx="2">
                  <c:v>28</c:v>
                </c:pt>
                <c:pt idx="3">
                  <c:v>1</c:v>
                </c:pt>
              </c:numCache>
            </c:numRef>
          </c:val>
          <c:shape val="cylinder"/>
          <c:extLst>
            <c:ext xmlns:c16="http://schemas.microsoft.com/office/drawing/2014/chart" uri="{C3380CC4-5D6E-409C-BE32-E72D297353CC}">
              <c16:uniqueId val="{0000000B-CA55-46DF-8861-FFD2E1D72C79}"/>
            </c:ext>
          </c:extLst>
        </c:ser>
        <c:dLbls>
          <c:showLegendKey val="0"/>
          <c:showVal val="0"/>
          <c:showCatName val="0"/>
          <c:showSerName val="0"/>
          <c:showPercent val="0"/>
          <c:showBubbleSize val="0"/>
        </c:dLbls>
        <c:gapWidth val="150"/>
        <c:shape val="box"/>
        <c:axId val="76457088"/>
        <c:axId val="76458624"/>
        <c:axId val="0"/>
      </c:bar3DChart>
      <c:catAx>
        <c:axId val="764570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76458624"/>
        <c:crosses val="autoZero"/>
        <c:auto val="1"/>
        <c:lblAlgn val="ctr"/>
        <c:lblOffset val="100"/>
        <c:noMultiLvlLbl val="0"/>
      </c:catAx>
      <c:valAx>
        <c:axId val="764586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645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5B9BD5">
            <a:lumMod val="5000"/>
            <a:lumOff val="95000"/>
          </a:srgbClr>
        </a:gs>
        <a:gs pos="100000">
          <a:srgbClr val="8064A2">
            <a:alpha val="75000"/>
            <a:lumMod val="49000"/>
            <a:lumOff val="51000"/>
          </a:srgbClr>
        </a:gs>
      </a:gsLst>
      <a:lin ang="5400000" scaled="1"/>
    </a:gra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100" i="0">
                <a:solidFill>
                  <a:sysClr val="windowText" lastClr="000000"/>
                </a:solidFill>
                <a:latin typeface="Times New Roman" panose="02020603050405020304" pitchFamily="18" charset="0"/>
                <a:cs typeface="Times New Roman" panose="02020603050405020304" pitchFamily="18" charset="0"/>
              </a:rPr>
              <a:t>Диаграмма 17. Количество </a:t>
            </a:r>
            <a:r>
              <a:rPr lang="ru-RU" sz="1100" i="0" u="none">
                <a:solidFill>
                  <a:sysClr val="windowText" lastClr="000000"/>
                </a:solidFill>
                <a:latin typeface="Times New Roman" panose="02020603050405020304" pitchFamily="18" charset="0"/>
                <a:cs typeface="Times New Roman" panose="02020603050405020304" pitchFamily="18" charset="0"/>
              </a:rPr>
              <a:t>служащих</a:t>
            </a:r>
            <a:r>
              <a:rPr lang="ru-RU" sz="1100" i="0">
                <a:solidFill>
                  <a:sysClr val="windowText" lastClr="000000"/>
                </a:solidFill>
                <a:latin typeface="Times New Roman" panose="02020603050405020304" pitchFamily="18" charset="0"/>
                <a:cs typeface="Times New Roman" panose="02020603050405020304" pitchFamily="18" charset="0"/>
              </a:rPr>
              <a:t>, привлеченных к ответственности по результатам заседаний комиссий </a:t>
            </a:r>
          </a:p>
        </c:rich>
      </c:tx>
      <c:layout>
        <c:manualLayout>
          <c:xMode val="edge"/>
          <c:yMode val="edge"/>
          <c:x val="0.13234268793323911"/>
          <c:y val="1.265192812436907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083047311393831E-2"/>
          <c:y val="0.18878359231644717"/>
          <c:w val="0.91712969841034064"/>
          <c:h val="0.51079553108958731"/>
        </c:manualLayout>
      </c:layout>
      <c:bar3DChart>
        <c:barDir val="col"/>
        <c:grouping val="clustered"/>
        <c:varyColors val="0"/>
        <c:ser>
          <c:idx val="0"/>
          <c:order val="0"/>
          <c:tx>
            <c:strRef>
              <c:f>Лист1!$B$39:$B$40</c:f>
              <c:strCache>
                <c:ptCount val="2"/>
                <c:pt idx="1">
                  <c:v>Гражданские служащие</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6.140791500699707E-3"/>
                  <c:y val="-9.0118226372145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FA-4A22-B55E-C030826F4DD9}"/>
                </c:ext>
              </c:extLst>
            </c:dLbl>
            <c:dLbl>
              <c:idx val="1"/>
              <c:layout>
                <c:manualLayout>
                  <c:x val="1.2578616352201241E-2"/>
                  <c:y val="-3.9429992716879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FA-4A22-B55E-C030826F4DD9}"/>
                </c:ext>
              </c:extLst>
            </c:dLbl>
            <c:dLbl>
              <c:idx val="2"/>
              <c:layout>
                <c:manualLayout>
                  <c:x val="8.130081300813009E-3"/>
                  <c:y val="-3.0690537084399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FA-4A22-B55E-C030826F4DD9}"/>
                </c:ext>
              </c:extLst>
            </c:dLbl>
            <c:dLbl>
              <c:idx val="3"/>
              <c:layout>
                <c:manualLayout>
                  <c:x val="8.5470085470085496E-3"/>
                  <c:y val="-2.1046301864101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FA-4A22-B55E-C030826F4DD9}"/>
                </c:ext>
              </c:extLst>
            </c:dLbl>
            <c:dLbl>
              <c:idx val="4"/>
              <c:layout>
                <c:manualLayout>
                  <c:x val="2.1335609131640709E-3"/>
                  <c:y val="-6.4896755162241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FA-4A22-B55E-C030826F4D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Лист1!$B$41:$B$44</c:f>
              <c:numCache>
                <c:formatCode>General</c:formatCode>
                <c:ptCount val="4"/>
                <c:pt idx="0">
                  <c:v>64</c:v>
                </c:pt>
                <c:pt idx="1">
                  <c:v>17</c:v>
                </c:pt>
                <c:pt idx="2">
                  <c:v>10</c:v>
                </c:pt>
                <c:pt idx="3">
                  <c:v>6</c:v>
                </c:pt>
              </c:numCache>
            </c:numRef>
          </c:val>
          <c:shape val="cylinder"/>
          <c:extLst>
            <c:ext xmlns:c16="http://schemas.microsoft.com/office/drawing/2014/chart" uri="{C3380CC4-5D6E-409C-BE32-E72D297353CC}">
              <c16:uniqueId val="{00000005-FAFA-4A22-B55E-C030826F4DD9}"/>
            </c:ext>
          </c:extLst>
        </c:ser>
        <c:ser>
          <c:idx val="1"/>
          <c:order val="1"/>
          <c:tx>
            <c:strRef>
              <c:f>Лист1!$C$39:$C$40</c:f>
              <c:strCache>
                <c:ptCount val="2"/>
                <c:pt idx="1">
                  <c:v>Муниципальные служащие</c:v>
                </c:pt>
              </c:strCache>
            </c:strRef>
          </c:tx>
          <c:spPr>
            <a:solidFill>
              <a:srgbClr val="7030A0"/>
            </a:solidFill>
            <a:ln>
              <a:noFill/>
            </a:ln>
            <a:effectLst/>
            <a:sp3d/>
          </c:spPr>
          <c:invertIfNegative val="0"/>
          <c:dLbls>
            <c:dLbl>
              <c:idx val="0"/>
              <c:layout>
                <c:manualLayout>
                  <c:x val="1.4675052410901458E-2"/>
                  <c:y val="-2.79232111692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FA-4A22-B55E-C030826F4DD9}"/>
                </c:ext>
              </c:extLst>
            </c:dLbl>
            <c:dLbl>
              <c:idx val="1"/>
              <c:layout>
                <c:manualLayout>
                  <c:x val="2.0964360587002125E-2"/>
                  <c:y val="-2.0942408376963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FA-4A22-B55E-C030826F4DD9}"/>
                </c:ext>
              </c:extLst>
            </c:dLbl>
            <c:dLbl>
              <c:idx val="2"/>
              <c:layout>
                <c:manualLayout>
                  <c:x val="1.8292682926829264E-2"/>
                  <c:y val="-2.7280477408354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AFA-4A22-B55E-C030826F4DD9}"/>
                </c:ext>
              </c:extLst>
            </c:dLbl>
            <c:dLbl>
              <c:idx val="3"/>
              <c:layout>
                <c:manualLayout>
                  <c:x val="1.7094017094017103E-2"/>
                  <c:y val="-1.5033072760072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FA-4A22-B55E-C030826F4DD9}"/>
                </c:ext>
              </c:extLst>
            </c:dLbl>
            <c:dLbl>
              <c:idx val="4"/>
              <c:layout>
                <c:manualLayout>
                  <c:x val="2.5602730957968851E-2"/>
                  <c:y val="-3.5398230088495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AFA-4A22-B55E-C030826F4D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Лист1!$C$41:$C$44</c:f>
              <c:numCache>
                <c:formatCode>General</c:formatCode>
                <c:ptCount val="4"/>
                <c:pt idx="0">
                  <c:v>99</c:v>
                </c:pt>
                <c:pt idx="1">
                  <c:v>92</c:v>
                </c:pt>
                <c:pt idx="2">
                  <c:v>70</c:v>
                </c:pt>
                <c:pt idx="3">
                  <c:v>106</c:v>
                </c:pt>
              </c:numCache>
            </c:numRef>
          </c:val>
          <c:shape val="cylinder"/>
          <c:extLst>
            <c:ext xmlns:c16="http://schemas.microsoft.com/office/drawing/2014/chart" uri="{C3380CC4-5D6E-409C-BE32-E72D297353CC}">
              <c16:uniqueId val="{0000000B-FAFA-4A22-B55E-C030826F4DD9}"/>
            </c:ext>
          </c:extLst>
        </c:ser>
        <c:dLbls>
          <c:showLegendKey val="0"/>
          <c:showVal val="0"/>
          <c:showCatName val="0"/>
          <c:showSerName val="0"/>
          <c:showPercent val="0"/>
          <c:showBubbleSize val="0"/>
        </c:dLbls>
        <c:gapWidth val="150"/>
        <c:shape val="box"/>
        <c:axId val="76554624"/>
        <c:axId val="76556160"/>
        <c:axId val="0"/>
      </c:bar3DChart>
      <c:catAx>
        <c:axId val="765546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76556160"/>
        <c:crosses val="autoZero"/>
        <c:auto val="1"/>
        <c:lblAlgn val="ctr"/>
        <c:lblOffset val="100"/>
        <c:noMultiLvlLbl val="0"/>
      </c:catAx>
      <c:valAx>
        <c:axId val="765561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65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5B9BD5">
            <a:lumMod val="5000"/>
            <a:lumOff val="95000"/>
          </a:srgbClr>
        </a:gs>
        <a:gs pos="100000">
          <a:srgbClr val="8064A2">
            <a:lumMod val="40000"/>
            <a:lumOff val="60000"/>
            <a:alpha val="75000"/>
          </a:srgbClr>
        </a:gs>
      </a:gsLst>
      <a:lin ang="5400000" scaled="1"/>
    </a:gra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1">
                <a:solidFill>
                  <a:schemeClr val="tx1"/>
                </a:solidFill>
                <a:latin typeface="Times New Roman" panose="02020603050405020304" pitchFamily="18" charset="0"/>
                <a:cs typeface="Times New Roman" panose="02020603050405020304" pitchFamily="18" charset="0"/>
              </a:rPr>
              <a:t>Диаграмма</a:t>
            </a:r>
            <a:r>
              <a:rPr lang="ru-RU" sz="1050" b="1" baseline="0">
                <a:solidFill>
                  <a:schemeClr val="tx1"/>
                </a:solidFill>
                <a:latin typeface="Times New Roman" panose="02020603050405020304" pitchFamily="18" charset="0"/>
                <a:cs typeface="Times New Roman" panose="02020603050405020304" pitchFamily="18" charset="0"/>
              </a:rPr>
              <a:t>  18. Информация о преступлениях коррупционной направленности Следственного управления Следственного комитета Российской Федерации по Новосибирской области</a:t>
            </a:r>
            <a:endParaRPr lang="ru-RU" sz="105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3276288588621987"/>
          <c:y val="4.17661097852028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2450481333041221E-2"/>
          <c:y val="0.24945577768196847"/>
          <c:w val="0.89629564716849019"/>
          <c:h val="0.38939602290347708"/>
        </c:manualLayout>
      </c:layout>
      <c:barChart>
        <c:barDir val="col"/>
        <c:grouping val="clustered"/>
        <c:varyColors val="0"/>
        <c:ser>
          <c:idx val="0"/>
          <c:order val="0"/>
          <c:tx>
            <c:strRef>
              <c:f>Лист1!$B$1</c:f>
              <c:strCache>
                <c:ptCount val="1"/>
                <c:pt idx="0">
                  <c:v>2022</c:v>
                </c:pt>
              </c:strCache>
            </c:strRef>
          </c:tx>
          <c:spPr>
            <a:solidFill>
              <a:schemeClr val="accent2">
                <a:lumMod val="20000"/>
                <a:lumOff val="80000"/>
              </a:schemeClr>
            </a:solidFill>
            <a:ln>
              <a:noFill/>
            </a:ln>
            <a:effectLst/>
          </c:spPr>
          <c:invertIfNegative val="0"/>
          <c:dLbls>
            <c:dLbl>
              <c:idx val="0"/>
              <c:layout>
                <c:manualLayout>
                  <c:x val="0"/>
                  <c:y val="5.96658711217183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82-44DB-A619-769781872584}"/>
                </c:ext>
              </c:extLst>
            </c:dLbl>
            <c:dLbl>
              <c:idx val="1"/>
              <c:layout>
                <c:manualLayout>
                  <c:x val="-2.4354603019970328E-3"/>
                  <c:y val="1.1933174224343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82-44DB-A619-769781872584}"/>
                </c:ext>
              </c:extLst>
            </c:dLbl>
            <c:dLbl>
              <c:idx val="2"/>
              <c:layout>
                <c:manualLayout>
                  <c:x val="0"/>
                  <c:y val="5.96658711217183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82-44DB-A619-769781872584}"/>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поступило сообщений о преступлениях коррупционной направленности</c:v>
                </c:pt>
                <c:pt idx="1">
                  <c:v>возбуждено уголовных дел о преступлениях коррупционной направленности</c:v>
                </c:pt>
                <c:pt idx="2">
                  <c:v>количество дел, направленных в суд для рассмотрения по существу</c:v>
                </c:pt>
              </c:strCache>
            </c:strRef>
          </c:cat>
          <c:val>
            <c:numRef>
              <c:f>Лист1!$B$2:$B$5</c:f>
              <c:numCache>
                <c:formatCode>General</c:formatCode>
                <c:ptCount val="4"/>
                <c:pt idx="0">
                  <c:v>336</c:v>
                </c:pt>
                <c:pt idx="1">
                  <c:v>204</c:v>
                </c:pt>
                <c:pt idx="2">
                  <c:v>81</c:v>
                </c:pt>
              </c:numCache>
            </c:numRef>
          </c:val>
          <c:extLst>
            <c:ext xmlns:c16="http://schemas.microsoft.com/office/drawing/2014/chart" uri="{C3380CC4-5D6E-409C-BE32-E72D297353CC}">
              <c16:uniqueId val="{00000003-8682-44DB-A619-769781872584}"/>
            </c:ext>
          </c:extLst>
        </c:ser>
        <c:ser>
          <c:idx val="1"/>
          <c:order val="1"/>
          <c:tx>
            <c:strRef>
              <c:f>Лист1!$C$1</c:f>
              <c:strCache>
                <c:ptCount val="1"/>
                <c:pt idx="0">
                  <c:v>2021</c:v>
                </c:pt>
              </c:strCache>
            </c:strRef>
          </c:tx>
          <c:spPr>
            <a:solidFill>
              <a:schemeClr val="accent2">
                <a:lumMod val="75000"/>
              </a:schemeClr>
            </a:solidFill>
            <a:ln>
              <a:noFill/>
            </a:ln>
            <a:effectLst/>
          </c:spPr>
          <c:invertIfNegative val="0"/>
          <c:dLbls>
            <c:dLbl>
              <c:idx val="0"/>
              <c:layout>
                <c:manualLayout>
                  <c:x val="0"/>
                  <c:y val="1.78997613365154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682-44DB-A619-769781872584}"/>
                </c:ext>
              </c:extLst>
            </c:dLbl>
            <c:dLbl>
              <c:idx val="1"/>
              <c:layout>
                <c:manualLayout>
                  <c:x val="0"/>
                  <c:y val="1.1933174224343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82-44DB-A619-769781872584}"/>
                </c:ext>
              </c:extLst>
            </c:dLbl>
            <c:dLbl>
              <c:idx val="2"/>
              <c:layout>
                <c:manualLayout>
                  <c:x val="0"/>
                  <c:y val="1.1933174224343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82-44DB-A619-769781872584}"/>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поступило сообщений о преступлениях коррупционной направленности</c:v>
                </c:pt>
                <c:pt idx="1">
                  <c:v>возбуждено уголовных дел о преступлениях коррупционной направленности</c:v>
                </c:pt>
                <c:pt idx="2">
                  <c:v>количество дел, направленных в суд для рассмотрения по существу</c:v>
                </c:pt>
              </c:strCache>
            </c:strRef>
          </c:cat>
          <c:val>
            <c:numRef>
              <c:f>Лист1!$C$2:$C$5</c:f>
              <c:numCache>
                <c:formatCode>General</c:formatCode>
                <c:ptCount val="4"/>
                <c:pt idx="0">
                  <c:v>358</c:v>
                </c:pt>
                <c:pt idx="1">
                  <c:v>187</c:v>
                </c:pt>
                <c:pt idx="2">
                  <c:v>84</c:v>
                </c:pt>
              </c:numCache>
            </c:numRef>
          </c:val>
          <c:extLst>
            <c:ext xmlns:c16="http://schemas.microsoft.com/office/drawing/2014/chart" uri="{C3380CC4-5D6E-409C-BE32-E72D297353CC}">
              <c16:uniqueId val="{00000007-8682-44DB-A619-769781872584}"/>
            </c:ext>
          </c:extLst>
        </c:ser>
        <c:ser>
          <c:idx val="2"/>
          <c:order val="2"/>
          <c:tx>
            <c:strRef>
              <c:f>Лист1!$D$1</c:f>
              <c:strCache>
                <c:ptCount val="1"/>
                <c:pt idx="0">
                  <c:v>2020</c:v>
                </c:pt>
              </c:strCache>
            </c:strRef>
          </c:tx>
          <c:spPr>
            <a:solidFill>
              <a:srgbClr val="7030A0"/>
            </a:solidFill>
            <a:ln>
              <a:noFill/>
            </a:ln>
            <a:effectLst/>
          </c:spPr>
          <c:invertIfNegative val="0"/>
          <c:dLbls>
            <c:dLbl>
              <c:idx val="0"/>
              <c:layout>
                <c:manualLayout>
                  <c:x val="0"/>
                  <c:y val="1.1933174224343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682-44DB-A619-769781872584}"/>
                </c:ext>
              </c:extLst>
            </c:dLbl>
            <c:dLbl>
              <c:idx val="1"/>
              <c:layout>
                <c:manualLayout>
                  <c:x val="0"/>
                  <c:y val="5.96658711217178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682-44DB-A619-769781872584}"/>
                </c:ext>
              </c:extLst>
            </c:dLbl>
            <c:dLbl>
              <c:idx val="2"/>
              <c:layout>
                <c:manualLayout>
                  <c:x val="0"/>
                  <c:y val="1.1933174224343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682-44DB-A619-769781872584}"/>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поступило сообщений о преступлениях коррупционной направленности</c:v>
                </c:pt>
                <c:pt idx="1">
                  <c:v>возбуждено уголовных дел о преступлениях коррупционной направленности</c:v>
                </c:pt>
                <c:pt idx="2">
                  <c:v>количество дел, направленных в суд для рассмотрения по существу</c:v>
                </c:pt>
              </c:strCache>
            </c:strRef>
          </c:cat>
          <c:val>
            <c:numRef>
              <c:f>Лист1!$D$2:$D$5</c:f>
              <c:numCache>
                <c:formatCode>General</c:formatCode>
                <c:ptCount val="4"/>
                <c:pt idx="0">
                  <c:v>352</c:v>
                </c:pt>
                <c:pt idx="1">
                  <c:v>200</c:v>
                </c:pt>
                <c:pt idx="2">
                  <c:v>81</c:v>
                </c:pt>
              </c:numCache>
            </c:numRef>
          </c:val>
          <c:extLst>
            <c:ext xmlns:c16="http://schemas.microsoft.com/office/drawing/2014/chart" uri="{C3380CC4-5D6E-409C-BE32-E72D297353CC}">
              <c16:uniqueId val="{0000000B-8682-44DB-A619-769781872584}"/>
            </c:ext>
          </c:extLst>
        </c:ser>
        <c:dLbls>
          <c:showLegendKey val="0"/>
          <c:showVal val="0"/>
          <c:showCatName val="0"/>
          <c:showSerName val="0"/>
          <c:showPercent val="0"/>
          <c:showBubbleSize val="0"/>
        </c:dLbls>
        <c:gapWidth val="182"/>
        <c:axId val="442678991"/>
        <c:axId val="442681487"/>
      </c:barChart>
      <c:catAx>
        <c:axId val="442678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42681487"/>
        <c:crosses val="autoZero"/>
        <c:auto val="1"/>
        <c:lblAlgn val="ctr"/>
        <c:lblOffset val="100"/>
        <c:noMultiLvlLbl val="0"/>
      </c:catAx>
      <c:valAx>
        <c:axId val="442681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42678991"/>
        <c:crosses val="autoZero"/>
        <c:crossBetween val="between"/>
      </c:valAx>
      <c:spPr>
        <a:noFill/>
        <a:ln>
          <a:noFill/>
        </a:ln>
        <a:effectLst/>
      </c:spPr>
    </c:plotArea>
    <c:legend>
      <c:legendPos val="b"/>
      <c:layout>
        <c:manualLayout>
          <c:xMode val="edge"/>
          <c:yMode val="edge"/>
          <c:x val="0.40170487690675327"/>
          <c:y val="0.89581943467441205"/>
          <c:w val="0.27296759754457861"/>
          <c:h val="4.6953245159494096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73000">
          <a:srgbClr val="5B9BD5">
            <a:lumMod val="5000"/>
            <a:lumOff val="95000"/>
          </a:srgbClr>
        </a:gs>
        <a:gs pos="100000">
          <a:srgbClr val="8064A2">
            <a:lumMod val="40000"/>
            <a:lumOff val="60000"/>
            <a:alpha val="75000"/>
          </a:srgb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b="1">
                <a:solidFill>
                  <a:sysClr val="windowText" lastClr="000000"/>
                </a:solidFill>
              </a:rPr>
              <a:t>Диаграмма 19. Результаты надзора за исполнением законодательства о противодействии коррупции органами прокуратуры Новосибирской области</a:t>
            </a:r>
          </a:p>
        </c:rich>
      </c:tx>
      <c:layout>
        <c:manualLayout>
          <c:xMode val="edge"/>
          <c:yMode val="edge"/>
          <c:x val="0.13771132654660945"/>
          <c:y val="2.1924033915999435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512021739093789E-2"/>
          <c:y val="0.23695272454962807"/>
          <c:w val="0.91948797826090622"/>
          <c:h val="0.50824604408637242"/>
        </c:manualLayout>
      </c:layout>
      <c:bar3DChart>
        <c:barDir val="col"/>
        <c:grouping val="clustered"/>
        <c:varyColors val="0"/>
        <c:ser>
          <c:idx val="0"/>
          <c:order val="0"/>
          <c:tx>
            <c:strRef>
              <c:f>Лист1!$B$1</c:f>
              <c:strCache>
                <c:ptCount val="1"/>
                <c:pt idx="0">
                  <c:v>2022</c:v>
                </c:pt>
              </c:strCache>
            </c:strRef>
          </c:tx>
          <c:spPr>
            <a:solidFill>
              <a:schemeClr val="accent2">
                <a:lumMod val="40000"/>
                <a:lumOff val="60000"/>
              </a:schemeClr>
            </a:solidFill>
            <a:ln>
              <a:noFill/>
            </a:ln>
            <a:effectLst/>
            <a:sp3d/>
          </c:spPr>
          <c:invertIfNegative val="0"/>
          <c:dLbls>
            <c:dLbl>
              <c:idx val="0"/>
              <c:layout>
                <c:manualLayout>
                  <c:x val="-2.5040691123075225E-3"/>
                  <c:y val="-1.52921251816000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9A-4530-8C23-1BA0929DD241}"/>
                </c:ext>
              </c:extLst>
            </c:dLbl>
            <c:dLbl>
              <c:idx val="1"/>
              <c:layout>
                <c:manualLayout>
                  <c:x val="5.008138224614999E-3"/>
                  <c:y val="-1.74753385184650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9A-4530-8C23-1BA0929DD241}"/>
                </c:ext>
              </c:extLst>
            </c:dLbl>
            <c:dLbl>
              <c:idx val="2"/>
              <c:layout>
                <c:manualLayout>
                  <c:x val="2.5040691123074995E-3"/>
                  <c:y val="2.54825944922022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9A-4530-8C23-1BA0929DD241}"/>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Выявлено коррупционных правонарушений</c:v>
                </c:pt>
                <c:pt idx="1">
                  <c:v>Внесено представлений</c:v>
                </c:pt>
                <c:pt idx="2">
                  <c:v>Привлечено к дисциплинарной ответственности</c:v>
                </c:pt>
              </c:strCache>
            </c:strRef>
          </c:cat>
          <c:val>
            <c:numRef>
              <c:f>Лист1!$B$2:$B$5</c:f>
              <c:numCache>
                <c:formatCode>General</c:formatCode>
                <c:ptCount val="4"/>
                <c:pt idx="0">
                  <c:v>2425</c:v>
                </c:pt>
                <c:pt idx="1">
                  <c:v>1047</c:v>
                </c:pt>
                <c:pt idx="2">
                  <c:v>1261</c:v>
                </c:pt>
              </c:numCache>
            </c:numRef>
          </c:val>
          <c:extLst>
            <c:ext xmlns:c16="http://schemas.microsoft.com/office/drawing/2014/chart" uri="{C3380CC4-5D6E-409C-BE32-E72D297353CC}">
              <c16:uniqueId val="{00000003-5B9A-4530-8C23-1BA0929DD241}"/>
            </c:ext>
          </c:extLst>
        </c:ser>
        <c:ser>
          <c:idx val="1"/>
          <c:order val="1"/>
          <c:tx>
            <c:strRef>
              <c:f>Лист1!$C$1</c:f>
              <c:strCache>
                <c:ptCount val="1"/>
                <c:pt idx="0">
                  <c:v>2021</c:v>
                </c:pt>
              </c:strCache>
            </c:strRef>
          </c:tx>
          <c:spPr>
            <a:solidFill>
              <a:schemeClr val="accent2">
                <a:lumMod val="75000"/>
              </a:schemeClr>
            </a:solidFill>
            <a:ln>
              <a:noFill/>
            </a:ln>
            <a:effectLst/>
            <a:sp3d/>
          </c:spPr>
          <c:invertIfNegative val="0"/>
          <c:dLbls>
            <c:dLbl>
              <c:idx val="0"/>
              <c:layout>
                <c:manualLayout>
                  <c:x val="-2.2953701699697996E-17"/>
                  <c:y val="-1.74753385184646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9A-4530-8C23-1BA0929DD241}"/>
                </c:ext>
              </c:extLst>
            </c:dLbl>
            <c:dLbl>
              <c:idx val="1"/>
              <c:layout>
                <c:manualLayout>
                  <c:x val="7.5122073369224994E-3"/>
                  <c:y val="-5.60636342475539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9A-4530-8C23-1BA0929DD241}"/>
                </c:ext>
              </c:extLst>
            </c:dLbl>
            <c:dLbl>
              <c:idx val="2"/>
              <c:layout>
                <c:manualLayout>
                  <c:x val="9.2593377624466521E-3"/>
                  <c:y val="2.76690184369155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B9A-4530-8C23-1BA0929DD241}"/>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Выявлено коррупционных правонарушений</c:v>
                </c:pt>
                <c:pt idx="1">
                  <c:v>Внесено представлений</c:v>
                </c:pt>
                <c:pt idx="2">
                  <c:v>Привлечено к дисциплинарной ответственности</c:v>
                </c:pt>
              </c:strCache>
            </c:strRef>
          </c:cat>
          <c:val>
            <c:numRef>
              <c:f>Лист1!$C$2:$C$5</c:f>
              <c:numCache>
                <c:formatCode>General</c:formatCode>
                <c:ptCount val="4"/>
                <c:pt idx="0">
                  <c:v>2932</c:v>
                </c:pt>
                <c:pt idx="1">
                  <c:v>1166</c:v>
                </c:pt>
                <c:pt idx="2">
                  <c:v>1298</c:v>
                </c:pt>
              </c:numCache>
            </c:numRef>
          </c:val>
          <c:extLst>
            <c:ext xmlns:c16="http://schemas.microsoft.com/office/drawing/2014/chart" uri="{C3380CC4-5D6E-409C-BE32-E72D297353CC}">
              <c16:uniqueId val="{00000007-5B9A-4530-8C23-1BA0929DD241}"/>
            </c:ext>
          </c:extLst>
        </c:ser>
        <c:ser>
          <c:idx val="2"/>
          <c:order val="2"/>
          <c:tx>
            <c:strRef>
              <c:f>Лист1!$D$1</c:f>
              <c:strCache>
                <c:ptCount val="1"/>
                <c:pt idx="0">
                  <c:v>2020</c:v>
                </c:pt>
              </c:strCache>
            </c:strRef>
          </c:tx>
          <c:spPr>
            <a:solidFill>
              <a:srgbClr val="7030A0"/>
            </a:solidFill>
            <a:ln>
              <a:noFill/>
            </a:ln>
            <a:effectLst/>
            <a:sp3d/>
          </c:spPr>
          <c:invertIfNegative val="0"/>
          <c:dLbls>
            <c:dLbl>
              <c:idx val="0"/>
              <c:layout>
                <c:manualLayout>
                  <c:x val="9.2593377624466521E-3"/>
                  <c:y val="-1.3433664828593674E-2"/>
                </c:manualLayout>
              </c:layout>
              <c:showLegendKey val="0"/>
              <c:showVal val="1"/>
              <c:showCatName val="0"/>
              <c:showSerName val="0"/>
              <c:showPercent val="0"/>
              <c:showBubbleSize val="0"/>
              <c:extLst>
                <c:ext xmlns:c15="http://schemas.microsoft.com/office/drawing/2012/chart" uri="{CE6537A1-D6FC-4f65-9D91-7224C49458BB}">
                  <c15:layout>
                    <c:manualLayout>
                      <c:w val="5.5089520470764992E-2"/>
                      <c:h val="4.9745158002038728E-2"/>
                    </c:manualLayout>
                  </c15:layout>
                </c:ext>
                <c:ext xmlns:c16="http://schemas.microsoft.com/office/drawing/2014/chart" uri="{C3380CC4-5D6E-409C-BE32-E72D297353CC}">
                  <c16:uniqueId val="{00000008-5B9A-4530-8C23-1BA0929DD241}"/>
                </c:ext>
              </c:extLst>
            </c:dLbl>
            <c:dLbl>
              <c:idx val="1"/>
              <c:layout>
                <c:manualLayout>
                  <c:x val="1.445656278066026E-2"/>
                  <c:y val="-1.3105701236887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B9A-4530-8C23-1BA0929DD241}"/>
                </c:ext>
              </c:extLst>
            </c:dLbl>
            <c:dLbl>
              <c:idx val="2"/>
              <c:layout>
                <c:manualLayout>
                  <c:x val="1.7528483786152498E-2"/>
                  <c:y val="-5.3880420910688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B9A-4530-8C23-1BA0929DD241}"/>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3"/>
                <c:pt idx="0">
                  <c:v>Выявлено коррупционных правонарушений</c:v>
                </c:pt>
                <c:pt idx="1">
                  <c:v>Внесено представлений</c:v>
                </c:pt>
                <c:pt idx="2">
                  <c:v>Привлечено к дисциплинарной ответственности</c:v>
                </c:pt>
              </c:strCache>
            </c:strRef>
          </c:cat>
          <c:val>
            <c:numRef>
              <c:f>Лист1!$D$2:$D$5</c:f>
              <c:numCache>
                <c:formatCode>General</c:formatCode>
                <c:ptCount val="4"/>
                <c:pt idx="0">
                  <c:v>3122</c:v>
                </c:pt>
                <c:pt idx="1">
                  <c:v>1141</c:v>
                </c:pt>
                <c:pt idx="2">
                  <c:v>1065</c:v>
                </c:pt>
              </c:numCache>
            </c:numRef>
          </c:val>
          <c:extLst>
            <c:ext xmlns:c16="http://schemas.microsoft.com/office/drawing/2014/chart" uri="{C3380CC4-5D6E-409C-BE32-E72D297353CC}">
              <c16:uniqueId val="{0000000B-5B9A-4530-8C23-1BA0929DD241}"/>
            </c:ext>
          </c:extLst>
        </c:ser>
        <c:dLbls>
          <c:showLegendKey val="0"/>
          <c:showVal val="0"/>
          <c:showCatName val="0"/>
          <c:showSerName val="0"/>
          <c:showPercent val="0"/>
          <c:showBubbleSize val="0"/>
        </c:dLbls>
        <c:gapWidth val="150"/>
        <c:shape val="box"/>
        <c:axId val="431988079"/>
        <c:axId val="431984751"/>
        <c:axId val="0"/>
      </c:bar3DChart>
      <c:catAx>
        <c:axId val="4319880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1984751"/>
        <c:crosses val="autoZero"/>
        <c:auto val="1"/>
        <c:lblAlgn val="ctr"/>
        <c:lblOffset val="100"/>
        <c:noMultiLvlLbl val="0"/>
      </c:catAx>
      <c:valAx>
        <c:axId val="43198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31988079"/>
        <c:crosses val="autoZero"/>
        <c:crossBetween val="between"/>
      </c:valAx>
      <c:spPr>
        <a:noFill/>
        <a:ln w="25400">
          <a:noFill/>
        </a:ln>
        <a:effectLst/>
      </c:spPr>
    </c:plotArea>
    <c:legend>
      <c:legendPos val="b"/>
      <c:layout>
        <c:manualLayout>
          <c:xMode val="edge"/>
          <c:yMode val="edge"/>
          <c:x val="0.41295057223894338"/>
          <c:y val="0.91976562562707187"/>
          <c:w val="0.3132934491088421"/>
          <c:h val="5.5769542568646809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20000">
          <a:srgbClr val="5B9BD5">
            <a:lumMod val="5000"/>
            <a:lumOff val="95000"/>
          </a:srgbClr>
        </a:gs>
        <a:gs pos="0">
          <a:srgbClr val="8064A2">
            <a:lumMod val="40000"/>
            <a:lumOff val="60000"/>
            <a:alpha val="75000"/>
          </a:srgbClr>
        </a:gs>
      </a:gsLst>
      <a:lin ang="5400000" scaled="1"/>
    </a:gra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0" baseline="0">
                <a:solidFill>
                  <a:sysClr val="windowText" lastClr="000000"/>
                </a:solidFill>
                <a:effectLst/>
                <a:latin typeface="Times New Roman" panose="02020603050405020304" pitchFamily="18" charset="0"/>
                <a:cs typeface="Times New Roman" panose="02020603050405020304" pitchFamily="18" charset="0"/>
              </a:rPr>
              <a:t>Диаграмма 2. Количество актов прокурорского реагирования и выявленных коррупциогенных факторов в муниципальных нормативных правовых актах (их проектах)</a:t>
            </a:r>
          </a:p>
        </c:rich>
      </c:tx>
      <c:layout>
        <c:manualLayout>
          <c:xMode val="edge"/>
          <c:yMode val="edge"/>
          <c:x val="9.4556269203551091E-2"/>
          <c:y val="2.4539877300613556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коррупциогенных факторов</c:v>
                </c:pt>
              </c:strCache>
            </c:strRef>
          </c:tx>
          <c:spPr>
            <a:solidFill>
              <a:srgbClr val="7030A0"/>
            </a:solidFill>
            <a:ln>
              <a:solidFill>
                <a:schemeClr val="tx1"/>
              </a:solidFill>
            </a:ln>
            <a:effectLst>
              <a:outerShdw blurRad="50800" dist="38100" algn="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5">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1179</c:v>
                </c:pt>
                <c:pt idx="1">
                  <c:v>893</c:v>
                </c:pt>
                <c:pt idx="2">
                  <c:v>774</c:v>
                </c:pt>
                <c:pt idx="3">
                  <c:v>1121</c:v>
                </c:pt>
              </c:numCache>
            </c:numRef>
          </c:val>
          <c:extLst>
            <c:ext xmlns:c16="http://schemas.microsoft.com/office/drawing/2014/chart" uri="{C3380CC4-5D6E-409C-BE32-E72D297353CC}">
              <c16:uniqueId val="{00000000-5008-4164-BF55-3531F1F34135}"/>
            </c:ext>
          </c:extLst>
        </c:ser>
        <c:ser>
          <c:idx val="1"/>
          <c:order val="1"/>
          <c:tx>
            <c:strRef>
              <c:f>Лист1!$C$1</c:f>
              <c:strCache>
                <c:ptCount val="1"/>
                <c:pt idx="0">
                  <c:v>Количество актов прокурорского реагирования</c:v>
                </c:pt>
              </c:strCache>
            </c:strRef>
          </c:tx>
          <c:spPr>
            <a:solidFill>
              <a:srgbClr val="C0504D">
                <a:lumMod val="75000"/>
              </a:srgbClr>
            </a:solidFill>
            <a:ln>
              <a:solidFill>
                <a:schemeClr val="tx1"/>
              </a:solidFill>
            </a:ln>
            <a:effectLst>
              <a:outerShdw blurRad="50800" dist="38100" algn="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2019</c:v>
                </c:pt>
                <c:pt idx="1">
                  <c:v>2020</c:v>
                </c:pt>
                <c:pt idx="2">
                  <c:v>2021</c:v>
                </c:pt>
                <c:pt idx="3">
                  <c:v>2022</c:v>
                </c:pt>
              </c:numCache>
            </c:numRef>
          </c:cat>
          <c:val>
            <c:numRef>
              <c:f>Лист1!$C$2:$C$5</c:f>
              <c:numCache>
                <c:formatCode>General</c:formatCode>
                <c:ptCount val="4"/>
                <c:pt idx="0">
                  <c:v>1152</c:v>
                </c:pt>
                <c:pt idx="1">
                  <c:v>1000</c:v>
                </c:pt>
                <c:pt idx="2">
                  <c:v>714</c:v>
                </c:pt>
                <c:pt idx="3">
                  <c:v>1110</c:v>
                </c:pt>
              </c:numCache>
            </c:numRef>
          </c:val>
          <c:extLst>
            <c:ext xmlns:c16="http://schemas.microsoft.com/office/drawing/2014/chart" uri="{C3380CC4-5D6E-409C-BE32-E72D297353CC}">
              <c16:uniqueId val="{00000001-5008-4164-BF55-3531F1F34135}"/>
            </c:ext>
          </c:extLst>
        </c:ser>
        <c:dLbls>
          <c:showLegendKey val="0"/>
          <c:showVal val="0"/>
          <c:showCatName val="0"/>
          <c:showSerName val="0"/>
          <c:showPercent val="0"/>
          <c:showBubbleSize val="0"/>
        </c:dLbls>
        <c:gapWidth val="219"/>
        <c:overlap val="-27"/>
        <c:axId val="62725504"/>
        <c:axId val="62739584"/>
      </c:barChart>
      <c:catAx>
        <c:axId val="6272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2739584"/>
        <c:crosses val="autoZero"/>
        <c:auto val="1"/>
        <c:lblAlgn val="ctr"/>
        <c:lblOffset val="100"/>
        <c:noMultiLvlLbl val="0"/>
      </c:catAx>
      <c:valAx>
        <c:axId val="62739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72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4F81BD">
            <a:lumMod val="5000"/>
            <a:lumOff val="95000"/>
          </a:srgbClr>
        </a:gs>
        <a:gs pos="100000">
          <a:srgbClr val="8064A2">
            <a:lumMod val="40000"/>
            <a:lumOff val="60000"/>
            <a:alpha val="75000"/>
          </a:srgb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Диаграмма 20. Информация о преступлениях коррупционной направленности</a:t>
            </a:r>
            <a:r>
              <a:rPr lang="ru-RU" sz="1100" b="1" baseline="0">
                <a:solidFill>
                  <a:sysClr val="windowText" lastClr="000000"/>
                </a:solidFill>
                <a:latin typeface="Times New Roman" panose="02020603050405020304" pitchFamily="18" charset="0"/>
                <a:cs typeface="Times New Roman" panose="02020603050405020304" pitchFamily="18" charset="0"/>
              </a:rPr>
              <a:t> Западно-Сибирского Следственного комитета Российской Федерации</a:t>
            </a:r>
            <a:endParaRPr lang="ru-RU" sz="11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7878991064126773"/>
          <c:y val="1.230521639764698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2022 год</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Приняты решения о возбуждении уголовных дел по сообщениямя 3</c:v>
                </c:pt>
                <c:pt idx="1">
                  <c:v>Поступило сообщений о преступлениях коррупционной направленности в Следственное управление на транспорте</c:v>
                </c:pt>
              </c:strCache>
            </c:strRef>
          </c:cat>
          <c:val>
            <c:numRef>
              <c:f>Лист1!$B$2:$B$3</c:f>
              <c:numCache>
                <c:formatCode>General</c:formatCode>
                <c:ptCount val="2"/>
                <c:pt idx="0">
                  <c:v>19</c:v>
                </c:pt>
                <c:pt idx="1">
                  <c:v>350</c:v>
                </c:pt>
              </c:numCache>
            </c:numRef>
          </c:val>
          <c:extLst>
            <c:ext xmlns:c16="http://schemas.microsoft.com/office/drawing/2014/chart" uri="{C3380CC4-5D6E-409C-BE32-E72D297353CC}">
              <c16:uniqueId val="{00000000-3C7D-4931-8C92-9FCFB72AA832}"/>
            </c:ext>
          </c:extLst>
        </c:ser>
        <c:ser>
          <c:idx val="1"/>
          <c:order val="1"/>
          <c:tx>
            <c:strRef>
              <c:f>Лист1!$C$1</c:f>
              <c:strCache>
                <c:ptCount val="1"/>
                <c:pt idx="0">
                  <c:v>2021 год</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Приняты решения о возбуждении уголовных дел по сообщениямя 3</c:v>
                </c:pt>
                <c:pt idx="1">
                  <c:v>Поступило сообщений о преступлениях коррупционной направленности в Следственное управление на транспорте</c:v>
                </c:pt>
              </c:strCache>
            </c:strRef>
          </c:cat>
          <c:val>
            <c:numRef>
              <c:f>Лист1!$C$2:$C$3</c:f>
              <c:numCache>
                <c:formatCode>General</c:formatCode>
                <c:ptCount val="2"/>
                <c:pt idx="0">
                  <c:v>47</c:v>
                </c:pt>
                <c:pt idx="1">
                  <c:v>104</c:v>
                </c:pt>
              </c:numCache>
            </c:numRef>
          </c:val>
          <c:extLst>
            <c:ext xmlns:c16="http://schemas.microsoft.com/office/drawing/2014/chart" uri="{C3380CC4-5D6E-409C-BE32-E72D297353CC}">
              <c16:uniqueId val="{00000001-3C7D-4931-8C92-9FCFB72AA832}"/>
            </c:ext>
          </c:extLst>
        </c:ser>
        <c:ser>
          <c:idx val="2"/>
          <c:order val="2"/>
          <c:tx>
            <c:strRef>
              <c:f>Лист1!$D$1</c:f>
              <c:strCache>
                <c:ptCount val="1"/>
                <c:pt idx="0">
                  <c:v>2020 год</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Приняты решения о возбуждении уголовных дел по сообщениямя 3</c:v>
                </c:pt>
                <c:pt idx="1">
                  <c:v>Поступило сообщений о преступлениях коррупционной направленности в Следственное управление на транспорте</c:v>
                </c:pt>
              </c:strCache>
            </c:strRef>
          </c:cat>
          <c:val>
            <c:numRef>
              <c:f>Лист1!$D$2:$D$3</c:f>
              <c:numCache>
                <c:formatCode>General</c:formatCode>
                <c:ptCount val="2"/>
                <c:pt idx="0">
                  <c:v>13</c:v>
                </c:pt>
                <c:pt idx="1">
                  <c:v>90</c:v>
                </c:pt>
              </c:numCache>
            </c:numRef>
          </c:val>
          <c:extLst>
            <c:ext xmlns:c16="http://schemas.microsoft.com/office/drawing/2014/chart" uri="{C3380CC4-5D6E-409C-BE32-E72D297353CC}">
              <c16:uniqueId val="{00000002-3C7D-4931-8C92-9FCFB72AA832}"/>
            </c:ext>
          </c:extLst>
        </c:ser>
        <c:dLbls>
          <c:showLegendKey val="0"/>
          <c:showVal val="0"/>
          <c:showCatName val="0"/>
          <c:showSerName val="0"/>
          <c:showPercent val="0"/>
          <c:showBubbleSize val="0"/>
        </c:dLbls>
        <c:gapWidth val="182"/>
        <c:axId val="1899613119"/>
        <c:axId val="1899613951"/>
      </c:barChart>
      <c:valAx>
        <c:axId val="1899613951"/>
        <c:scaling>
          <c:orientation val="minMax"/>
        </c:scaling>
        <c:delete val="0"/>
        <c:axPos val="t"/>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99613119"/>
        <c:crosses val="max"/>
        <c:crossBetween val="between"/>
      </c:valAx>
      <c:catAx>
        <c:axId val="1899613119"/>
        <c:scaling>
          <c:orientation val="minMax"/>
        </c:scaling>
        <c:delete val="1"/>
        <c:axPos val="l"/>
        <c:numFmt formatCode="General" sourceLinked="1"/>
        <c:majorTickMark val="out"/>
        <c:minorTickMark val="none"/>
        <c:tickLblPos val="nextTo"/>
        <c:crossAx val="189961395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69000">
          <a:srgbClr val="5B9BD5">
            <a:lumMod val="5000"/>
            <a:lumOff val="95000"/>
          </a:srgbClr>
        </a:gs>
        <a:gs pos="100000">
          <a:srgbClr val="8064A2">
            <a:lumMod val="40000"/>
            <a:lumOff val="60000"/>
            <a:alpha val="75000"/>
          </a:srgb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Диаграмма 3. Оценка регулирующего воздействия НПА</a:t>
            </a:r>
          </a:p>
          <a:p>
            <a:pPr>
              <a:defRPr sz="1400" b="0" i="0" u="none" strike="noStrike" kern="1200" spc="0" baseline="0">
                <a:solidFill>
                  <a:schemeClr val="tx1">
                    <a:lumMod val="65000"/>
                    <a:lumOff val="3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(проектов НПА)</a:t>
            </a:r>
          </a:p>
        </c:rich>
      </c:tx>
      <c:layout>
        <c:manualLayout>
          <c:xMode val="edge"/>
          <c:yMode val="edge"/>
          <c:x val="0.19457740990567302"/>
          <c:y val="4.054149271609505E-2"/>
        </c:manualLayout>
      </c:layout>
      <c:overlay val="0"/>
      <c:spPr>
        <a:noFill/>
        <a:ln>
          <a:noFill/>
        </a:ln>
        <a:effectLst/>
      </c:spPr>
    </c:title>
    <c:autoTitleDeleted val="0"/>
    <c:plotArea>
      <c:layout>
        <c:manualLayout>
          <c:layoutTarget val="inner"/>
          <c:xMode val="edge"/>
          <c:yMode val="edge"/>
          <c:x val="6.4912705024499917E-2"/>
          <c:y val="0.22053691275167786"/>
          <c:w val="0.91005885356480609"/>
          <c:h val="0.48590110799908398"/>
        </c:manualLayout>
      </c:layout>
      <c:barChart>
        <c:barDir val="col"/>
        <c:grouping val="clustered"/>
        <c:varyColors val="0"/>
        <c:ser>
          <c:idx val="0"/>
          <c:order val="0"/>
          <c:tx>
            <c:strRef>
              <c:f>Лист1!$B$1</c:f>
              <c:strCache>
                <c:ptCount val="1"/>
                <c:pt idx="0">
                  <c:v>Количество НПА, в отношении которых проведена оценка регулирующего воздействия</c:v>
                </c:pt>
              </c:strCache>
            </c:strRef>
          </c:tx>
          <c:spPr>
            <a:solidFill>
              <a:srgbClr val="7030A0"/>
            </a:solidFill>
            <a:ln>
              <a:noFill/>
            </a:ln>
            <a:effectLst/>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32</c:v>
                </c:pt>
                <c:pt idx="1">
                  <c:v>48</c:v>
                </c:pt>
                <c:pt idx="2">
                  <c:v>51</c:v>
                </c:pt>
                <c:pt idx="3">
                  <c:v>37</c:v>
                </c:pt>
              </c:numCache>
            </c:numRef>
          </c:val>
          <c:extLst>
            <c:ext xmlns:c16="http://schemas.microsoft.com/office/drawing/2014/chart" uri="{C3380CC4-5D6E-409C-BE32-E72D297353CC}">
              <c16:uniqueId val="{00000000-F234-4295-A635-D35FE6ECB418}"/>
            </c:ext>
          </c:extLst>
        </c:ser>
        <c:ser>
          <c:idx val="1"/>
          <c:order val="1"/>
          <c:tx>
            <c:strRef>
              <c:f>Лист1!$C$1</c:f>
              <c:strCache>
                <c:ptCount val="1"/>
                <c:pt idx="0">
                  <c:v>Количество устраненных положений, необоснованно затрудняющих осуществление предпринимательской деятельности</c:v>
                </c:pt>
              </c:strCache>
            </c:strRef>
          </c:tx>
          <c:spPr>
            <a:solidFill>
              <a:schemeClr val="accent2">
                <a:lumMod val="75000"/>
              </a:schemeClr>
            </a:solidFill>
            <a:ln>
              <a:noFill/>
            </a:ln>
            <a:effectLst/>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Лист1!$A$2:$A$5</c:f>
              <c:numCache>
                <c:formatCode>General</c:formatCode>
                <c:ptCount val="4"/>
                <c:pt idx="0">
                  <c:v>2019</c:v>
                </c:pt>
                <c:pt idx="1">
                  <c:v>2020</c:v>
                </c:pt>
                <c:pt idx="2">
                  <c:v>2021</c:v>
                </c:pt>
                <c:pt idx="3">
                  <c:v>2022</c:v>
                </c:pt>
              </c:numCache>
            </c:numRef>
          </c:cat>
          <c:val>
            <c:numRef>
              <c:f>Лист1!$C$2:$C$5</c:f>
              <c:numCache>
                <c:formatCode>General</c:formatCode>
                <c:ptCount val="4"/>
                <c:pt idx="0">
                  <c:v>90</c:v>
                </c:pt>
                <c:pt idx="1">
                  <c:v>91</c:v>
                </c:pt>
                <c:pt idx="2">
                  <c:v>125</c:v>
                </c:pt>
                <c:pt idx="3">
                  <c:v>27</c:v>
                </c:pt>
              </c:numCache>
            </c:numRef>
          </c:val>
          <c:extLst>
            <c:ext xmlns:c16="http://schemas.microsoft.com/office/drawing/2014/chart" uri="{C3380CC4-5D6E-409C-BE32-E72D297353CC}">
              <c16:uniqueId val="{00000001-F234-4295-A635-D35FE6ECB418}"/>
            </c:ext>
          </c:extLst>
        </c:ser>
        <c:dLbls>
          <c:showLegendKey val="0"/>
          <c:showVal val="0"/>
          <c:showCatName val="0"/>
          <c:showSerName val="0"/>
          <c:showPercent val="0"/>
          <c:showBubbleSize val="0"/>
        </c:dLbls>
        <c:gapWidth val="219"/>
        <c:overlap val="-27"/>
        <c:axId val="62638336"/>
        <c:axId val="65863680"/>
      </c:barChart>
      <c:catAx>
        <c:axId val="626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5863680"/>
        <c:crosses val="autoZero"/>
        <c:auto val="1"/>
        <c:lblAlgn val="ctr"/>
        <c:lblOffset val="100"/>
        <c:noMultiLvlLbl val="0"/>
      </c:catAx>
      <c:valAx>
        <c:axId val="6586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638336"/>
        <c:crosses val="autoZero"/>
        <c:crossBetween val="between"/>
      </c:valAx>
      <c:spPr>
        <a:noFill/>
        <a:ln>
          <a:noFill/>
        </a:ln>
        <a:effectLst/>
      </c:spPr>
    </c:plotArea>
    <c:legend>
      <c:legendPos val="b"/>
      <c:layout>
        <c:manualLayout>
          <c:xMode val="edge"/>
          <c:yMode val="edge"/>
          <c:x val="4.2067343812506812E-2"/>
          <c:y val="0.80030343768004664"/>
          <c:w val="0.93321332045390237"/>
          <c:h val="0.175306318417514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26000">
          <a:srgbClr val="4F81BD">
            <a:lumMod val="5000"/>
            <a:lumOff val="95000"/>
          </a:srgbClr>
        </a:gs>
        <a:gs pos="5000">
          <a:srgbClr val="8064A2">
            <a:lumMod val="40000"/>
            <a:lumOff val="60000"/>
            <a:alpha val="75000"/>
          </a:srgbClr>
        </a:gs>
      </a:gsLst>
      <a:lin ang="5400000" scaled="1"/>
    </a:gra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Диаграмма 4. Подведомственные</a:t>
            </a:r>
            <a:r>
              <a:rPr lang="ru-RU" sz="1100" b="1" baseline="0">
                <a:solidFill>
                  <a:sysClr val="windowText" lastClr="000000"/>
                </a:solidFill>
                <a:latin typeface="Times New Roman" panose="02020603050405020304" pitchFamily="18" charset="0"/>
                <a:cs typeface="Times New Roman" panose="02020603050405020304" pitchFamily="18" charset="0"/>
              </a:rPr>
              <a:t> организации действуют  в следующих сферах:</a:t>
            </a:r>
            <a:endParaRPr lang="ru-RU" sz="11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473936871880652"/>
          <c:y val="2.9560168615286726E-2"/>
        </c:manualLayout>
      </c:layout>
      <c:overlay val="0"/>
      <c:spPr>
        <a:noFill/>
        <a:ln>
          <a:noFill/>
        </a:ln>
        <a:effectLst/>
      </c:spPr>
    </c:title>
    <c:autoTitleDeleted val="0"/>
    <c:plotArea>
      <c:layout>
        <c:manualLayout>
          <c:layoutTarget val="inner"/>
          <c:xMode val="edge"/>
          <c:yMode val="edge"/>
          <c:x val="0.16773919345872654"/>
          <c:y val="0.35417280573521875"/>
          <c:w val="0.40149370983799437"/>
          <c:h val="0.74362895005096863"/>
        </c:manualLayout>
      </c:layout>
      <c:pieChart>
        <c:varyColors val="1"/>
        <c:ser>
          <c:idx val="0"/>
          <c:order val="0"/>
          <c:tx>
            <c:strRef>
              <c:f>Лист1!$B$1</c:f>
              <c:strCache>
                <c:ptCount val="1"/>
                <c:pt idx="0">
                  <c:v>Сфера</c:v>
                </c:pt>
              </c:strCache>
            </c:strRef>
          </c:tx>
          <c:spPr>
            <a:ln>
              <a:solidFill>
                <a:schemeClr val="tx1"/>
              </a:solidFill>
            </a:ln>
          </c:spPr>
          <c:explosion val="27"/>
          <c:dPt>
            <c:idx val="0"/>
            <c:bubble3D val="0"/>
            <c:spPr>
              <a:solidFill>
                <a:schemeClr val="accent1"/>
              </a:solidFill>
              <a:ln w="19050">
                <a:solidFill>
                  <a:schemeClr val="tx1"/>
                </a:solidFill>
              </a:ln>
              <a:effectLst/>
            </c:spPr>
            <c:extLst>
              <c:ext xmlns:c16="http://schemas.microsoft.com/office/drawing/2014/chart" uri="{C3380CC4-5D6E-409C-BE32-E72D297353CC}">
                <c16:uniqueId val="{00000001-D903-4311-A18E-88BB8AFFDBDE}"/>
              </c:ext>
            </c:extLst>
          </c:dPt>
          <c:dPt>
            <c:idx val="1"/>
            <c:bubble3D val="0"/>
            <c:spPr>
              <a:solidFill>
                <a:schemeClr val="accent2"/>
              </a:solidFill>
              <a:ln w="19050">
                <a:solidFill>
                  <a:schemeClr val="tx1"/>
                </a:solidFill>
              </a:ln>
              <a:effectLst/>
            </c:spPr>
            <c:extLst>
              <c:ext xmlns:c16="http://schemas.microsoft.com/office/drawing/2014/chart" uri="{C3380CC4-5D6E-409C-BE32-E72D297353CC}">
                <c16:uniqueId val="{00000003-D903-4311-A18E-88BB8AFFDBDE}"/>
              </c:ext>
            </c:extLst>
          </c:dPt>
          <c:dPt>
            <c:idx val="2"/>
            <c:bubble3D val="0"/>
            <c:spPr>
              <a:solidFill>
                <a:schemeClr val="accent3"/>
              </a:solidFill>
              <a:ln w="19050">
                <a:solidFill>
                  <a:schemeClr val="tx1"/>
                </a:solidFill>
              </a:ln>
              <a:effectLst/>
            </c:spPr>
            <c:extLst>
              <c:ext xmlns:c16="http://schemas.microsoft.com/office/drawing/2014/chart" uri="{C3380CC4-5D6E-409C-BE32-E72D297353CC}">
                <c16:uniqueId val="{00000005-D903-4311-A18E-88BB8AFFDBDE}"/>
              </c:ext>
            </c:extLst>
          </c:dPt>
          <c:dPt>
            <c:idx val="3"/>
            <c:bubble3D val="0"/>
            <c:spPr>
              <a:solidFill>
                <a:schemeClr val="accent4"/>
              </a:solidFill>
              <a:ln w="19050">
                <a:solidFill>
                  <a:schemeClr val="tx1"/>
                </a:solidFill>
              </a:ln>
              <a:effectLst/>
            </c:spPr>
            <c:extLst>
              <c:ext xmlns:c16="http://schemas.microsoft.com/office/drawing/2014/chart" uri="{C3380CC4-5D6E-409C-BE32-E72D297353CC}">
                <c16:uniqueId val="{00000007-D903-4311-A18E-88BB8AFFDBDE}"/>
              </c:ext>
            </c:extLst>
          </c:dPt>
          <c:dPt>
            <c:idx val="4"/>
            <c:bubble3D val="0"/>
            <c:spPr>
              <a:solidFill>
                <a:schemeClr val="accent5"/>
              </a:solidFill>
              <a:ln w="19050">
                <a:solidFill>
                  <a:schemeClr val="tx1"/>
                </a:solidFill>
              </a:ln>
              <a:effectLst/>
            </c:spPr>
            <c:extLst>
              <c:ext xmlns:c16="http://schemas.microsoft.com/office/drawing/2014/chart" uri="{C3380CC4-5D6E-409C-BE32-E72D297353CC}">
                <c16:uniqueId val="{00000009-D903-4311-A18E-88BB8AFFDBDE}"/>
              </c:ext>
            </c:extLst>
          </c:dPt>
          <c:dPt>
            <c:idx val="5"/>
            <c:bubble3D val="0"/>
            <c:spPr>
              <a:solidFill>
                <a:schemeClr val="accent6"/>
              </a:solidFill>
              <a:ln w="19050">
                <a:solidFill>
                  <a:schemeClr val="tx1"/>
                </a:solidFill>
              </a:ln>
              <a:effectLst/>
            </c:spPr>
            <c:extLst>
              <c:ext xmlns:c16="http://schemas.microsoft.com/office/drawing/2014/chart" uri="{C3380CC4-5D6E-409C-BE32-E72D297353CC}">
                <c16:uniqueId val="{0000000B-D903-4311-A18E-88BB8AFFDBDE}"/>
              </c:ext>
            </c:extLst>
          </c:dPt>
          <c:dPt>
            <c:idx val="6"/>
            <c:bubble3D val="0"/>
            <c:spPr>
              <a:solidFill>
                <a:schemeClr val="accent1">
                  <a:lumMod val="60000"/>
                </a:schemeClr>
              </a:solidFill>
              <a:ln w="19050">
                <a:solidFill>
                  <a:schemeClr val="tx1"/>
                </a:solidFill>
              </a:ln>
              <a:effectLst/>
            </c:spPr>
            <c:extLst>
              <c:ext xmlns:c16="http://schemas.microsoft.com/office/drawing/2014/chart" uri="{C3380CC4-5D6E-409C-BE32-E72D297353CC}">
                <c16:uniqueId val="{0000000D-D903-4311-A18E-88BB8AFFDBDE}"/>
              </c:ext>
            </c:extLst>
          </c:dPt>
          <c:dPt>
            <c:idx val="7"/>
            <c:bubble3D val="0"/>
            <c:spPr>
              <a:solidFill>
                <a:schemeClr val="accent2">
                  <a:lumMod val="60000"/>
                </a:schemeClr>
              </a:solidFill>
              <a:ln w="19050">
                <a:solidFill>
                  <a:schemeClr val="tx1"/>
                </a:solidFill>
              </a:ln>
              <a:effectLst/>
            </c:spPr>
            <c:extLst>
              <c:ext xmlns:c16="http://schemas.microsoft.com/office/drawing/2014/chart" uri="{C3380CC4-5D6E-409C-BE32-E72D297353CC}">
                <c16:uniqueId val="{0000000F-D903-4311-A18E-88BB8AFFDBDE}"/>
              </c:ext>
            </c:extLst>
          </c:dPt>
          <c:dLbls>
            <c:dLbl>
              <c:idx val="7"/>
              <c:tx>
                <c:rich>
                  <a:bodyPr/>
                  <a:lstStyle/>
                  <a:p>
                    <a:fld id="{B5469802-AF3B-417E-9269-62C6B5A1CBB3}" type="VALUE">
                      <a:rPr lang="en-US"/>
                      <a:pPr/>
                      <a:t>[ЗНАЧЕНИЕ]</a:t>
                    </a:fld>
                    <a:endParaRPr lang="ru-RU"/>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D903-4311-A18E-88BB8AFFDBDE}"/>
                </c:ext>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Лист1!$A$2:$A$9</c:f>
              <c:strCache>
                <c:ptCount val="8"/>
                <c:pt idx="0">
                  <c:v>Здравоохранение </c:v>
                </c:pt>
                <c:pt idx="1">
                  <c:v>Социальная сфера</c:v>
                </c:pt>
                <c:pt idx="2">
                  <c:v>Образование</c:v>
                </c:pt>
                <c:pt idx="3">
                  <c:v>Культура</c:v>
                </c:pt>
                <c:pt idx="4">
                  <c:v>Ветеринария</c:v>
                </c:pt>
                <c:pt idx="5">
                  <c:v>СМИ</c:v>
                </c:pt>
                <c:pt idx="6">
                  <c:v>Спорт</c:v>
                </c:pt>
                <c:pt idx="7">
                  <c:v>Иные</c:v>
                </c:pt>
              </c:strCache>
            </c:strRef>
          </c:cat>
          <c:val>
            <c:numRef>
              <c:f>Лист1!$B$2:$B$9</c:f>
              <c:numCache>
                <c:formatCode>General</c:formatCode>
                <c:ptCount val="8"/>
                <c:pt idx="0">
                  <c:v>110</c:v>
                </c:pt>
                <c:pt idx="1">
                  <c:v>95</c:v>
                </c:pt>
                <c:pt idx="2">
                  <c:v>69</c:v>
                </c:pt>
                <c:pt idx="3">
                  <c:v>38</c:v>
                </c:pt>
                <c:pt idx="4">
                  <c:v>32</c:v>
                </c:pt>
                <c:pt idx="5">
                  <c:v>22</c:v>
                </c:pt>
                <c:pt idx="6">
                  <c:v>20</c:v>
                </c:pt>
                <c:pt idx="7">
                  <c:v>52</c:v>
                </c:pt>
              </c:numCache>
            </c:numRef>
          </c:val>
          <c:extLst>
            <c:ext xmlns:c16="http://schemas.microsoft.com/office/drawing/2014/chart" uri="{C3380CC4-5D6E-409C-BE32-E72D297353CC}">
              <c16:uniqueId val="{00000010-D903-4311-A18E-88BB8AFFDBD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9618668824422405"/>
          <c:y val="0.2833024378905552"/>
          <c:w val="0.40381331175577595"/>
          <c:h val="0.571339658414862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rgbClr val="ECE7F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defRPr sz="1600" b="1" i="0" u="none" strike="noStrike" kern="1200" baseline="0">
                <a:solidFill>
                  <a:sysClr val="windowText" lastClr="000000"/>
                </a:solidFill>
                <a:latin typeface="+mn-lt"/>
                <a:ea typeface="+mn-ea"/>
                <a:cs typeface="+mn-cs"/>
              </a:defRPr>
            </a:pPr>
            <a:r>
              <a:rPr lang="ru-RU" sz="1100" i="0">
                <a:solidFill>
                  <a:sysClr val="windowText" lastClr="000000"/>
                </a:solidFill>
                <a:latin typeface="Times New Roman" panose="02020603050405020304" pitchFamily="18" charset="0"/>
                <a:cs typeface="Times New Roman" panose="02020603050405020304" pitchFamily="18" charset="0"/>
              </a:rPr>
              <a:t>Диаграмма 5. Количество служащих, сведения о соблюдении которыми  запретов, ограничений и требований, установленных в целях противодействия коррупции, были проанализированы </a:t>
            </a:r>
          </a:p>
        </c:rich>
      </c:tx>
      <c:layout>
        <c:manualLayout>
          <c:xMode val="edge"/>
          <c:yMode val="edge"/>
          <c:x val="0.12871970854389492"/>
          <c:y val="1.6824918943955543E-3"/>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898773847299049E-2"/>
          <c:y val="0.26497877103597423"/>
          <c:w val="0.91712969841034064"/>
          <c:h val="0.5346105241118364"/>
        </c:manualLayout>
      </c:layout>
      <c:bar3DChart>
        <c:barDir val="col"/>
        <c:grouping val="clustered"/>
        <c:varyColors val="0"/>
        <c:ser>
          <c:idx val="0"/>
          <c:order val="0"/>
          <c:tx>
            <c:v>гражданские служащие</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1.2578616352201241E-2"/>
                  <c:y val="-3.9429992716879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FD-4857-81C8-119AF06E4911}"/>
                </c:ext>
              </c:extLst>
            </c:dLbl>
            <c:dLbl>
              <c:idx val="1"/>
              <c:layout>
                <c:manualLayout>
                  <c:x val="8.130081300813009E-3"/>
                  <c:y val="-3.0690537084399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FD-4857-81C8-119AF06E4911}"/>
                </c:ext>
              </c:extLst>
            </c:dLbl>
            <c:dLbl>
              <c:idx val="2"/>
              <c:layout>
                <c:manualLayout>
                  <c:x val="8.5470085470085496E-3"/>
                  <c:y val="-2.1046301864101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FD-4857-81C8-119AF06E4911}"/>
                </c:ext>
              </c:extLst>
            </c:dLbl>
            <c:dLbl>
              <c:idx val="3"/>
              <c:layout>
                <c:manualLayout>
                  <c:x val="1.1799410029498525E-2"/>
                  <c:y val="-6.03773584905660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FD-4857-81C8-119AF06E4911}"/>
                </c:ext>
              </c:extLst>
            </c:dLbl>
            <c:dLbl>
              <c:idx val="4"/>
              <c:layout>
                <c:manualLayout>
                  <c:x val="-2.1440823327615781E-3"/>
                  <c:y val="-5.3981106612685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FD-4857-81C8-119AF06E49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Лист1!$B$41:$B$44</c:f>
              <c:numCache>
                <c:formatCode>General</c:formatCode>
                <c:ptCount val="4"/>
                <c:pt idx="0">
                  <c:v>219</c:v>
                </c:pt>
                <c:pt idx="1">
                  <c:v>377</c:v>
                </c:pt>
                <c:pt idx="2">
                  <c:v>356</c:v>
                </c:pt>
                <c:pt idx="3">
                  <c:v>280</c:v>
                </c:pt>
              </c:numCache>
            </c:numRef>
          </c:val>
          <c:shape val="cylinder"/>
          <c:extLst>
            <c:ext xmlns:c16="http://schemas.microsoft.com/office/drawing/2014/chart" uri="{C3380CC4-5D6E-409C-BE32-E72D297353CC}">
              <c16:uniqueId val="{00000005-26FD-4857-81C8-119AF06E4911}"/>
            </c:ext>
          </c:extLst>
        </c:ser>
        <c:ser>
          <c:idx val="1"/>
          <c:order val="1"/>
          <c:tx>
            <c:v>муниципальные служащие</c:v>
          </c:tx>
          <c:spPr>
            <a:solidFill>
              <a:srgbClr val="7030A0"/>
            </a:solidFill>
            <a:ln>
              <a:noFill/>
            </a:ln>
            <a:effectLst/>
            <a:sp3d/>
          </c:spPr>
          <c:invertIfNegative val="0"/>
          <c:dLbls>
            <c:dLbl>
              <c:idx val="0"/>
              <c:layout>
                <c:manualLayout>
                  <c:x val="2.0964360587002125E-2"/>
                  <c:y val="-2.0942408376963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FD-4857-81C8-119AF06E4911}"/>
                </c:ext>
              </c:extLst>
            </c:dLbl>
            <c:dLbl>
              <c:idx val="1"/>
              <c:layout>
                <c:manualLayout>
                  <c:x val="1.8292682926829264E-2"/>
                  <c:y val="-2.7280477408354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FD-4857-81C8-119AF06E4911}"/>
                </c:ext>
              </c:extLst>
            </c:dLbl>
            <c:dLbl>
              <c:idx val="2"/>
              <c:layout>
                <c:manualLayout>
                  <c:x val="1.5127401110259448E-2"/>
                  <c:y val="-4.0190164908631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6FD-4857-81C8-119AF06E4911}"/>
                </c:ext>
              </c:extLst>
            </c:dLbl>
            <c:dLbl>
              <c:idx val="3"/>
              <c:layout>
                <c:manualLayout>
                  <c:x val="4.1297935103244837E-2"/>
                  <c:y val="-3.01886792452830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FD-4857-81C8-119AF06E4911}"/>
                </c:ext>
              </c:extLst>
            </c:dLbl>
            <c:dLbl>
              <c:idx val="4"/>
              <c:layout>
                <c:manualLayout>
                  <c:x val="1.7152658662092625E-2"/>
                  <c:y val="-8.0971659919028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6FD-4857-81C8-119AF06E49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Лист1!$C$41:$C$44</c:f>
              <c:numCache>
                <c:formatCode>General</c:formatCode>
                <c:ptCount val="4"/>
                <c:pt idx="0">
                  <c:v>807</c:v>
                </c:pt>
                <c:pt idx="1">
                  <c:v>586</c:v>
                </c:pt>
                <c:pt idx="2">
                  <c:v>386</c:v>
                </c:pt>
                <c:pt idx="3">
                  <c:v>453</c:v>
                </c:pt>
              </c:numCache>
            </c:numRef>
          </c:val>
          <c:shape val="cylinder"/>
          <c:extLst>
            <c:ext xmlns:c16="http://schemas.microsoft.com/office/drawing/2014/chart" uri="{C3380CC4-5D6E-409C-BE32-E72D297353CC}">
              <c16:uniqueId val="{0000000B-26FD-4857-81C8-119AF06E4911}"/>
            </c:ext>
          </c:extLst>
        </c:ser>
        <c:dLbls>
          <c:showLegendKey val="0"/>
          <c:showVal val="0"/>
          <c:showCatName val="0"/>
          <c:showSerName val="0"/>
          <c:showPercent val="0"/>
          <c:showBubbleSize val="0"/>
        </c:dLbls>
        <c:gapWidth val="150"/>
        <c:shape val="box"/>
        <c:axId val="66139264"/>
        <c:axId val="66140800"/>
        <c:axId val="0"/>
      </c:bar3DChart>
      <c:catAx>
        <c:axId val="66139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accent5">
                    <a:lumMod val="50000"/>
                  </a:schemeClr>
                </a:solidFill>
                <a:latin typeface="Times New Roman" panose="02020603050405020304" pitchFamily="18" charset="0"/>
                <a:ea typeface="+mn-ea"/>
                <a:cs typeface="Times New Roman" panose="02020603050405020304" pitchFamily="18" charset="0"/>
              </a:defRPr>
            </a:pPr>
            <a:endParaRPr lang="ru-RU"/>
          </a:p>
        </c:txPr>
        <c:crossAx val="66140800"/>
        <c:crosses val="autoZero"/>
        <c:auto val="1"/>
        <c:lblAlgn val="ctr"/>
        <c:lblOffset val="100"/>
        <c:noMultiLvlLbl val="0"/>
      </c:catAx>
      <c:valAx>
        <c:axId val="661408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613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accent5">
                  <a:lumMod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5B9BD5">
            <a:alpha val="74000"/>
            <a:lumMod val="0"/>
            <a:lumOff val="100000"/>
          </a:srgbClr>
        </a:gs>
        <a:gs pos="100000">
          <a:srgbClr val="8064A2">
            <a:lumMod val="40000"/>
            <a:lumOff val="60000"/>
            <a:alpha val="75000"/>
          </a:srgbClr>
        </a:gs>
      </a:gsLst>
      <a:lin ang="5400000" scaled="1"/>
    </a:gra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ru-RU" sz="1100" b="1" i="0">
                <a:solidFill>
                  <a:sysClr val="windowText" lastClr="000000"/>
                </a:solidFill>
                <a:latin typeface="Times New Roman" panose="02020603050405020304" pitchFamily="18" charset="0"/>
                <a:cs typeface="Times New Roman" panose="02020603050405020304" pitchFamily="18" charset="0"/>
              </a:rPr>
              <a:t>Диаграмма 6. Количество поступивших уведомлений об иной оплачиваемой работе</a:t>
            </a:r>
          </a:p>
        </c:rich>
      </c:tx>
      <c:layout>
        <c:manualLayout>
          <c:xMode val="edge"/>
          <c:yMode val="edge"/>
          <c:x val="0.17057106498051378"/>
          <c:y val="1.3959883454935113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809576854435276E-2"/>
          <c:y val="0.17184138307497909"/>
          <c:w val="0.91712969841034064"/>
          <c:h val="0.5346105241118364"/>
        </c:manualLayout>
      </c:layout>
      <c:bar3DChart>
        <c:barDir val="col"/>
        <c:grouping val="clustered"/>
        <c:varyColors val="0"/>
        <c:ser>
          <c:idx val="0"/>
          <c:order val="0"/>
          <c:tx>
            <c:v>гражданские служащие</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6.7385179257058109E-3"/>
                  <c:y val="-8.558035310309097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4809674660139358E-2"/>
                      <c:h val="7.3275087189443783E-2"/>
                    </c:manualLayout>
                  </c15:layout>
                </c:ext>
                <c:ext xmlns:c16="http://schemas.microsoft.com/office/drawing/2014/chart" uri="{C3380CC4-5D6E-409C-BE32-E72D297353CC}">
                  <c16:uniqueId val="{00000000-5AF8-4568-9CE4-6167695A71D6}"/>
                </c:ext>
              </c:extLst>
            </c:dLbl>
            <c:dLbl>
              <c:idx val="1"/>
              <c:layout>
                <c:manualLayout>
                  <c:x val="1.2578616352201241E-2"/>
                  <c:y val="-3.9429992716879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F8-4568-9CE4-6167695A71D6}"/>
                </c:ext>
              </c:extLst>
            </c:dLbl>
            <c:dLbl>
              <c:idx val="2"/>
              <c:layout>
                <c:manualLayout>
                  <c:x val="8.130081300813009E-3"/>
                  <c:y val="-3.0690537084399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F8-4568-9CE4-6167695A71D6}"/>
                </c:ext>
              </c:extLst>
            </c:dLbl>
            <c:dLbl>
              <c:idx val="3"/>
              <c:layout>
                <c:manualLayout>
                  <c:x val="8.5470085470085496E-3"/>
                  <c:y val="-2.1046301864101051E-2"/>
                </c:manualLayout>
              </c:layout>
              <c:tx>
                <c:rich>
                  <a:bodyPr/>
                  <a:lstStyle/>
                  <a:p>
                    <a:r>
                      <a:rPr lang="en-US"/>
                      <a:t>143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F8-4568-9CE4-6167695A71D6}"/>
                </c:ext>
              </c:extLst>
            </c:dLbl>
            <c:dLbl>
              <c:idx val="4"/>
              <c:layout>
                <c:manualLayout>
                  <c:x val="9.9206349206347744E-3"/>
                  <c:y val="-8.4372209884020957E-2"/>
                </c:manualLayout>
              </c:layout>
              <c:tx>
                <c:rich>
                  <a:bodyPr/>
                  <a:lstStyle/>
                  <a:p>
                    <a:r>
                      <a:rPr lang="en-US"/>
                      <a:t>143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F8-4568-9CE4-6167695A71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Лист1!$B$41:$B$44</c:f>
              <c:numCache>
                <c:formatCode>General</c:formatCode>
                <c:ptCount val="4"/>
                <c:pt idx="0">
                  <c:v>143</c:v>
                </c:pt>
                <c:pt idx="1">
                  <c:v>197</c:v>
                </c:pt>
                <c:pt idx="2">
                  <c:v>153</c:v>
                </c:pt>
                <c:pt idx="3">
                  <c:v>142</c:v>
                </c:pt>
              </c:numCache>
            </c:numRef>
          </c:val>
          <c:shape val="cylinder"/>
          <c:extLst>
            <c:ext xmlns:c16="http://schemas.microsoft.com/office/drawing/2014/chart" uri="{C3380CC4-5D6E-409C-BE32-E72D297353CC}">
              <c16:uniqueId val="{00000005-5AF8-4568-9CE4-6167695A71D6}"/>
            </c:ext>
          </c:extLst>
        </c:ser>
        <c:ser>
          <c:idx val="1"/>
          <c:order val="1"/>
          <c:tx>
            <c:v>муниципальные служащие</c:v>
          </c:tx>
          <c:spPr>
            <a:solidFill>
              <a:srgbClr val="7030A0"/>
            </a:solidFill>
            <a:ln>
              <a:noFill/>
            </a:ln>
            <a:effectLst/>
            <a:sp3d/>
          </c:spPr>
          <c:invertIfNegative val="0"/>
          <c:dLbls>
            <c:dLbl>
              <c:idx val="0"/>
              <c:layout>
                <c:manualLayout>
                  <c:x val="1.4675052410901458E-2"/>
                  <c:y val="-2.79232111692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F8-4568-9CE4-6167695A71D6}"/>
                </c:ext>
              </c:extLst>
            </c:dLbl>
            <c:dLbl>
              <c:idx val="1"/>
              <c:layout>
                <c:manualLayout>
                  <c:x val="2.0964360587002125E-2"/>
                  <c:y val="-2.0942408376963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F8-4568-9CE4-6167695A71D6}"/>
                </c:ext>
              </c:extLst>
            </c:dLbl>
            <c:dLbl>
              <c:idx val="2"/>
              <c:layout>
                <c:manualLayout>
                  <c:x val="1.8292682926829264E-2"/>
                  <c:y val="-2.7280477408354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AF8-4568-9CE4-6167695A71D6}"/>
                </c:ext>
              </c:extLst>
            </c:dLbl>
            <c:dLbl>
              <c:idx val="3"/>
              <c:layout>
                <c:manualLayout>
                  <c:x val="1.7094017094017103E-2"/>
                  <c:y val="-1.5033072760072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F8-4568-9CE4-6167695A71D6}"/>
                </c:ext>
              </c:extLst>
            </c:dLbl>
            <c:dLbl>
              <c:idx val="4"/>
              <c:layout>
                <c:manualLayout>
                  <c:x val="1.1904761904761904E-2"/>
                  <c:y val="-4.28134556574923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AF8-4568-9CE4-6167695A71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Лист1!$C$41:$C$44</c:f>
              <c:numCache>
                <c:formatCode>General</c:formatCode>
                <c:ptCount val="4"/>
                <c:pt idx="0">
                  <c:v>315</c:v>
                </c:pt>
                <c:pt idx="1">
                  <c:v>630</c:v>
                </c:pt>
                <c:pt idx="2">
                  <c:v>590</c:v>
                </c:pt>
                <c:pt idx="3">
                  <c:v>353</c:v>
                </c:pt>
              </c:numCache>
            </c:numRef>
          </c:val>
          <c:shape val="cylinder"/>
          <c:extLst>
            <c:ext xmlns:c16="http://schemas.microsoft.com/office/drawing/2014/chart" uri="{C3380CC4-5D6E-409C-BE32-E72D297353CC}">
              <c16:uniqueId val="{0000000B-5AF8-4568-9CE4-6167695A71D6}"/>
            </c:ext>
          </c:extLst>
        </c:ser>
        <c:dLbls>
          <c:showLegendKey val="0"/>
          <c:showVal val="0"/>
          <c:showCatName val="0"/>
          <c:showSerName val="0"/>
          <c:showPercent val="0"/>
          <c:showBubbleSize val="0"/>
        </c:dLbls>
        <c:gapWidth val="150"/>
        <c:shape val="box"/>
        <c:axId val="66122112"/>
        <c:axId val="66123648"/>
        <c:axId val="0"/>
      </c:bar3DChart>
      <c:catAx>
        <c:axId val="661221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accent5">
                    <a:lumMod val="50000"/>
                  </a:schemeClr>
                </a:solidFill>
                <a:latin typeface="Times New Roman" panose="02020603050405020304" pitchFamily="18" charset="0"/>
                <a:ea typeface="+mn-ea"/>
                <a:cs typeface="Times New Roman" panose="02020603050405020304" pitchFamily="18" charset="0"/>
              </a:defRPr>
            </a:pPr>
            <a:endParaRPr lang="ru-RU"/>
          </a:p>
        </c:txPr>
        <c:crossAx val="66123648"/>
        <c:crosses val="autoZero"/>
        <c:auto val="1"/>
        <c:lblAlgn val="ctr"/>
        <c:lblOffset val="100"/>
        <c:noMultiLvlLbl val="0"/>
      </c:catAx>
      <c:valAx>
        <c:axId val="661236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612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accent5">
                  <a:lumMod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5B9BD5">
            <a:lumMod val="5000"/>
            <a:lumOff val="95000"/>
            <a:alpha val="75000"/>
          </a:srgbClr>
        </a:gs>
        <a:gs pos="100000">
          <a:srgbClr val="8064A2">
            <a:lumMod val="40000"/>
            <a:lumOff val="60000"/>
            <a:alpha val="75000"/>
          </a:srgbClr>
        </a:gs>
      </a:gsLst>
      <a:lin ang="5400000" scaled="1"/>
    </a:gra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sz="1100" i="0">
                <a:solidFill>
                  <a:sysClr val="windowText" lastClr="000000"/>
                </a:solidFill>
                <a:latin typeface="Times New Roman" panose="02020603050405020304" pitchFamily="18" charset="0"/>
                <a:cs typeface="Times New Roman" panose="02020603050405020304" pitchFamily="18" charset="0"/>
              </a:rPr>
              <a:t>Диаграмма 7. Количество поступивших уведомлений о возможном возникновении конфликта</a:t>
            </a:r>
            <a:r>
              <a:rPr lang="ru-RU" sz="1100" i="0" baseline="0">
                <a:solidFill>
                  <a:sysClr val="windowText" lastClr="000000"/>
                </a:solidFill>
                <a:latin typeface="Times New Roman" panose="02020603050405020304" pitchFamily="18" charset="0"/>
                <a:cs typeface="Times New Roman" panose="02020603050405020304" pitchFamily="18" charset="0"/>
              </a:rPr>
              <a:t> интересов</a:t>
            </a:r>
            <a:r>
              <a:rPr lang="ru-RU" sz="1100" i="0">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16653066094010968"/>
          <c:y val="2.6192396191762887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839464096838756E-2"/>
          <c:y val="0.23556700633009134"/>
          <c:w val="0.91712969841034064"/>
          <c:h val="0.5346105241118364"/>
        </c:manualLayout>
      </c:layout>
      <c:bar3DChart>
        <c:barDir val="col"/>
        <c:grouping val="clustered"/>
        <c:varyColors val="0"/>
        <c:ser>
          <c:idx val="0"/>
          <c:order val="0"/>
          <c:tx>
            <c:v>гражданские служащие</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1.2578616352201241E-2"/>
                  <c:y val="-3.9429992716879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1B-43CA-8506-572CB6530545}"/>
                </c:ext>
              </c:extLst>
            </c:dLbl>
            <c:dLbl>
              <c:idx val="1"/>
              <c:layout>
                <c:manualLayout>
                  <c:x val="8.130081300813009E-3"/>
                  <c:y val="-3.0690537084399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1B-43CA-8506-572CB6530545}"/>
                </c:ext>
              </c:extLst>
            </c:dLbl>
            <c:dLbl>
              <c:idx val="2"/>
              <c:layout>
                <c:manualLayout>
                  <c:x val="8.5470085470085496E-3"/>
                  <c:y val="-2.1046301864101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1B-43CA-8506-572CB6530545}"/>
                </c:ext>
              </c:extLst>
            </c:dLbl>
            <c:dLbl>
              <c:idx val="3"/>
              <c:layout>
                <c:manualLayout>
                  <c:x val="3.7698412698412551E-2"/>
                  <c:y val="-3.9215686274509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1B-43CA-8506-572CB6530545}"/>
                </c:ext>
              </c:extLst>
            </c:dLbl>
            <c:dLbl>
              <c:idx val="4"/>
              <c:layout>
                <c:manualLayout>
                  <c:x val="2.121340687314227E-3"/>
                  <c:y val="-3.9215686274509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1B-43CA-8506-572CB65305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Лист1!$B$41:$B$44</c:f>
              <c:numCache>
                <c:formatCode>General</c:formatCode>
                <c:ptCount val="4"/>
                <c:pt idx="0">
                  <c:v>8</c:v>
                </c:pt>
                <c:pt idx="1">
                  <c:v>16</c:v>
                </c:pt>
                <c:pt idx="2">
                  <c:v>20</c:v>
                </c:pt>
                <c:pt idx="3">
                  <c:v>7</c:v>
                </c:pt>
              </c:numCache>
            </c:numRef>
          </c:val>
          <c:shape val="cylinder"/>
          <c:extLst>
            <c:ext xmlns:c16="http://schemas.microsoft.com/office/drawing/2014/chart" uri="{C3380CC4-5D6E-409C-BE32-E72D297353CC}">
              <c16:uniqueId val="{00000005-9E1B-43CA-8506-572CB6530545}"/>
            </c:ext>
          </c:extLst>
        </c:ser>
        <c:ser>
          <c:idx val="1"/>
          <c:order val="1"/>
          <c:tx>
            <c:v>муниципальные служащие</c:v>
          </c:tx>
          <c:spPr>
            <a:solidFill>
              <a:srgbClr val="7030A0"/>
            </a:solidFill>
            <a:ln>
              <a:noFill/>
            </a:ln>
            <a:effectLst/>
            <a:sp3d/>
          </c:spPr>
          <c:invertIfNegative val="0"/>
          <c:dLbls>
            <c:dLbl>
              <c:idx val="0"/>
              <c:layout>
                <c:manualLayout>
                  <c:x val="2.0964360587002125E-2"/>
                  <c:y val="-2.0942408376963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E1B-43CA-8506-572CB6530545}"/>
                </c:ext>
              </c:extLst>
            </c:dLbl>
            <c:dLbl>
              <c:idx val="1"/>
              <c:layout>
                <c:manualLayout>
                  <c:x val="1.8292682926829264E-2"/>
                  <c:y val="-2.7280477408354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1B-43CA-8506-572CB6530545}"/>
                </c:ext>
              </c:extLst>
            </c:dLbl>
            <c:dLbl>
              <c:idx val="2"/>
              <c:layout>
                <c:manualLayout>
                  <c:x val="1.7094017094017103E-2"/>
                  <c:y val="-1.5033072760072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E1B-43CA-8506-572CB6530545}"/>
                </c:ext>
              </c:extLst>
            </c:dLbl>
            <c:dLbl>
              <c:idx val="3"/>
              <c:layout>
                <c:manualLayout>
                  <c:x val="1.9841269841269694E-2"/>
                  <c:y val="-5.88235294117647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E1B-43CA-8506-572CB6530545}"/>
                </c:ext>
              </c:extLst>
            </c:dLbl>
            <c:dLbl>
              <c:idx val="4"/>
              <c:layout>
                <c:manualLayout>
                  <c:x val="2.3334747560458211E-2"/>
                  <c:y val="-6.3725490196078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E1B-43CA-8506-572CB65305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Лист1!$C$41:$C$44</c:f>
              <c:numCache>
                <c:formatCode>General</c:formatCode>
                <c:ptCount val="4"/>
                <c:pt idx="0">
                  <c:v>20</c:v>
                </c:pt>
                <c:pt idx="1">
                  <c:v>7</c:v>
                </c:pt>
                <c:pt idx="2">
                  <c:v>9</c:v>
                </c:pt>
                <c:pt idx="3">
                  <c:v>23</c:v>
                </c:pt>
              </c:numCache>
            </c:numRef>
          </c:val>
          <c:shape val="cylinder"/>
          <c:extLst>
            <c:ext xmlns:c16="http://schemas.microsoft.com/office/drawing/2014/chart" uri="{C3380CC4-5D6E-409C-BE32-E72D297353CC}">
              <c16:uniqueId val="{0000000B-9E1B-43CA-8506-572CB6530545}"/>
            </c:ext>
          </c:extLst>
        </c:ser>
        <c:dLbls>
          <c:showLegendKey val="0"/>
          <c:showVal val="0"/>
          <c:showCatName val="0"/>
          <c:showSerName val="0"/>
          <c:showPercent val="0"/>
          <c:showBubbleSize val="0"/>
        </c:dLbls>
        <c:gapWidth val="150"/>
        <c:shape val="box"/>
        <c:axId val="66289024"/>
        <c:axId val="66311296"/>
        <c:axId val="0"/>
      </c:bar3DChart>
      <c:catAx>
        <c:axId val="662890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accent5">
                    <a:lumMod val="50000"/>
                  </a:schemeClr>
                </a:solidFill>
                <a:latin typeface="Times New Roman" panose="02020603050405020304" pitchFamily="18" charset="0"/>
                <a:ea typeface="+mn-ea"/>
                <a:cs typeface="Times New Roman" panose="02020603050405020304" pitchFamily="18" charset="0"/>
              </a:defRPr>
            </a:pPr>
            <a:endParaRPr lang="ru-RU"/>
          </a:p>
        </c:txPr>
        <c:crossAx val="66311296"/>
        <c:crosses val="autoZero"/>
        <c:auto val="1"/>
        <c:lblAlgn val="ctr"/>
        <c:lblOffset val="100"/>
        <c:noMultiLvlLbl val="0"/>
      </c:catAx>
      <c:valAx>
        <c:axId val="663112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628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accent5">
                  <a:lumMod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5B9BD5">
            <a:lumMod val="5000"/>
            <a:lumOff val="95000"/>
          </a:srgbClr>
        </a:gs>
        <a:gs pos="100000">
          <a:srgbClr val="8064A2">
            <a:lumMod val="40000"/>
            <a:lumOff val="60000"/>
            <a:alpha val="75000"/>
          </a:srgbClr>
        </a:gs>
      </a:gsLst>
      <a:lin ang="5400000" scaled="1"/>
    </a:gra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0"/>
          <a:lstStyle/>
          <a:p>
            <a:pPr>
              <a:defRPr sz="1600" b="1" i="0" u="none" strike="noStrike" kern="1200" baseline="0">
                <a:solidFill>
                  <a:sysClr val="windowText" lastClr="000000"/>
                </a:solidFill>
                <a:latin typeface="+mn-lt"/>
                <a:ea typeface="+mn-ea"/>
                <a:cs typeface="+mn-cs"/>
              </a:defRPr>
            </a:pPr>
            <a:r>
              <a:rPr lang="ru-RU" sz="1100" i="0">
                <a:solidFill>
                  <a:sysClr val="windowText" lastClr="000000"/>
                </a:solidFill>
                <a:latin typeface="Times New Roman" panose="02020603050405020304" pitchFamily="18" charset="0"/>
                <a:cs typeface="Times New Roman" panose="02020603050405020304" pitchFamily="18" charset="0"/>
              </a:rPr>
              <a:t>Диаграмма 8. Количество проанализированных сведений</a:t>
            </a:r>
            <a:r>
              <a:rPr lang="ru-RU" sz="1100" i="0" baseline="0">
                <a:solidFill>
                  <a:sysClr val="windowText" lastClr="000000"/>
                </a:solidFill>
                <a:latin typeface="Times New Roman" panose="02020603050405020304" pitchFamily="18" charset="0"/>
                <a:cs typeface="Times New Roman" panose="02020603050405020304" pitchFamily="18" charset="0"/>
              </a:rPr>
              <a:t> о соблюдении ограничений служащими</a:t>
            </a:r>
            <a:r>
              <a:rPr lang="ru-RU" sz="1100" i="0">
                <a:solidFill>
                  <a:sysClr val="windowText" lastClr="000000"/>
                </a:solidFill>
                <a:latin typeface="Times New Roman" panose="02020603050405020304" pitchFamily="18" charset="0"/>
                <a:cs typeface="Times New Roman" panose="02020603050405020304" pitchFamily="18" charset="0"/>
              </a:rPr>
              <a:t> </a:t>
            </a:r>
            <a:r>
              <a:rPr lang="ru-RU" sz="1100" i="0" baseline="0">
                <a:solidFill>
                  <a:sysClr val="windowText" lastClr="000000"/>
                </a:solidFill>
                <a:latin typeface="Times New Roman" panose="02020603050405020304" pitchFamily="18" charset="0"/>
                <a:cs typeface="Times New Roman" panose="02020603050405020304" pitchFamily="18" charset="0"/>
              </a:rPr>
              <a:t>при заключении ими после увольнения со службы трудового/гражданско-правового договора</a:t>
            </a:r>
            <a:endParaRPr lang="ru-RU" sz="1100" i="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073753704857975"/>
          <c:y val="3.058642940390574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839464096838756E-2"/>
          <c:y val="0.23556700633009134"/>
          <c:w val="0.91712969841034064"/>
          <c:h val="0.5346105241118364"/>
        </c:manualLayout>
      </c:layout>
      <c:bar3DChart>
        <c:barDir val="col"/>
        <c:grouping val="clustered"/>
        <c:varyColors val="0"/>
        <c:ser>
          <c:idx val="0"/>
          <c:order val="0"/>
          <c:tx>
            <c:v>гражданские служащие</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1.2578616352201241E-2"/>
                  <c:y val="-3.9429992716879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21-497A-9D1D-803DFCBD2F68}"/>
                </c:ext>
              </c:extLst>
            </c:dLbl>
            <c:dLbl>
              <c:idx val="1"/>
              <c:layout>
                <c:manualLayout>
                  <c:x val="8.130081300813009E-3"/>
                  <c:y val="-3.0690537084399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21-497A-9D1D-803DFCBD2F68}"/>
                </c:ext>
              </c:extLst>
            </c:dLbl>
            <c:dLbl>
              <c:idx val="2"/>
              <c:layout>
                <c:manualLayout>
                  <c:x val="8.5470085470085496E-3"/>
                  <c:y val="-2.1046301864101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21-497A-9D1D-803DFCBD2F68}"/>
                </c:ext>
              </c:extLst>
            </c:dLbl>
            <c:dLbl>
              <c:idx val="3"/>
              <c:layout>
                <c:manualLayout>
                  <c:x val="1.5782205563227462E-2"/>
                  <c:y val="-5.2999277282582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21-497A-9D1D-803DFCBD2F68}"/>
                </c:ext>
              </c:extLst>
            </c:dLbl>
            <c:dLbl>
              <c:idx val="4"/>
              <c:layout>
                <c:manualLayout>
                  <c:x val="1.9348597226701063E-2"/>
                  <c:y val="-5.2999277282582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21-497A-9D1D-803DFCBD2F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Лист1!$B$41:$B$44</c:f>
              <c:numCache>
                <c:formatCode>General</c:formatCode>
                <c:ptCount val="4"/>
                <c:pt idx="0">
                  <c:v>136</c:v>
                </c:pt>
                <c:pt idx="1">
                  <c:v>152</c:v>
                </c:pt>
                <c:pt idx="2">
                  <c:v>196</c:v>
                </c:pt>
                <c:pt idx="3">
                  <c:v>199</c:v>
                </c:pt>
              </c:numCache>
            </c:numRef>
          </c:val>
          <c:shape val="cylinder"/>
          <c:extLst>
            <c:ext xmlns:c16="http://schemas.microsoft.com/office/drawing/2014/chart" uri="{C3380CC4-5D6E-409C-BE32-E72D297353CC}">
              <c16:uniqueId val="{00000005-6921-497A-9D1D-803DFCBD2F68}"/>
            </c:ext>
          </c:extLst>
        </c:ser>
        <c:ser>
          <c:idx val="1"/>
          <c:order val="1"/>
          <c:tx>
            <c:v>муниципальные служащие</c:v>
          </c:tx>
          <c:spPr>
            <a:solidFill>
              <a:srgbClr val="7030A0"/>
            </a:solidFill>
            <a:ln>
              <a:noFill/>
            </a:ln>
            <a:effectLst/>
            <a:sp3d/>
          </c:spPr>
          <c:invertIfNegative val="0"/>
          <c:dLbls>
            <c:dLbl>
              <c:idx val="0"/>
              <c:layout>
                <c:manualLayout>
                  <c:x val="2.0964360587002125E-2"/>
                  <c:y val="-2.0942408376963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21-497A-9D1D-803DFCBD2F68}"/>
                </c:ext>
              </c:extLst>
            </c:dLbl>
            <c:dLbl>
              <c:idx val="1"/>
              <c:layout>
                <c:manualLayout>
                  <c:x val="1.8292682926829264E-2"/>
                  <c:y val="-2.7280477408354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921-497A-9D1D-803DFCBD2F68}"/>
                </c:ext>
              </c:extLst>
            </c:dLbl>
            <c:dLbl>
              <c:idx val="2"/>
              <c:layout>
                <c:manualLayout>
                  <c:x val="1.7094017094017103E-2"/>
                  <c:y val="-1.5033072760072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921-497A-9D1D-803DFCBD2F68}"/>
                </c:ext>
              </c:extLst>
            </c:dLbl>
            <c:dLbl>
              <c:idx val="3"/>
              <c:layout>
                <c:manualLayout>
                  <c:x val="2.5646084040244623E-2"/>
                  <c:y val="-4.3363045049385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921-497A-9D1D-803DFCBD2F68}"/>
                </c:ext>
              </c:extLst>
            </c:dLbl>
            <c:dLbl>
              <c:idx val="4"/>
              <c:layout>
                <c:manualLayout>
                  <c:x val="1.9348597226701063E-2"/>
                  <c:y val="-3.3726812816188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921-497A-9D1D-803DFCBD2F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Лист1!$A$41:$A$44</c:f>
              <c:strCache>
                <c:ptCount val="4"/>
                <c:pt idx="0">
                  <c:v>2019 год</c:v>
                </c:pt>
                <c:pt idx="1">
                  <c:v>2020 год</c:v>
                </c:pt>
                <c:pt idx="2">
                  <c:v>2021 год</c:v>
                </c:pt>
                <c:pt idx="3">
                  <c:v>2022 год</c:v>
                </c:pt>
              </c:strCache>
            </c:strRef>
          </c:cat>
          <c:val>
            <c:numRef>
              <c:f>Лист1!$C$41:$C$44</c:f>
              <c:numCache>
                <c:formatCode>General</c:formatCode>
                <c:ptCount val="4"/>
                <c:pt idx="0">
                  <c:v>82</c:v>
                </c:pt>
                <c:pt idx="1">
                  <c:v>70</c:v>
                </c:pt>
                <c:pt idx="2">
                  <c:v>207</c:v>
                </c:pt>
                <c:pt idx="3">
                  <c:v>141</c:v>
                </c:pt>
              </c:numCache>
            </c:numRef>
          </c:val>
          <c:shape val="cylinder"/>
          <c:extLst>
            <c:ext xmlns:c16="http://schemas.microsoft.com/office/drawing/2014/chart" uri="{C3380CC4-5D6E-409C-BE32-E72D297353CC}">
              <c16:uniqueId val="{0000000B-6921-497A-9D1D-803DFCBD2F68}"/>
            </c:ext>
          </c:extLst>
        </c:ser>
        <c:dLbls>
          <c:showLegendKey val="0"/>
          <c:showVal val="0"/>
          <c:showCatName val="0"/>
          <c:showSerName val="0"/>
          <c:showPercent val="0"/>
          <c:showBubbleSize val="0"/>
        </c:dLbls>
        <c:gapWidth val="150"/>
        <c:shape val="box"/>
        <c:axId val="66504960"/>
        <c:axId val="66519040"/>
        <c:axId val="0"/>
      </c:bar3DChart>
      <c:catAx>
        <c:axId val="665049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accent5">
                    <a:lumMod val="50000"/>
                  </a:schemeClr>
                </a:solidFill>
                <a:latin typeface="Times New Roman" panose="02020603050405020304" pitchFamily="18" charset="0"/>
                <a:ea typeface="+mn-ea"/>
                <a:cs typeface="Times New Roman" panose="02020603050405020304" pitchFamily="18" charset="0"/>
              </a:defRPr>
            </a:pPr>
            <a:endParaRPr lang="ru-RU"/>
          </a:p>
        </c:txPr>
        <c:crossAx val="66519040"/>
        <c:crosses val="autoZero"/>
        <c:auto val="1"/>
        <c:lblAlgn val="ctr"/>
        <c:lblOffset val="100"/>
        <c:noMultiLvlLbl val="0"/>
      </c:catAx>
      <c:valAx>
        <c:axId val="665190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650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accent5">
                  <a:lumMod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0">
          <a:srgbClr val="5B9BD5">
            <a:lumMod val="5000"/>
            <a:lumOff val="95000"/>
          </a:srgbClr>
        </a:gs>
        <a:gs pos="100000">
          <a:srgbClr val="8064A2">
            <a:lumMod val="40000"/>
            <a:lumOff val="60000"/>
            <a:alpha val="75000"/>
          </a:srgbClr>
        </a:gs>
      </a:gsLst>
      <a:lin ang="5400000" scaled="1"/>
    </a:gra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1" i="0">
                <a:solidFill>
                  <a:sysClr val="windowText" lastClr="000000"/>
                </a:solidFill>
                <a:latin typeface="Times New Roman" panose="02020603050405020304" pitchFamily="18" charset="0"/>
                <a:cs typeface="Times New Roman" panose="02020603050405020304" pitchFamily="18" charset="0"/>
              </a:rPr>
              <a:t>Диаграмма 9. Общее</a:t>
            </a:r>
            <a:r>
              <a:rPr lang="ru-RU" sz="1050" b="1" i="0" baseline="0">
                <a:solidFill>
                  <a:sysClr val="windowText" lastClr="000000"/>
                </a:solidFill>
                <a:latin typeface="Times New Roman" panose="02020603050405020304" pitchFamily="18" charset="0"/>
                <a:cs typeface="Times New Roman" panose="02020603050405020304" pitchFamily="18" charset="0"/>
              </a:rPr>
              <a:t> количество проведенных антикоррупционных проверок</a:t>
            </a:r>
            <a:endParaRPr lang="ru-RU" sz="1050" b="1" i="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954935908585089"/>
          <c:y val="1.1272010830481505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639146168277346E-2"/>
          <c:y val="0.18086538834718724"/>
          <c:w val="0.90236085383172249"/>
          <c:h val="0.47160423588669914"/>
        </c:manualLayout>
      </c:layout>
      <c:bar3DChart>
        <c:barDir val="col"/>
        <c:grouping val="clustered"/>
        <c:varyColors val="0"/>
        <c:ser>
          <c:idx val="0"/>
          <c:order val="0"/>
          <c:tx>
            <c:strRef>
              <c:f>Лист1!$B$1</c:f>
              <c:strCache>
                <c:ptCount val="1"/>
                <c:pt idx="0">
                  <c:v>Проверки достоверности и полноты сведений о доходах</c:v>
                </c:pt>
              </c:strCache>
            </c:strRef>
          </c:tx>
          <c:spPr>
            <a:solidFill>
              <a:schemeClr val="accent6"/>
            </a:solidFill>
            <a:ln>
              <a:noFill/>
            </a:ln>
            <a:effectLst/>
            <a:sp3d/>
          </c:spPr>
          <c:invertIfNegative val="0"/>
          <c:dLbls>
            <c:dLbl>
              <c:idx val="0"/>
              <c:layout>
                <c:manualLayout>
                  <c:x val="1.50117949817713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79-4CE2-B2B0-0D4518AC9075}"/>
                </c:ext>
              </c:extLst>
            </c:dLbl>
            <c:dLbl>
              <c:idx val="1"/>
              <c:layout>
                <c:manualLayout>
                  <c:x val="4.2890842805061117E-3"/>
                  <c:y val="-1.44508670520231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79-4CE2-B2B0-0D4518AC9075}"/>
                </c:ext>
              </c:extLst>
            </c:dLbl>
            <c:dLbl>
              <c:idx val="2"/>
              <c:layout>
                <c:manualLayout>
                  <c:x val="-2.1445421402530558E-3"/>
                  <c:y val="-7.0383062076648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79-4CE2-B2B0-0D4518AC9075}"/>
                </c:ext>
              </c:extLst>
            </c:dLbl>
            <c:dLbl>
              <c:idx val="3"/>
              <c:layout>
                <c:manualLayout>
                  <c:x val="1.072271070126528E-2"/>
                  <c:y val="-0.158959537572254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79-4CE2-B2B0-0D4518AC9075}"/>
                </c:ext>
              </c:extLst>
            </c:dLbl>
            <c:dLbl>
              <c:idx val="4"/>
              <c:layout>
                <c:manualLayout>
                  <c:x val="1.2232415902140673E-2"/>
                  <c:y val="-2.8282828282828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1D-479B-B55D-E17B7CC26BB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4"/>
                <c:pt idx="0">
                  <c:v>2019 год</c:v>
                </c:pt>
                <c:pt idx="1">
                  <c:v>2020 год</c:v>
                </c:pt>
                <c:pt idx="2">
                  <c:v>2021 год</c:v>
                </c:pt>
                <c:pt idx="3">
                  <c:v>2022 год</c:v>
                </c:pt>
              </c:strCache>
            </c:strRef>
          </c:cat>
          <c:val>
            <c:numRef>
              <c:f>Лист1!$B$2:$B$6</c:f>
              <c:numCache>
                <c:formatCode>General</c:formatCode>
                <c:ptCount val="5"/>
                <c:pt idx="0">
                  <c:v>229</c:v>
                </c:pt>
                <c:pt idx="1">
                  <c:v>196</c:v>
                </c:pt>
                <c:pt idx="2">
                  <c:v>58</c:v>
                </c:pt>
                <c:pt idx="3">
                  <c:v>21</c:v>
                </c:pt>
              </c:numCache>
            </c:numRef>
          </c:val>
          <c:extLst>
            <c:ext xmlns:c16="http://schemas.microsoft.com/office/drawing/2014/chart" uri="{C3380CC4-5D6E-409C-BE32-E72D297353CC}">
              <c16:uniqueId val="{00000001-AA1D-479B-B55D-E17B7CC26BBC}"/>
            </c:ext>
          </c:extLst>
        </c:ser>
        <c:ser>
          <c:idx val="1"/>
          <c:order val="1"/>
          <c:tx>
            <c:strRef>
              <c:f>Лист1!$C$1</c:f>
              <c:strCache>
                <c:ptCount val="1"/>
                <c:pt idx="0">
                  <c:v>Проверки соблюдения ограничений и требований об урегулировании конфликта интересов</c:v>
                </c:pt>
              </c:strCache>
            </c:strRef>
          </c:tx>
          <c:spPr>
            <a:solidFill>
              <a:schemeClr val="accent5"/>
            </a:solidFill>
            <a:ln>
              <a:noFill/>
            </a:ln>
            <a:effectLst/>
            <a:sp3d/>
          </c:spPr>
          <c:invertIfNegative val="0"/>
          <c:dLbls>
            <c:dLbl>
              <c:idx val="0"/>
              <c:layout>
                <c:manualLayout>
                  <c:x val="2.3557710979886896E-2"/>
                  <c:y val="-0.174992180775895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1D-479B-B55D-E17B7CC26BBC}"/>
                </c:ext>
              </c:extLst>
            </c:dLbl>
            <c:dLbl>
              <c:idx val="1"/>
              <c:layout>
                <c:manualLayout>
                  <c:x val="2.3148221634208654E-2"/>
                  <c:y val="-0.131861112316019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1D-479B-B55D-E17B7CC26BBC}"/>
                </c:ext>
              </c:extLst>
            </c:dLbl>
            <c:dLbl>
              <c:idx val="2"/>
              <c:layout>
                <c:manualLayout>
                  <c:x val="1.4399671733077114E-2"/>
                  <c:y val="-0.127534855475625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1D-479B-B55D-E17B7CC26BBC}"/>
                </c:ext>
              </c:extLst>
            </c:dLbl>
            <c:dLbl>
              <c:idx val="3"/>
              <c:layout>
                <c:manualLayout>
                  <c:x val="1.4059077914424326E-2"/>
                  <c:y val="-0.150770712909441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1D-479B-B55D-E17B7CC26BBC}"/>
                </c:ext>
              </c:extLst>
            </c:dLbl>
            <c:dLbl>
              <c:idx val="4"/>
              <c:layout>
                <c:manualLayout>
                  <c:x val="1.834862385321101E-2"/>
                  <c:y val="-3.63636363636363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1D-479B-B55D-E17B7CC26BB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4"/>
                <c:pt idx="0">
                  <c:v>2019 год</c:v>
                </c:pt>
                <c:pt idx="1">
                  <c:v>2020 год</c:v>
                </c:pt>
                <c:pt idx="2">
                  <c:v>2021 год</c:v>
                </c:pt>
                <c:pt idx="3">
                  <c:v>2022 год</c:v>
                </c:pt>
              </c:strCache>
            </c:strRef>
          </c:cat>
          <c:val>
            <c:numRef>
              <c:f>Лист1!$C$2:$C$6</c:f>
              <c:numCache>
                <c:formatCode>General</c:formatCode>
                <c:ptCount val="5"/>
                <c:pt idx="0">
                  <c:v>5</c:v>
                </c:pt>
                <c:pt idx="1">
                  <c:v>8</c:v>
                </c:pt>
                <c:pt idx="2">
                  <c:v>1</c:v>
                </c:pt>
                <c:pt idx="3">
                  <c:v>3</c:v>
                </c:pt>
              </c:numCache>
            </c:numRef>
          </c:val>
          <c:extLst>
            <c:ext xmlns:c16="http://schemas.microsoft.com/office/drawing/2014/chart" uri="{C3380CC4-5D6E-409C-BE32-E72D297353CC}">
              <c16:uniqueId val="{00000007-AA1D-479B-B55D-E17B7CC26BBC}"/>
            </c:ext>
          </c:extLst>
        </c:ser>
        <c:ser>
          <c:idx val="2"/>
          <c:order val="2"/>
          <c:tx>
            <c:strRef>
              <c:f>Лист1!$D$1</c:f>
              <c:strCache>
                <c:ptCount val="1"/>
                <c:pt idx="0">
                  <c:v>Проверки соблюдения ограничений бывшими служащими</c:v>
                </c:pt>
              </c:strCache>
            </c:strRef>
          </c:tx>
          <c:spPr>
            <a:solidFill>
              <a:schemeClr val="accent4"/>
            </a:solidFill>
            <a:ln>
              <a:noFill/>
            </a:ln>
            <a:effectLst/>
            <a:sp3d/>
          </c:spPr>
          <c:invertIfNegative val="0"/>
          <c:dLbls>
            <c:dLbl>
              <c:idx val="0"/>
              <c:layout>
                <c:manualLayout>
                  <c:x val="2.5361659301487125E-2"/>
                  <c:y val="-0.117197955358508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A1D-479B-B55D-E17B7CC26BBC}"/>
                </c:ext>
              </c:extLst>
            </c:dLbl>
            <c:dLbl>
              <c:idx val="1"/>
              <c:layout>
                <c:manualLayout>
                  <c:x val="2.2911139967679892E-2"/>
                  <c:y val="-0.11204525789741634"/>
                </c:manualLayout>
              </c:layout>
              <c:showLegendKey val="0"/>
              <c:showVal val="1"/>
              <c:showCatName val="0"/>
              <c:showSerName val="0"/>
              <c:showPercent val="0"/>
              <c:showBubbleSize val="0"/>
              <c:extLst>
                <c:ext xmlns:c15="http://schemas.microsoft.com/office/drawing/2012/chart" uri="{CE6537A1-D6FC-4f65-9D91-7224C49458BB}">
                  <c15:layout>
                    <c:manualLayout>
                      <c:w val="3.6018518518518512E-2"/>
                      <c:h val="5.549618797650293E-2"/>
                    </c:manualLayout>
                  </c15:layout>
                </c:ext>
                <c:ext xmlns:c16="http://schemas.microsoft.com/office/drawing/2014/chart" uri="{C3380CC4-5D6E-409C-BE32-E72D297353CC}">
                  <c16:uniqueId val="{00000009-AA1D-479B-B55D-E17B7CC26BBC}"/>
                </c:ext>
              </c:extLst>
            </c:dLbl>
            <c:dLbl>
              <c:idx val="2"/>
              <c:layout>
                <c:manualLayout>
                  <c:x val="2.8288537168967967E-2"/>
                  <c:y val="-0.107725393415414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A1D-479B-B55D-E17B7CC26BBC}"/>
                </c:ext>
              </c:extLst>
            </c:dLbl>
            <c:dLbl>
              <c:idx val="3"/>
              <c:layout>
                <c:manualLayout>
                  <c:x val="2.9070872896195719E-2"/>
                  <c:y val="-9.0430108330020256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2.8951318893416254E-2"/>
                      <c:h val="0.11391730571225711"/>
                    </c:manualLayout>
                  </c15:layout>
                </c:ext>
                <c:ext xmlns:c16="http://schemas.microsoft.com/office/drawing/2014/chart" uri="{C3380CC4-5D6E-409C-BE32-E72D297353CC}">
                  <c16:uniqueId val="{0000000B-AA1D-479B-B55D-E17B7CC26BB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4"/>
                <c:pt idx="0">
                  <c:v>2019 год</c:v>
                </c:pt>
                <c:pt idx="1">
                  <c:v>2020 год</c:v>
                </c:pt>
                <c:pt idx="2">
                  <c:v>2021 год</c:v>
                </c:pt>
                <c:pt idx="3">
                  <c:v>2022 год</c:v>
                </c:pt>
              </c:strCache>
            </c:strRef>
          </c:cat>
          <c:val>
            <c:numRef>
              <c:f>Лист1!$D$2:$D$6</c:f>
              <c:numCache>
                <c:formatCode>General</c:formatCode>
                <c:ptCount val="5"/>
                <c:pt idx="0">
                  <c:v>7</c:v>
                </c:pt>
                <c:pt idx="1">
                  <c:v>4</c:v>
                </c:pt>
                <c:pt idx="2">
                  <c:v>0</c:v>
                </c:pt>
                <c:pt idx="3">
                  <c:v>0</c:v>
                </c:pt>
              </c:numCache>
            </c:numRef>
          </c:val>
          <c:extLst>
            <c:ext xmlns:c16="http://schemas.microsoft.com/office/drawing/2014/chart" uri="{C3380CC4-5D6E-409C-BE32-E72D297353CC}">
              <c16:uniqueId val="{0000000C-AA1D-479B-B55D-E17B7CC26BBC}"/>
            </c:ext>
          </c:extLst>
        </c:ser>
        <c:ser>
          <c:idx val="3"/>
          <c:order val="3"/>
          <c:tx>
            <c:strRef>
              <c:f>Лист1!$E$1</c:f>
              <c:strCache>
                <c:ptCount val="1"/>
                <c:pt idx="0">
                  <c:v>Контроль за расходами</c:v>
                </c:pt>
              </c:strCache>
            </c:strRef>
          </c:tx>
          <c:spPr>
            <a:solidFill>
              <a:schemeClr val="accent6">
                <a:lumMod val="60000"/>
              </a:schemeClr>
            </a:solidFill>
            <a:ln>
              <a:noFill/>
            </a:ln>
            <a:effectLst/>
            <a:sp3d/>
          </c:spPr>
          <c:invertIfNegative val="0"/>
          <c:dLbls>
            <c:dLbl>
              <c:idx val="0"/>
              <c:layout>
                <c:manualLayout>
                  <c:x val="1.9300879262277464E-2"/>
                  <c:y val="-7.2254335260115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79-4CE2-B2B0-0D4518AC9075}"/>
                </c:ext>
              </c:extLst>
            </c:dLbl>
            <c:dLbl>
              <c:idx val="2"/>
              <c:layout>
                <c:manualLayout>
                  <c:x val="2.3148148148148147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A1D-479B-B55D-E17B7CC26BBC}"/>
                </c:ext>
              </c:extLst>
            </c:dLbl>
            <c:dLbl>
              <c:idx val="3"/>
              <c:layout>
                <c:manualLayout>
                  <c:x val="3.6824996918275898E-2"/>
                  <c:y val="-5.1221306874212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A1D-479B-B55D-E17B7CC26BBC}"/>
                </c:ext>
              </c:extLst>
            </c:dLbl>
            <c:dLbl>
              <c:idx val="4"/>
              <c:layout>
                <c:manualLayout>
                  <c:x val="3.0581039755351681E-2"/>
                  <c:y val="-3.6363636363636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A1D-479B-B55D-E17B7CC26BB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4"/>
                <c:pt idx="0">
                  <c:v>2019 год</c:v>
                </c:pt>
                <c:pt idx="1">
                  <c:v>2020 год</c:v>
                </c:pt>
                <c:pt idx="2">
                  <c:v>2021 год</c:v>
                </c:pt>
                <c:pt idx="3">
                  <c:v>2022 год</c:v>
                </c:pt>
              </c:strCache>
            </c:strRef>
          </c:cat>
          <c:val>
            <c:numRef>
              <c:f>Лист1!$E$2:$E$6</c:f>
              <c:numCache>
                <c:formatCode>General</c:formatCode>
                <c:ptCount val="5"/>
                <c:pt idx="0">
                  <c:v>8</c:v>
                </c:pt>
                <c:pt idx="1">
                  <c:v>5</c:v>
                </c:pt>
                <c:pt idx="2">
                  <c:v>5</c:v>
                </c:pt>
                <c:pt idx="3">
                  <c:v>3</c:v>
                </c:pt>
              </c:numCache>
            </c:numRef>
          </c:val>
          <c:extLst>
            <c:ext xmlns:c16="http://schemas.microsoft.com/office/drawing/2014/chart" uri="{C3380CC4-5D6E-409C-BE32-E72D297353CC}">
              <c16:uniqueId val="{00000010-AA1D-479B-B55D-E17B7CC26BBC}"/>
            </c:ext>
          </c:extLst>
        </c:ser>
        <c:dLbls>
          <c:showLegendKey val="0"/>
          <c:showVal val="0"/>
          <c:showCatName val="0"/>
          <c:showSerName val="0"/>
          <c:showPercent val="0"/>
          <c:showBubbleSize val="0"/>
        </c:dLbls>
        <c:gapWidth val="150"/>
        <c:shape val="box"/>
        <c:axId val="66804352"/>
        <c:axId val="66830720"/>
        <c:axId val="0"/>
      </c:bar3DChart>
      <c:catAx>
        <c:axId val="66804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830720"/>
        <c:crosses val="autoZero"/>
        <c:auto val="1"/>
        <c:lblAlgn val="ctr"/>
        <c:lblOffset val="100"/>
        <c:noMultiLvlLbl val="0"/>
      </c:catAx>
      <c:valAx>
        <c:axId val="66830720"/>
        <c:scaling>
          <c:orientation val="minMax"/>
        </c:scaling>
        <c:delete val="0"/>
        <c:axPos val="l"/>
        <c:majorGridlines>
          <c:spPr>
            <a:ln w="9525" cap="flat" cmpd="sng" algn="ctr">
              <a:solidFill>
                <a:schemeClr val="accent2">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804352"/>
        <c:crosses val="autoZero"/>
        <c:crossBetween val="between"/>
      </c:valAx>
      <c:spPr>
        <a:noFill/>
        <a:ln>
          <a:noFill/>
        </a:ln>
        <a:effectLst/>
      </c:spPr>
    </c:plotArea>
    <c:legend>
      <c:legendPos val="b"/>
      <c:layout>
        <c:manualLayout>
          <c:xMode val="edge"/>
          <c:yMode val="edge"/>
          <c:x val="6.8964760275649656E-2"/>
          <c:y val="0.74840054314019999"/>
          <c:w val="0.86963191398827955"/>
          <c:h val="0.2067821522309711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a:gsLst>
        <a:gs pos="100000">
          <a:srgbClr val="8064A2">
            <a:lumMod val="60000"/>
            <a:lumOff val="40000"/>
            <a:alpha val="58000"/>
          </a:srgbClr>
        </a:gs>
        <a:gs pos="68000">
          <a:srgbClr val="FFF9FF"/>
        </a:gs>
        <a:gs pos="15000">
          <a:schemeClr val="bg1"/>
        </a:gs>
      </a:gsLst>
      <a:lin ang="5400000" scaled="0"/>
    </a:gra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54311-1136-47CB-856A-8C066C3A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62</Pages>
  <Words>15774</Words>
  <Characters>89915</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Dolgova</dc:creator>
  <cp:keywords/>
  <dc:description/>
  <cp:lastModifiedBy>Можейкин Михаил Андреевич</cp:lastModifiedBy>
  <cp:revision>592</cp:revision>
  <cp:lastPrinted>2023-04-03T05:22:00Z</cp:lastPrinted>
  <dcterms:created xsi:type="dcterms:W3CDTF">2023-03-02T02:22:00Z</dcterms:created>
  <dcterms:modified xsi:type="dcterms:W3CDTF">2023-04-06T05:01:00Z</dcterms:modified>
  <cp:contentStatus/>
</cp:coreProperties>
</file>