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78" w:rsidRDefault="00B66178" w:rsidP="00B66178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178" w:rsidRDefault="00B66178" w:rsidP="00B6617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66178" w:rsidRPr="00B66178" w:rsidRDefault="00EE6628" w:rsidP="00EE66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kern w:val="36"/>
          <w:sz w:val="32"/>
          <w:szCs w:val="32"/>
        </w:rPr>
        <w:t>О СПРАВОЧНОЙ СЛУЖБЕ</w:t>
      </w:r>
    </w:p>
    <w:p w:rsidR="00EE6628" w:rsidRDefault="00EE6628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EE6628" w:rsidRDefault="00EE6628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EE6628" w:rsidRDefault="00EE6628" w:rsidP="00EE662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С 08.02.2021 года Управлением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Новосибирской области (далее Управление) реализован «</w:t>
      </w:r>
      <w:proofErr w:type="spellStart"/>
      <w:r>
        <w:rPr>
          <w:rFonts w:ascii="Segoe UI" w:hAnsi="Segoe UI" w:cs="Segoe UI"/>
          <w:sz w:val="24"/>
          <w:szCs w:val="24"/>
        </w:rPr>
        <w:t>пилотный</w:t>
      </w:r>
      <w:proofErr w:type="spellEnd"/>
      <w:r>
        <w:rPr>
          <w:rFonts w:ascii="Segoe UI" w:hAnsi="Segoe UI" w:cs="Segoe UI"/>
          <w:sz w:val="24"/>
          <w:szCs w:val="24"/>
        </w:rPr>
        <w:t>» проект по функционированию Справочной службы Управления.</w:t>
      </w:r>
    </w:p>
    <w:p w:rsidR="00EE6628" w:rsidRDefault="00EE6628" w:rsidP="00EE662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Сотрудник Справочной </w:t>
      </w:r>
      <w:r w:rsidR="002146C1">
        <w:rPr>
          <w:rFonts w:ascii="Segoe UI" w:hAnsi="Segoe UI" w:cs="Segoe UI"/>
          <w:sz w:val="24"/>
          <w:szCs w:val="24"/>
        </w:rPr>
        <w:t xml:space="preserve">службы – специалист-эксперт </w:t>
      </w:r>
      <w:proofErr w:type="spellStart"/>
      <w:r w:rsidR="002146C1">
        <w:rPr>
          <w:rFonts w:ascii="Segoe UI" w:hAnsi="Segoe UI" w:cs="Segoe UI"/>
          <w:sz w:val="24"/>
          <w:szCs w:val="24"/>
        </w:rPr>
        <w:t>Вих</w:t>
      </w:r>
      <w:r>
        <w:rPr>
          <w:rFonts w:ascii="Segoe UI" w:hAnsi="Segoe UI" w:cs="Segoe UI"/>
          <w:sz w:val="24"/>
          <w:szCs w:val="24"/>
        </w:rPr>
        <w:t>ляева</w:t>
      </w:r>
      <w:proofErr w:type="spellEnd"/>
      <w:r>
        <w:rPr>
          <w:rFonts w:ascii="Segoe UI" w:hAnsi="Segoe UI" w:cs="Segoe UI"/>
          <w:sz w:val="24"/>
          <w:szCs w:val="24"/>
        </w:rPr>
        <w:t xml:space="preserve"> Наталья Игоревна, телефон: </w:t>
      </w:r>
      <w:r>
        <w:rPr>
          <w:rFonts w:ascii="Segoe UI" w:hAnsi="Segoe UI" w:cs="Segoe UI"/>
          <w:b/>
          <w:sz w:val="24"/>
          <w:szCs w:val="24"/>
        </w:rPr>
        <w:t>8 (383) 252 09 86.</w:t>
      </w:r>
    </w:p>
    <w:p w:rsidR="00EE6628" w:rsidRDefault="00EE6628" w:rsidP="00EE662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ab/>
      </w:r>
      <w:r w:rsidRPr="00EE6628">
        <w:rPr>
          <w:rFonts w:ascii="Segoe UI" w:hAnsi="Segoe UI" w:cs="Segoe UI"/>
          <w:sz w:val="24"/>
          <w:szCs w:val="24"/>
        </w:rPr>
        <w:t>По у</w:t>
      </w:r>
      <w:r>
        <w:rPr>
          <w:rFonts w:ascii="Segoe UI" w:hAnsi="Segoe UI" w:cs="Segoe UI"/>
          <w:sz w:val="24"/>
          <w:szCs w:val="24"/>
        </w:rPr>
        <w:t>казанному телефону Справочной службы заявители могут получить информацию:</w:t>
      </w:r>
    </w:p>
    <w:p w:rsidR="00EE6628" w:rsidRDefault="00EE6628" w:rsidP="00EE6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о статусе и месте нахождения документов;</w:t>
      </w:r>
    </w:p>
    <w:p w:rsidR="00EE6628" w:rsidRDefault="00EE6628" w:rsidP="00EE6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о контактных данных государственного ре</w:t>
      </w:r>
      <w:r w:rsidR="002146C1">
        <w:rPr>
          <w:rFonts w:ascii="Segoe UI" w:hAnsi="Segoe UI" w:cs="Segoe UI"/>
          <w:sz w:val="24"/>
          <w:szCs w:val="24"/>
        </w:rPr>
        <w:t>гист</w:t>
      </w:r>
      <w:r>
        <w:rPr>
          <w:rFonts w:ascii="Segoe UI" w:hAnsi="Segoe UI" w:cs="Segoe UI"/>
          <w:sz w:val="24"/>
          <w:szCs w:val="24"/>
        </w:rPr>
        <w:t>ратора прав и (или) начальника соответствующего структурного подразделения Управления;</w:t>
      </w:r>
    </w:p>
    <w:p w:rsidR="00EE6628" w:rsidRPr="00EE6628" w:rsidRDefault="00EE6628" w:rsidP="00EE6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о под</w:t>
      </w:r>
      <w:r w:rsidR="002146C1">
        <w:rPr>
          <w:rFonts w:ascii="Segoe UI" w:hAnsi="Segoe UI" w:cs="Segoe UI"/>
          <w:sz w:val="24"/>
          <w:szCs w:val="24"/>
        </w:rPr>
        <w:t>ведомственности рассмотрения до</w:t>
      </w:r>
      <w:r>
        <w:rPr>
          <w:rFonts w:ascii="Segoe UI" w:hAnsi="Segoe UI" w:cs="Segoe UI"/>
          <w:sz w:val="24"/>
          <w:szCs w:val="24"/>
        </w:rPr>
        <w:t>кументов.</w:t>
      </w:r>
    </w:p>
    <w:p w:rsidR="00B66178" w:rsidRDefault="001F3494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B66178" w:rsidRDefault="00B66178" w:rsidP="00B6617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</w:t>
      </w:r>
      <w:r w:rsidR="006C66B6">
        <w:rPr>
          <w:rFonts w:ascii="Segoe UI" w:hAnsi="Segoe UI" w:cs="Segoe UI"/>
          <w:b/>
          <w:i/>
          <w:sz w:val="24"/>
          <w:szCs w:val="24"/>
        </w:rPr>
        <w:t xml:space="preserve">Ордынским отделом </w:t>
      </w:r>
      <w:r w:rsidRPr="00D6046E">
        <w:rPr>
          <w:rFonts w:ascii="Segoe UI" w:hAnsi="Segoe UI" w:cs="Segoe UI"/>
          <w:b/>
          <w:i/>
          <w:sz w:val="24"/>
          <w:szCs w:val="24"/>
        </w:rPr>
        <w:t>Управлени</w:t>
      </w:r>
      <w:r w:rsidR="00F309A4">
        <w:rPr>
          <w:rFonts w:ascii="Segoe UI" w:hAnsi="Segoe UI" w:cs="Segoe UI"/>
          <w:b/>
          <w:i/>
          <w:sz w:val="24"/>
          <w:szCs w:val="24"/>
        </w:rPr>
        <w:t xml:space="preserve">я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B66178" w:rsidRPr="00400C35" w:rsidRDefault="00B66178" w:rsidP="00B6617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B66178" w:rsidRPr="00C521B3" w:rsidRDefault="008D0A3F" w:rsidP="00B6617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8D0A3F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B66178" w:rsidRDefault="00B66178" w:rsidP="00B6617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</w:t>
      </w:r>
      <w:r w:rsidR="006C66B6">
        <w:rPr>
          <w:rFonts w:ascii="Segoe UI" w:hAnsi="Segoe UI" w:cs="Segoe UI"/>
          <w:b/>
          <w:bCs/>
        </w:rPr>
        <w:t xml:space="preserve">Ордынском отделе </w:t>
      </w:r>
      <w:r>
        <w:rPr>
          <w:rFonts w:ascii="Segoe UI" w:hAnsi="Segoe UI" w:cs="Segoe UI"/>
          <w:b/>
          <w:bCs/>
        </w:rPr>
        <w:t>Управлени</w:t>
      </w:r>
      <w:r w:rsidR="006C66B6">
        <w:rPr>
          <w:rFonts w:ascii="Segoe UI" w:hAnsi="Segoe UI" w:cs="Segoe UI"/>
          <w:b/>
          <w:bCs/>
        </w:rPr>
        <w:t>я</w:t>
      </w:r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66178" w:rsidRPr="00AF550C" w:rsidRDefault="00B66178" w:rsidP="00B6617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B66178" w:rsidRDefault="006C66B6" w:rsidP="00B6617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Ордынский отдел </w:t>
      </w:r>
      <w:r w:rsidR="00B66178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="00B66178">
        <w:rPr>
          <w:rFonts w:ascii="Segoe UI" w:hAnsi="Segoe UI" w:cs="Segoe UI"/>
          <w:sz w:val="18"/>
          <w:szCs w:val="18"/>
        </w:rPr>
        <w:t xml:space="preserve"> Федеральной службы государственной регистрации, кадастра и картографии по Новосибирской области является территориальным </w:t>
      </w:r>
      <w:r>
        <w:rPr>
          <w:rFonts w:ascii="Segoe UI" w:hAnsi="Segoe UI" w:cs="Segoe UI"/>
          <w:sz w:val="18"/>
          <w:szCs w:val="18"/>
        </w:rPr>
        <w:t xml:space="preserve">отделом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  <w:r w:rsidR="00B66178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="00B6617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B66178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="00B66178">
        <w:rPr>
          <w:rFonts w:ascii="Segoe UI" w:hAnsi="Segoe UI" w:cs="Segoe UI"/>
          <w:sz w:val="18"/>
          <w:szCs w:val="18"/>
        </w:rPr>
        <w:t>Рягузова</w:t>
      </w:r>
      <w:proofErr w:type="spellEnd"/>
      <w:r w:rsidR="00B66178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Начальником Ордынского отдела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Мелентьева Наталья Владимировна.</w:t>
      </w:r>
    </w:p>
    <w:p w:rsidR="00B66178" w:rsidRDefault="00B66178" w:rsidP="00B6617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B66178" w:rsidRPr="00B45238" w:rsidRDefault="00B66178" w:rsidP="00B6617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66178" w:rsidRPr="002842A8" w:rsidRDefault="006C66B6" w:rsidP="00B6617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Ордынский отдел </w:t>
      </w:r>
      <w:r w:rsidR="00B66178" w:rsidRPr="002842A8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="00B66178" w:rsidRPr="002842A8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B66178"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B66178"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66178" w:rsidRDefault="008D0A3F" w:rsidP="00B6617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6" w:history="1">
        <w:r w:rsidR="006C66B6" w:rsidRPr="007601A4">
          <w:rPr>
            <w:rStyle w:val="a5"/>
            <w:rFonts w:ascii="Segoe UI" w:hAnsi="Segoe UI" w:cs="Segoe UI"/>
            <w:sz w:val="18"/>
            <w:szCs w:val="18"/>
            <w:lang w:val="en-US"/>
          </w:rPr>
          <w:t>ordi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</w:rPr>
          <w:t>@</w:t>
        </w:r>
        <w:r w:rsidR="006C66B6" w:rsidRPr="006C66B6">
          <w:rPr>
            <w:rStyle w:val="a5"/>
            <w:rFonts w:ascii="Segoe UI" w:hAnsi="Segoe UI" w:cs="Segoe UI"/>
            <w:sz w:val="18"/>
            <w:szCs w:val="18"/>
          </w:rPr>
          <w:t>54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  <w:lang w:val="en-US"/>
          </w:rPr>
          <w:t>upr</w:t>
        </w:r>
        <w:r w:rsidR="006C66B6" w:rsidRPr="006C66B6">
          <w:rPr>
            <w:rStyle w:val="a5"/>
            <w:rFonts w:ascii="Segoe UI" w:hAnsi="Segoe UI" w:cs="Segoe UI"/>
            <w:sz w:val="18"/>
            <w:szCs w:val="18"/>
          </w:rPr>
          <w:t>.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</w:rPr>
          <w:t>.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7F42C9" w:rsidRPr="006C66B6" w:rsidRDefault="00B66178" w:rsidP="00D721C3">
      <w:pPr>
        <w:jc w:val="both"/>
      </w:pPr>
      <w:r w:rsidRPr="002842A8">
        <w:rPr>
          <w:rFonts w:ascii="Segoe UI" w:hAnsi="Segoe UI" w:cs="Segoe UI"/>
          <w:sz w:val="18"/>
          <w:szCs w:val="18"/>
        </w:rPr>
        <w:t>63</w:t>
      </w:r>
      <w:r w:rsidR="006C66B6" w:rsidRPr="006C66B6">
        <w:rPr>
          <w:rFonts w:ascii="Segoe UI" w:hAnsi="Segoe UI" w:cs="Segoe UI"/>
          <w:sz w:val="18"/>
          <w:szCs w:val="18"/>
        </w:rPr>
        <w:t>3261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r w:rsidR="006C66B6">
        <w:rPr>
          <w:rFonts w:ascii="Segoe UI" w:hAnsi="Segoe UI" w:cs="Segoe UI"/>
          <w:sz w:val="18"/>
          <w:szCs w:val="18"/>
        </w:rPr>
        <w:t xml:space="preserve">Новосибирская область, Ордынский район, </w:t>
      </w:r>
      <w:proofErr w:type="spellStart"/>
      <w:r w:rsidR="006C66B6">
        <w:rPr>
          <w:rFonts w:ascii="Segoe UI" w:hAnsi="Segoe UI" w:cs="Segoe UI"/>
          <w:sz w:val="18"/>
          <w:szCs w:val="18"/>
        </w:rPr>
        <w:t>рп</w:t>
      </w:r>
      <w:proofErr w:type="spellEnd"/>
      <w:r w:rsidR="006C66B6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6C66B6">
        <w:rPr>
          <w:rFonts w:ascii="Segoe UI" w:hAnsi="Segoe UI" w:cs="Segoe UI"/>
          <w:sz w:val="18"/>
          <w:szCs w:val="18"/>
        </w:rPr>
        <w:t>Ордынское</w:t>
      </w:r>
      <w:proofErr w:type="gramEnd"/>
      <w:r w:rsidR="006C66B6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="006C66B6">
        <w:rPr>
          <w:rFonts w:ascii="Segoe UI" w:hAnsi="Segoe UI" w:cs="Segoe UI"/>
          <w:sz w:val="18"/>
          <w:szCs w:val="18"/>
        </w:rPr>
        <w:t>пр-кт</w:t>
      </w:r>
      <w:proofErr w:type="spellEnd"/>
      <w:r w:rsidR="006C66B6">
        <w:rPr>
          <w:rFonts w:ascii="Segoe UI" w:hAnsi="Segoe UI" w:cs="Segoe UI"/>
          <w:sz w:val="18"/>
          <w:szCs w:val="18"/>
        </w:rPr>
        <w:t xml:space="preserve"> Революции, 24</w:t>
      </w:r>
    </w:p>
    <w:sectPr w:rsidR="007F42C9" w:rsidRPr="006C66B6" w:rsidSect="003B325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78"/>
    <w:rsid w:val="0003604D"/>
    <w:rsid w:val="000716AB"/>
    <w:rsid w:val="000F00FB"/>
    <w:rsid w:val="00155012"/>
    <w:rsid w:val="0018085A"/>
    <w:rsid w:val="00182A8E"/>
    <w:rsid w:val="001A00A0"/>
    <w:rsid w:val="001B78B7"/>
    <w:rsid w:val="001F3494"/>
    <w:rsid w:val="002146C1"/>
    <w:rsid w:val="00216CE2"/>
    <w:rsid w:val="002463C8"/>
    <w:rsid w:val="002A31BC"/>
    <w:rsid w:val="002D059B"/>
    <w:rsid w:val="00303294"/>
    <w:rsid w:val="003065DE"/>
    <w:rsid w:val="003267BB"/>
    <w:rsid w:val="003331CD"/>
    <w:rsid w:val="0037406C"/>
    <w:rsid w:val="003A4D8B"/>
    <w:rsid w:val="003C6EA4"/>
    <w:rsid w:val="003E4E84"/>
    <w:rsid w:val="003F1DE9"/>
    <w:rsid w:val="004355B9"/>
    <w:rsid w:val="005173C5"/>
    <w:rsid w:val="0053297B"/>
    <w:rsid w:val="00535585"/>
    <w:rsid w:val="005664D6"/>
    <w:rsid w:val="005773F1"/>
    <w:rsid w:val="00590609"/>
    <w:rsid w:val="005A6624"/>
    <w:rsid w:val="005B0652"/>
    <w:rsid w:val="0060559B"/>
    <w:rsid w:val="00646D8F"/>
    <w:rsid w:val="006A3573"/>
    <w:rsid w:val="006A6B2C"/>
    <w:rsid w:val="006C66B6"/>
    <w:rsid w:val="006F51F9"/>
    <w:rsid w:val="007255E8"/>
    <w:rsid w:val="00754265"/>
    <w:rsid w:val="00756DBC"/>
    <w:rsid w:val="00757A7C"/>
    <w:rsid w:val="00772BDE"/>
    <w:rsid w:val="007F42C9"/>
    <w:rsid w:val="00843330"/>
    <w:rsid w:val="0085593B"/>
    <w:rsid w:val="00877A49"/>
    <w:rsid w:val="00892C03"/>
    <w:rsid w:val="008D0A3F"/>
    <w:rsid w:val="008F5C39"/>
    <w:rsid w:val="00947A77"/>
    <w:rsid w:val="009557BB"/>
    <w:rsid w:val="009646D4"/>
    <w:rsid w:val="009C48CC"/>
    <w:rsid w:val="009E0382"/>
    <w:rsid w:val="009F049B"/>
    <w:rsid w:val="00A2414E"/>
    <w:rsid w:val="00A619AD"/>
    <w:rsid w:val="00A95274"/>
    <w:rsid w:val="00AC3046"/>
    <w:rsid w:val="00B24900"/>
    <w:rsid w:val="00B41E11"/>
    <w:rsid w:val="00B623F6"/>
    <w:rsid w:val="00B66178"/>
    <w:rsid w:val="00C36F7A"/>
    <w:rsid w:val="00CC620D"/>
    <w:rsid w:val="00CD23D2"/>
    <w:rsid w:val="00D621C7"/>
    <w:rsid w:val="00D721C3"/>
    <w:rsid w:val="00E1661D"/>
    <w:rsid w:val="00E349DC"/>
    <w:rsid w:val="00EA6240"/>
    <w:rsid w:val="00EB7D6B"/>
    <w:rsid w:val="00EE6628"/>
    <w:rsid w:val="00F15C99"/>
    <w:rsid w:val="00F21FB3"/>
    <w:rsid w:val="00F309A4"/>
    <w:rsid w:val="00F4773C"/>
    <w:rsid w:val="00FA575F"/>
    <w:rsid w:val="00FC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7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66178"/>
    <w:rPr>
      <w:color w:val="0000FF"/>
      <w:u w:val="single"/>
    </w:rPr>
  </w:style>
  <w:style w:type="paragraph" w:customStyle="1" w:styleId="ConsPlusNormal">
    <w:name w:val="ConsPlusNormal"/>
    <w:rsid w:val="00B66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621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@54upr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2021-03-22T02:19:00Z</cp:lastPrinted>
  <dcterms:created xsi:type="dcterms:W3CDTF">2021-02-19T03:45:00Z</dcterms:created>
  <dcterms:modified xsi:type="dcterms:W3CDTF">2021-03-23T07:13:00Z</dcterms:modified>
</cp:coreProperties>
</file>