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9" w:rsidRDefault="00C160E9" w:rsidP="00C160E9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160E9" w:rsidRPr="002B3DCD" w:rsidRDefault="00C160E9" w:rsidP="00C160E9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 w:rsidR="009C5BB9">
        <w:rPr>
          <w:sz w:val="28"/>
          <w:szCs w:val="28"/>
        </w:rPr>
        <w:t>1 полугодии</w:t>
      </w:r>
      <w:r w:rsidRPr="00610641">
        <w:rPr>
          <w:sz w:val="28"/>
          <w:szCs w:val="28"/>
        </w:rPr>
        <w:t xml:space="preserve"> 201</w:t>
      </w:r>
      <w:r w:rsidR="009C5BB9">
        <w:rPr>
          <w:sz w:val="28"/>
          <w:szCs w:val="28"/>
        </w:rPr>
        <w:t>8</w:t>
      </w:r>
      <w:r w:rsidRPr="00610641">
        <w:rPr>
          <w:sz w:val="28"/>
          <w:szCs w:val="28"/>
        </w:rPr>
        <w:t xml:space="preserve"> года</w:t>
      </w:r>
      <w:r w:rsidR="009C5BB9" w:rsidRPr="009C5BB9">
        <w:rPr>
          <w:sz w:val="28"/>
          <w:szCs w:val="28"/>
        </w:rPr>
        <w:t xml:space="preserve"> </w:t>
      </w:r>
      <w:r w:rsidR="009C5BB9">
        <w:rPr>
          <w:sz w:val="28"/>
          <w:szCs w:val="28"/>
        </w:rPr>
        <w:t xml:space="preserve">проведена проверка </w:t>
      </w:r>
      <w:r w:rsidR="009C5BB9" w:rsidRPr="00A64332">
        <w:rPr>
          <w:sz w:val="28"/>
          <w:szCs w:val="28"/>
        </w:rPr>
        <w:t>соблюдения законодательств</w:t>
      </w:r>
      <w:r w:rsidR="009C5BB9">
        <w:rPr>
          <w:sz w:val="28"/>
          <w:szCs w:val="28"/>
        </w:rPr>
        <w:t>а об отходах производства и потребления в ООО УК «Полигон».</w:t>
      </w:r>
    </w:p>
    <w:p w:rsidR="009C5BB9" w:rsidRDefault="00C160E9" w:rsidP="009C5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Нарушения требований </w:t>
      </w:r>
      <w:hyperlink r:id="rId4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11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24.06.1998 г. N89-ФЗ "Об отходах производства и потребления", </w:t>
      </w:r>
      <w:hyperlink r:id="rId5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>п. 2,4,6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Правил инвентаризации объектов размещения отходов, утв. Приказом Минприроды РФ от 25.02.2010 г. N 49, выразившиеся в не проведении инвентаризации отходов</w:t>
      </w:r>
      <w:r w:rsidR="009C5BB9">
        <w:rPr>
          <w:rFonts w:ascii="Times New Roman" w:hAnsi="Times New Roman" w:cs="Times New Roman"/>
          <w:sz w:val="28"/>
          <w:szCs w:val="28"/>
        </w:rPr>
        <w:t xml:space="preserve"> стали основанием для внесения представления руководителю организации.</w:t>
      </w:r>
    </w:p>
    <w:p w:rsidR="009C5BB9" w:rsidRDefault="009C5BB9" w:rsidP="009C5BB9">
      <w:pPr>
        <w:autoSpaceDE w:val="0"/>
        <w:autoSpaceDN w:val="0"/>
        <w:adjustRightInd w:val="0"/>
        <w:ind w:firstLine="709"/>
        <w:jc w:val="both"/>
      </w:pPr>
      <w:proofErr w:type="gramStart"/>
      <w:r w:rsidRPr="009C5BB9">
        <w:rPr>
          <w:sz w:val="28"/>
          <w:szCs w:val="28"/>
        </w:rPr>
        <w:t xml:space="preserve">Кроме того, выявлено, что в нарушение требований ст.9 Федерального закона от 24.06.1998 N 89-ФЗ "Об отходах производства и потребления", пп.30 п.1 ст.12 Федерального закона от 04.05.2011 N 99-ФЗ "О лицензировании отдельных видов деятельности" ООО УК «Полигон» не имеет лицензии на осуществление  деятельности по размещению отходов, отнесенных к </w:t>
      </w:r>
      <w:r w:rsidRPr="009C5BB9">
        <w:rPr>
          <w:rFonts w:eastAsia="Calibri"/>
          <w:sz w:val="28"/>
          <w:szCs w:val="28"/>
          <w:lang w:val="en-US" w:eastAsia="en-US"/>
        </w:rPr>
        <w:t>I</w:t>
      </w:r>
      <w:r w:rsidRPr="009C5BB9">
        <w:rPr>
          <w:rFonts w:eastAsia="Calibri"/>
          <w:sz w:val="28"/>
          <w:szCs w:val="28"/>
          <w:lang w:eastAsia="en-US"/>
        </w:rPr>
        <w:t>-</w:t>
      </w:r>
      <w:r w:rsidRPr="009C5BB9">
        <w:rPr>
          <w:rFonts w:eastAsia="Calibri"/>
          <w:sz w:val="28"/>
          <w:szCs w:val="28"/>
          <w:lang w:val="en-US" w:eastAsia="en-US"/>
        </w:rPr>
        <w:t>IV</w:t>
      </w:r>
      <w:r w:rsidRPr="009C5BB9">
        <w:rPr>
          <w:rFonts w:eastAsia="Calibri"/>
          <w:sz w:val="28"/>
          <w:szCs w:val="28"/>
          <w:lang w:eastAsia="en-US"/>
        </w:rPr>
        <w:t xml:space="preserve">  классам опасности</w:t>
      </w:r>
      <w:r>
        <w:t>.</w:t>
      </w:r>
      <w:proofErr w:type="gramEnd"/>
    </w:p>
    <w:p w:rsidR="00C160E9" w:rsidRPr="00CA2261" w:rsidRDefault="009C5BB9" w:rsidP="009C5BB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61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в отношении руководителя Общества, юридического лица возбуждены дела об административных </w:t>
      </w:r>
      <w:r w:rsidR="00CA2261" w:rsidRPr="00CA2261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A2261">
        <w:rPr>
          <w:rFonts w:ascii="Times New Roman" w:hAnsi="Times New Roman" w:cs="Times New Roman"/>
          <w:sz w:val="28"/>
          <w:szCs w:val="28"/>
        </w:rPr>
        <w:t>, предусмотренных ст.ст. 8.2, 14.1 КоАП РФ по результатам рассмотрения которых</w:t>
      </w:r>
      <w:r w:rsidR="00CA2261">
        <w:rPr>
          <w:rFonts w:ascii="Times New Roman" w:hAnsi="Times New Roman" w:cs="Times New Roman"/>
          <w:sz w:val="28"/>
          <w:szCs w:val="28"/>
        </w:rPr>
        <w:t>,</w:t>
      </w:r>
      <w:r w:rsidRPr="00CA2261">
        <w:rPr>
          <w:rFonts w:ascii="Times New Roman" w:hAnsi="Times New Roman" w:cs="Times New Roman"/>
          <w:sz w:val="28"/>
          <w:szCs w:val="28"/>
        </w:rPr>
        <w:t xml:space="preserve">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назначены наказания в виде 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предупреждения и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штрафов на сумму 1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0 тыс. руб.</w:t>
      </w:r>
    </w:p>
    <w:p w:rsidR="00C160E9" w:rsidRDefault="00C160E9" w:rsidP="00C16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160E9" w:rsidRDefault="00C160E9" w:rsidP="00C160E9"/>
    <w:p w:rsidR="00243253" w:rsidRDefault="00243253"/>
    <w:sectPr w:rsidR="00243253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E9"/>
    <w:rsid w:val="00243253"/>
    <w:rsid w:val="005F47BE"/>
    <w:rsid w:val="00844C79"/>
    <w:rsid w:val="009C5BB9"/>
    <w:rsid w:val="00B60776"/>
    <w:rsid w:val="00BC19A4"/>
    <w:rsid w:val="00C160E9"/>
    <w:rsid w:val="00CA2261"/>
    <w:rsid w:val="00F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C481743607D3065C53C6177AB686A2DDEB1B88D6B90AA6A7A34CDCE259EF5AB16A4F68FE3849E4yAF8D" TargetMode="External"/><Relationship Id="rId4" Type="http://schemas.openxmlformats.org/officeDocument/2006/relationships/hyperlink" Target="consultantplus://offline/ref=98C481743607D3065C53C6177AB686A2DDE2188BD1B80AA6A7A34CDCE259EF5AB16A4F68FE384BE1yA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2018-06-15T03:35:00Z</cp:lastPrinted>
  <dcterms:created xsi:type="dcterms:W3CDTF">2018-06-15T03:35:00Z</dcterms:created>
  <dcterms:modified xsi:type="dcterms:W3CDTF">2018-06-19T04:01:00Z</dcterms:modified>
</cp:coreProperties>
</file>