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13" w:rsidRPr="00724E80" w:rsidRDefault="00253313" w:rsidP="00724E80">
      <w:pPr>
        <w:spacing w:after="0" w:line="240" w:lineRule="auto"/>
        <w:ind w:firstLine="709"/>
        <w:jc w:val="center"/>
        <w:rPr>
          <w:rFonts w:ascii="Times New Roman" w:hAnsi="Times New Roman" w:cs="Times New Roman"/>
          <w:b/>
          <w:sz w:val="24"/>
          <w:szCs w:val="24"/>
        </w:rPr>
      </w:pPr>
      <w:r w:rsidRPr="00724E80">
        <w:rPr>
          <w:rFonts w:ascii="Times New Roman" w:hAnsi="Times New Roman" w:cs="Times New Roman"/>
          <w:b/>
          <w:sz w:val="24"/>
          <w:szCs w:val="24"/>
        </w:rPr>
        <w:t>Прокуратура информирует</w:t>
      </w:r>
    </w:p>
    <w:p w:rsidR="00253313" w:rsidRPr="00724E80" w:rsidRDefault="00253313" w:rsidP="00253313">
      <w:pPr>
        <w:spacing w:after="0" w:line="240" w:lineRule="auto"/>
        <w:ind w:firstLine="709"/>
        <w:jc w:val="both"/>
        <w:rPr>
          <w:rFonts w:ascii="Times New Roman" w:hAnsi="Times New Roman" w:cs="Times New Roman"/>
          <w:b/>
          <w:sz w:val="24"/>
          <w:szCs w:val="24"/>
        </w:rPr>
      </w:pP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 xml:space="preserve">Федеральным законом от 12.01.1996 №8-ФЗ «О погребении и похоронном деле» (далее – Закон) регулируются правоотношения связанные с погребением умерших. </w:t>
      </w: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 xml:space="preserve">В соответствии с п.1 ст. 7  Закона на территории Российской Федерации каждому человеку после его смерти гарантируется погребение с учетом его волеизъявления, предоставления бесплатно участка земли для погребения тела (останков) или праха. </w:t>
      </w: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 xml:space="preserve">Статьей 8 указанного Закона установлены гарантии при осуществлении погребения умершего, а именно  выдача документов, необходимых для погребения умершего, в течение суток с момента установления причины смерти; предоставление возможности нахождения тела умершего в морге бесплатно до семи суток; оказание содействия в исполнении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w:t>
      </w: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w:t>
      </w: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 xml:space="preserve">Услуги по погребению оказываются специализированной службой по вопросам похоронного дела. 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 Фонда социального страхования, федерального бюджета, бюджета субъекта Российской Федерации. </w:t>
      </w: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 xml:space="preserve">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Вместе с тем, гражданам,  получившим гарантированный перечень услуг на погребение социальное пособие, не выплачивается. </w:t>
      </w:r>
    </w:p>
    <w:p w:rsidR="00253313" w:rsidRPr="00724E80" w:rsidRDefault="00253313" w:rsidP="00253313">
      <w:pPr>
        <w:spacing w:after="0" w:line="240" w:lineRule="auto"/>
        <w:ind w:firstLine="709"/>
        <w:jc w:val="both"/>
        <w:rPr>
          <w:rFonts w:ascii="Times New Roman" w:hAnsi="Times New Roman" w:cs="Times New Roman"/>
          <w:sz w:val="24"/>
          <w:szCs w:val="24"/>
        </w:rPr>
      </w:pPr>
      <w:r w:rsidRPr="00724E80">
        <w:rPr>
          <w:rFonts w:ascii="Times New Roman" w:hAnsi="Times New Roman" w:cs="Times New Roman"/>
          <w:sz w:val="24"/>
          <w:szCs w:val="24"/>
        </w:rPr>
        <w:t xml:space="preserve">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образуют состав административного правонарушения, предусмотренного ст. 5.41 Кодекса Российской Федерации об административных правонарушениях. </w:t>
      </w:r>
    </w:p>
    <w:p w:rsidR="00253313" w:rsidRPr="00724E80" w:rsidRDefault="00253313" w:rsidP="00253313">
      <w:pPr>
        <w:spacing w:after="0" w:line="240" w:lineRule="auto"/>
        <w:ind w:firstLine="709"/>
        <w:jc w:val="both"/>
        <w:rPr>
          <w:rFonts w:ascii="Times New Roman" w:hAnsi="Times New Roman" w:cs="Times New Roman"/>
          <w:sz w:val="24"/>
          <w:szCs w:val="24"/>
        </w:rPr>
      </w:pPr>
    </w:p>
    <w:p w:rsidR="00253313" w:rsidRPr="00724E80" w:rsidRDefault="00253313" w:rsidP="00253313">
      <w:pPr>
        <w:spacing w:after="0" w:line="240" w:lineRule="exact"/>
        <w:rPr>
          <w:rFonts w:ascii="Times New Roman" w:hAnsi="Times New Roman" w:cs="Times New Roman"/>
          <w:sz w:val="24"/>
          <w:szCs w:val="24"/>
        </w:rPr>
      </w:pPr>
      <w:r w:rsidRPr="00724E80">
        <w:rPr>
          <w:rFonts w:ascii="Times New Roman" w:hAnsi="Times New Roman" w:cs="Times New Roman"/>
          <w:sz w:val="24"/>
          <w:szCs w:val="24"/>
        </w:rPr>
        <w:t xml:space="preserve">Помощник прокурора района                                                           </w:t>
      </w:r>
    </w:p>
    <w:p w:rsidR="00253313" w:rsidRPr="00724E80" w:rsidRDefault="00253313" w:rsidP="00253313">
      <w:pPr>
        <w:spacing w:after="0" w:line="240" w:lineRule="exact"/>
        <w:rPr>
          <w:rFonts w:ascii="Times New Roman" w:hAnsi="Times New Roman" w:cs="Times New Roman"/>
          <w:sz w:val="24"/>
          <w:szCs w:val="24"/>
        </w:rPr>
      </w:pPr>
      <w:r w:rsidRPr="00724E80">
        <w:rPr>
          <w:rFonts w:ascii="Times New Roman" w:hAnsi="Times New Roman" w:cs="Times New Roman"/>
          <w:sz w:val="24"/>
          <w:szCs w:val="24"/>
        </w:rPr>
        <w:t xml:space="preserve">юрист 1 класса                                                             </w:t>
      </w:r>
      <w:r w:rsidR="00724E80" w:rsidRPr="00724E80">
        <w:rPr>
          <w:rFonts w:ascii="Times New Roman" w:hAnsi="Times New Roman" w:cs="Times New Roman"/>
          <w:sz w:val="24"/>
          <w:szCs w:val="24"/>
        </w:rPr>
        <w:t xml:space="preserve">           </w:t>
      </w:r>
      <w:r w:rsidR="00724E80">
        <w:rPr>
          <w:rFonts w:ascii="Times New Roman" w:hAnsi="Times New Roman" w:cs="Times New Roman"/>
          <w:sz w:val="24"/>
          <w:szCs w:val="24"/>
        </w:rPr>
        <w:t xml:space="preserve">                         </w:t>
      </w:r>
      <w:r w:rsidR="00724E80" w:rsidRPr="00724E80">
        <w:rPr>
          <w:rFonts w:ascii="Times New Roman" w:hAnsi="Times New Roman" w:cs="Times New Roman"/>
          <w:sz w:val="24"/>
          <w:szCs w:val="24"/>
        </w:rPr>
        <w:t xml:space="preserve">  </w:t>
      </w:r>
      <w:r w:rsidRPr="00724E80">
        <w:rPr>
          <w:rFonts w:ascii="Times New Roman" w:hAnsi="Times New Roman" w:cs="Times New Roman"/>
          <w:sz w:val="24"/>
          <w:szCs w:val="24"/>
        </w:rPr>
        <w:t xml:space="preserve">  Л.Ю. Горох</w:t>
      </w:r>
    </w:p>
    <w:sectPr w:rsidR="00253313" w:rsidRPr="00724E80" w:rsidSect="0025331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16" w:rsidRDefault="005F7F16" w:rsidP="00253313">
      <w:pPr>
        <w:spacing w:after="0" w:line="240" w:lineRule="auto"/>
      </w:pPr>
      <w:r>
        <w:separator/>
      </w:r>
    </w:p>
  </w:endnote>
  <w:endnote w:type="continuationSeparator" w:id="0">
    <w:p w:rsidR="005F7F16" w:rsidRDefault="005F7F16" w:rsidP="00253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16" w:rsidRDefault="005F7F16" w:rsidP="00253313">
      <w:pPr>
        <w:spacing w:after="0" w:line="240" w:lineRule="auto"/>
      </w:pPr>
      <w:r>
        <w:separator/>
      </w:r>
    </w:p>
  </w:footnote>
  <w:footnote w:type="continuationSeparator" w:id="0">
    <w:p w:rsidR="005F7F16" w:rsidRDefault="005F7F16" w:rsidP="00253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4967"/>
      <w:docPartObj>
        <w:docPartGallery w:val="Page Numbers (Top of Page)"/>
        <w:docPartUnique/>
      </w:docPartObj>
    </w:sdtPr>
    <w:sdtContent>
      <w:p w:rsidR="00253313" w:rsidRDefault="0023375A">
        <w:pPr>
          <w:pStyle w:val="a3"/>
          <w:jc w:val="center"/>
        </w:pPr>
        <w:fldSimple w:instr=" PAGE   \* MERGEFORMAT ">
          <w:r w:rsidR="00724E80">
            <w:rPr>
              <w:noProof/>
            </w:rPr>
            <w:t>2</w:t>
          </w:r>
        </w:fldSimple>
      </w:p>
    </w:sdtContent>
  </w:sdt>
  <w:p w:rsidR="00253313" w:rsidRDefault="0025331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3313"/>
    <w:rsid w:val="002127DD"/>
    <w:rsid w:val="0023375A"/>
    <w:rsid w:val="00253313"/>
    <w:rsid w:val="004A242A"/>
    <w:rsid w:val="005F7F16"/>
    <w:rsid w:val="00724E80"/>
    <w:rsid w:val="008408EE"/>
    <w:rsid w:val="009E45E6"/>
    <w:rsid w:val="00B75125"/>
    <w:rsid w:val="00E23204"/>
    <w:rsid w:val="00F50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313"/>
  </w:style>
  <w:style w:type="paragraph" w:styleId="a5">
    <w:name w:val="footer"/>
    <w:basedOn w:val="a"/>
    <w:link w:val="a6"/>
    <w:uiPriority w:val="99"/>
    <w:semiHidden/>
    <w:unhideWhenUsed/>
    <w:rsid w:val="0025331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533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2019-05-27T10:58:00Z</cp:lastPrinted>
  <dcterms:created xsi:type="dcterms:W3CDTF">2019-05-27T10:50:00Z</dcterms:created>
  <dcterms:modified xsi:type="dcterms:W3CDTF">2019-06-13T04:35:00Z</dcterms:modified>
</cp:coreProperties>
</file>