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11" w:rsidRDefault="008A5E11" w:rsidP="008A5E11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8A5E11" w:rsidRDefault="008A5E11" w:rsidP="008A5E11">
      <w:pPr>
        <w:rPr>
          <w:sz w:val="28"/>
          <w:szCs w:val="28"/>
        </w:rPr>
      </w:pPr>
    </w:p>
    <w:p w:rsidR="008A5E11" w:rsidRDefault="008A5E11" w:rsidP="008A5E11">
      <w:pPr>
        <w:ind w:firstLine="708"/>
        <w:jc w:val="both"/>
        <w:rPr>
          <w:color w:val="316FC0"/>
          <w:sz w:val="28"/>
          <w:szCs w:val="28"/>
          <w:shd w:val="clear" w:color="auto" w:fill="FFFFFF"/>
        </w:rPr>
      </w:pPr>
      <w:r w:rsidRPr="008A5E11">
        <w:rPr>
          <w:color w:val="316FC0"/>
          <w:sz w:val="28"/>
          <w:szCs w:val="28"/>
          <w:shd w:val="clear" w:color="auto" w:fill="FFFFFF"/>
        </w:rPr>
        <w:t>В соответствии со статьей 1 Федерального закона от 22.11.2016 № 385-ФЗ «О единовременной денежной выплате гражданам, получающим пенсию»,  </w:t>
      </w:r>
      <w:proofErr w:type="gramStart"/>
      <w:r w:rsidRPr="008A5E11">
        <w:rPr>
          <w:color w:val="316FC0"/>
          <w:sz w:val="28"/>
          <w:szCs w:val="28"/>
          <w:shd w:val="clear" w:color="auto" w:fill="FFFFFF"/>
        </w:rPr>
        <w:t xml:space="preserve">граждане, постоянно проживающие на территории Российской Федерации и являющиеся получателями пенсий, которые назначены в соответствии с федеральными законами «О страховых пенсиях», «О государственном пенсионном обеспечении в Российской Федерации», Законом Российской Федерации «О пенсионном обеспечении лиц, проходивших военную службу, службу в органах внутренних дел, </w:t>
      </w:r>
      <w:proofErr w:type="gramEnd"/>
      <w:r w:rsidRPr="008A5E11">
        <w:rPr>
          <w:color w:val="316FC0"/>
          <w:sz w:val="28"/>
          <w:szCs w:val="28"/>
          <w:shd w:val="clear" w:color="auto" w:fill="FFFFFF"/>
        </w:rPr>
        <w:t>Государственной противопожарной службе, органах по контролю за оборотом наркотических средств и психотропных веществ, учреждениях и органах уголовно-исполнительной системы, Федеральной службе войск национальной гвардии Российской Федерации, и их семей», а также иных пенсий, выплата которых производится Пенсионным фондом Российской Федерации, получат единовременную денежную выплату в размере 5 тыс</w:t>
      </w:r>
      <w:proofErr w:type="gramStart"/>
      <w:r w:rsidRPr="008A5E11">
        <w:rPr>
          <w:color w:val="316FC0"/>
          <w:sz w:val="28"/>
          <w:szCs w:val="28"/>
          <w:shd w:val="clear" w:color="auto" w:fill="FFFFFF"/>
        </w:rPr>
        <w:t>.р</w:t>
      </w:r>
      <w:proofErr w:type="gramEnd"/>
      <w:r w:rsidRPr="008A5E11">
        <w:rPr>
          <w:color w:val="316FC0"/>
          <w:sz w:val="28"/>
          <w:szCs w:val="28"/>
          <w:shd w:val="clear" w:color="auto" w:fill="FFFFFF"/>
        </w:rPr>
        <w:t>ублей.</w:t>
      </w:r>
    </w:p>
    <w:p w:rsidR="008A5E11" w:rsidRDefault="008A5E11" w:rsidP="008A5E11">
      <w:pPr>
        <w:ind w:firstLine="708"/>
        <w:jc w:val="both"/>
        <w:rPr>
          <w:color w:val="316FC0"/>
          <w:sz w:val="28"/>
          <w:szCs w:val="28"/>
          <w:shd w:val="clear" w:color="auto" w:fill="FFFFFF"/>
        </w:rPr>
      </w:pPr>
      <w:r w:rsidRPr="008A5E11">
        <w:rPr>
          <w:color w:val="316FC0"/>
          <w:sz w:val="28"/>
          <w:szCs w:val="28"/>
          <w:shd w:val="clear" w:color="auto" w:fill="FFFFFF"/>
        </w:rPr>
        <w:t>Единовременная денежная выплата будет производиться органами, осуществляющими соответствующее пенсионное обеспечение на основании документов, имеющихся в выплатном или пенсионном деле, без истребования от гражданина какого</w:t>
      </w:r>
      <w:r w:rsidRPr="008A5E11">
        <w:rPr>
          <w:color w:val="316FC0"/>
          <w:sz w:val="28"/>
          <w:szCs w:val="28"/>
          <w:shd w:val="clear" w:color="auto" w:fill="FFFFFF"/>
        </w:rPr>
        <w:noBreakHyphen/>
        <w:t>либо заявления.</w:t>
      </w:r>
    </w:p>
    <w:p w:rsidR="008A5E11" w:rsidRPr="003052C4" w:rsidRDefault="008A5E11" w:rsidP="008A5E11">
      <w:pPr>
        <w:pStyle w:val="a3"/>
        <w:ind w:left="0" w:firstLine="540"/>
        <w:rPr>
          <w:sz w:val="28"/>
          <w:szCs w:val="28"/>
        </w:rPr>
      </w:pPr>
    </w:p>
    <w:p w:rsidR="008A5E11" w:rsidRPr="003052C4" w:rsidRDefault="008A5E11" w:rsidP="008A5E1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8A5E11" w:rsidRPr="003052C4" w:rsidRDefault="008A5E11" w:rsidP="008A5E1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8A5E11" w:rsidRPr="003052C4" w:rsidRDefault="008A5E11" w:rsidP="008A5E1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 </w:t>
      </w:r>
      <w:r w:rsidRPr="003052C4">
        <w:rPr>
          <w:sz w:val="28"/>
          <w:szCs w:val="28"/>
        </w:rPr>
        <w:t xml:space="preserve"> О.В. Лисицына </w:t>
      </w:r>
    </w:p>
    <w:p w:rsidR="008A5E11" w:rsidRDefault="008A5E11" w:rsidP="008A5E11"/>
    <w:p w:rsidR="007A58B2" w:rsidRDefault="007A58B2"/>
    <w:sectPr w:rsidR="007A58B2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11"/>
    <w:rsid w:val="002D5CE1"/>
    <w:rsid w:val="00692D59"/>
    <w:rsid w:val="007A58B2"/>
    <w:rsid w:val="008A5E11"/>
    <w:rsid w:val="00A1539E"/>
    <w:rsid w:val="00D0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A5E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5E11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8A5E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5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>DG Win&amp;Soft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2016-12-23T04:50:00Z</cp:lastPrinted>
  <dcterms:created xsi:type="dcterms:W3CDTF">2016-12-22T11:19:00Z</dcterms:created>
  <dcterms:modified xsi:type="dcterms:W3CDTF">2016-12-23T04:51:00Z</dcterms:modified>
</cp:coreProperties>
</file>